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b w:val="0"/>
          <w:i w:val="0"/>
          <w:color w:val="auto"/>
          <w:sz w:val="20"/>
        </w:rPr>
        <w:id w:val="-654921946"/>
        <w:docPartObj>
          <w:docPartGallery w:val="Cover Pages"/>
          <w:docPartUnique/>
        </w:docPartObj>
      </w:sdtPr>
      <w:sdtEndPr/>
      <w:sdtContent>
        <w:p w14:paraId="36BA55EA" w14:textId="77777777" w:rsidR="00EC1903" w:rsidRDefault="0022776D" w:rsidP="006636F1">
          <w:pPr>
            <w:pStyle w:val="QuoteHeading"/>
          </w:pPr>
          <w:r>
            <w:rPr>
              <w:b w:val="0"/>
              <w:noProof/>
            </w:rPr>
            <w:drawing>
              <wp:anchor distT="0" distB="0" distL="114300" distR="114300" simplePos="0" relativeHeight="251660288" behindDoc="1" locked="0" layoutInCell="1" allowOverlap="1" wp14:anchorId="226389AC" wp14:editId="5FA55822">
                <wp:simplePos x="0" y="0"/>
                <wp:positionH relativeFrom="column">
                  <wp:posOffset>-1309931</wp:posOffset>
                </wp:positionH>
                <wp:positionV relativeFrom="paragraph">
                  <wp:posOffset>-914400</wp:posOffset>
                </wp:positionV>
                <wp:extent cx="14261805" cy="10696354"/>
                <wp:effectExtent l="0" t="0" r="635" b="0"/>
                <wp:wrapNone/>
                <wp:docPr id="1" name="Picture 1" descr="A close up of a lush gree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T2008 in HaGiang-1.JPG"/>
                        <pic:cNvPicPr/>
                      </pic:nvPicPr>
                      <pic:blipFill>
                        <a:blip r:embed="rId11"/>
                        <a:stretch>
                          <a:fillRect/>
                        </a:stretch>
                      </pic:blipFill>
                      <pic:spPr>
                        <a:xfrm>
                          <a:off x="0" y="0"/>
                          <a:ext cx="14261805" cy="10696354"/>
                        </a:xfrm>
                        <a:prstGeom prst="rect">
                          <a:avLst/>
                        </a:prstGeom>
                      </pic:spPr>
                    </pic:pic>
                  </a:graphicData>
                </a:graphic>
                <wp14:sizeRelH relativeFrom="margin">
                  <wp14:pctWidth>0</wp14:pctWidth>
                </wp14:sizeRelH>
                <wp14:sizeRelV relativeFrom="margin">
                  <wp14:pctHeight>0</wp14:pctHeight>
                </wp14:sizeRelV>
              </wp:anchor>
            </w:drawing>
          </w:r>
        </w:p>
        <w:p w14:paraId="257EBEA9" w14:textId="77777777" w:rsidR="00EC1903" w:rsidRDefault="00EC1903">
          <w:pPr>
            <w:rPr>
              <w:b/>
            </w:rPr>
          </w:pPr>
        </w:p>
        <w:p w14:paraId="0A652C45" w14:textId="77777777" w:rsidR="00EC1903" w:rsidRDefault="00EC1903">
          <w:pPr>
            <w:rPr>
              <w:b/>
            </w:rPr>
          </w:pPr>
        </w:p>
        <w:p w14:paraId="6660027E" w14:textId="77777777" w:rsidR="00EC1903" w:rsidRDefault="00EC1903">
          <w:pPr>
            <w:rPr>
              <w:b/>
            </w:rPr>
          </w:pPr>
        </w:p>
        <w:p w14:paraId="0C4C9B28" w14:textId="77777777" w:rsidR="006A7D95" w:rsidRDefault="006A7D95">
          <w:pPr>
            <w:rPr>
              <w:b/>
              <w:noProof/>
              <w:lang w:eastAsia="en-NZ"/>
            </w:rPr>
          </w:pPr>
        </w:p>
        <w:p w14:paraId="71E8F8E9" w14:textId="77777777" w:rsidR="006A7D95" w:rsidRDefault="006A7D95">
          <w:pPr>
            <w:rPr>
              <w:b/>
              <w:noProof/>
              <w:lang w:eastAsia="en-NZ"/>
            </w:rPr>
          </w:pPr>
        </w:p>
        <w:p w14:paraId="11A2095E" w14:textId="77777777" w:rsidR="00EC1903" w:rsidRDefault="006A7D95">
          <w:r>
            <w:rPr>
              <w:noProof/>
              <w:lang w:val="en-US"/>
            </w:rPr>
            <mc:AlternateContent>
              <mc:Choice Requires="wps">
                <w:drawing>
                  <wp:anchor distT="45720" distB="45720" distL="114300" distR="114300" simplePos="0" relativeHeight="251659264" behindDoc="0" locked="0" layoutInCell="1" allowOverlap="1" wp14:anchorId="65330995" wp14:editId="72039548">
                    <wp:simplePos x="0" y="0"/>
                    <wp:positionH relativeFrom="page">
                      <wp:align>right</wp:align>
                    </wp:positionH>
                    <wp:positionV relativeFrom="page">
                      <wp:posOffset>5846767</wp:posOffset>
                    </wp:positionV>
                    <wp:extent cx="7548880" cy="1352282"/>
                    <wp:effectExtent l="0" t="0" r="0" b="63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8880" cy="1352282"/>
                            </a:xfrm>
                            <a:prstGeom prst="rect">
                              <a:avLst/>
                            </a:prstGeom>
                            <a:solidFill>
                              <a:schemeClr val="tx2"/>
                            </a:solidFill>
                            <a:ln w="9525">
                              <a:noFill/>
                              <a:miter lim="800000"/>
                              <a:headEnd/>
                              <a:tailEnd/>
                            </a:ln>
                          </wps:spPr>
                          <wps:txbx>
                            <w:txbxContent>
                              <w:p w14:paraId="299BA3EE" w14:textId="59F1F73B" w:rsidR="00837F71" w:rsidRPr="009244F6" w:rsidRDefault="00837F71" w:rsidP="0022776D">
                                <w:pPr>
                                  <w:spacing w:before="360"/>
                                  <w:jc w:val="center"/>
                                  <w:rPr>
                                    <w:b/>
                                    <w:color w:val="FFFFFF" w:themeColor="background1"/>
                                    <w:sz w:val="44"/>
                                    <w:szCs w:val="44"/>
                                  </w:rPr>
                                </w:pPr>
                                <w:r>
                                  <w:rPr>
                                    <w:b/>
                                    <w:color w:val="FFFFFF" w:themeColor="background1"/>
                                    <w:sz w:val="44"/>
                                    <w:szCs w:val="44"/>
                                    <w:lang w:val="en-NZ"/>
                                  </w:rPr>
                                  <w:t>Social and Economic</w:t>
                                </w:r>
                                <w:r w:rsidRPr="0022776D">
                                  <w:rPr>
                                    <w:b/>
                                    <w:color w:val="FFFFFF" w:themeColor="background1"/>
                                    <w:sz w:val="44"/>
                                    <w:szCs w:val="44"/>
                                    <w:lang w:val="en-NZ"/>
                                  </w:rPr>
                                  <w:t xml:space="preserve"> Impact Assessment of the RCA Programme</w:t>
                                </w:r>
                              </w:p>
                              <w:p w14:paraId="52ECBB86" w14:textId="77777777" w:rsidR="00837F71" w:rsidRDefault="00837F71" w:rsidP="0022776D">
                                <w:pPr>
                                  <w:shd w:val="clear" w:color="auto" w:fill="1A4FAB" w:themeFill="text2"/>
                                  <w:jc w:val="center"/>
                                </w:pPr>
                                <w:r>
                                  <w:rPr>
                                    <w:b/>
                                    <w:color w:val="5B8EE6" w:themeColor="accent1"/>
                                    <w:sz w:val="40"/>
                                    <w:szCs w:val="40"/>
                                  </w:rPr>
                                  <w:t>Mutation Breeding Case Study</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330995" id="_x0000_t202" coordsize="21600,21600" o:spt="202" path="m,l,21600r21600,l21600,xe">
                    <v:stroke joinstyle="miter"/>
                    <v:path gradientshapeok="t" o:connecttype="rect"/>
                  </v:shapetype>
                  <v:shape id="Text Box 2" o:spid="_x0000_s1026" type="#_x0000_t202" style="position:absolute;margin-left:543.2pt;margin-top:460.4pt;width:594.4pt;height:106.5pt;z-index:251659264;visibility:visible;mso-wrap-style:square;mso-width-percent:0;mso-height-percent:0;mso-wrap-distance-left:9pt;mso-wrap-distance-top:3.6pt;mso-wrap-distance-right:9pt;mso-wrap-distance-bottom:3.6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" fillcolor="#1a4fab [3215]" stroked="f">
                    <v:textbox inset="0,0,0,0">
                      <w:txbxContent>
                        <w:p w14:paraId="299BA3EE" w14:textId="59F1F73B" w:rsidR="00837F71" w:rsidRPr="009244F6" w:rsidRDefault="00837F71" w:rsidP="0022776D">
                          <w:pPr>
                            <w:spacing w:before="360"/>
                            <w:jc w:val="center"/>
                            <w:rPr>
                              <w:b/>
                              <w:color w:val="FFFFFF" w:themeColor="background1"/>
                              <w:sz w:val="44"/>
                              <w:szCs w:val="44"/>
                            </w:rPr>
                          </w:pPr>
                          <w:r>
                            <w:rPr>
                              <w:b/>
                              <w:color w:val="FFFFFF" w:themeColor="background1"/>
                              <w:sz w:val="44"/>
                              <w:szCs w:val="44"/>
                              <w:lang w:val="en-NZ"/>
                            </w:rPr>
                            <w:t>Social and Economic</w:t>
                          </w:r>
                          <w:r w:rsidRPr="0022776D">
                            <w:rPr>
                              <w:b/>
                              <w:color w:val="FFFFFF" w:themeColor="background1"/>
                              <w:sz w:val="44"/>
                              <w:szCs w:val="44"/>
                              <w:lang w:val="en-NZ"/>
                            </w:rPr>
                            <w:t xml:space="preserve"> Impact Assessment of the RCA Programme</w:t>
                          </w:r>
                        </w:p>
                        <w:p w14:paraId="52ECBB86" w14:textId="77777777" w:rsidR="00837F71" w:rsidRDefault="00837F71" w:rsidP="0022776D">
                          <w:pPr>
                            <w:shd w:val="clear" w:color="auto" w:fill="1A4FAB" w:themeFill="text2"/>
                            <w:jc w:val="center"/>
                          </w:pPr>
                          <w:r>
                            <w:rPr>
                              <w:b/>
                              <w:color w:val="5B8EE6" w:themeColor="accent1"/>
                              <w:sz w:val="40"/>
                              <w:szCs w:val="40"/>
                            </w:rPr>
                            <w:t>Mutation Breeding Case Study</w:t>
                          </w:r>
                        </w:p>
                      </w:txbxContent>
                    </v:textbox>
                    <w10:wrap type="square" anchorx="page" anchory="page"/>
                  </v:shape>
                </w:pict>
              </mc:Fallback>
            </mc:AlternateContent>
          </w:r>
          <w:r w:rsidR="00EC1903">
            <w:rPr>
              <w:b/>
            </w:rPr>
            <w:br w:type="page"/>
          </w:r>
        </w:p>
      </w:sdtContent>
    </w:sdt>
    <w:p w14:paraId="104E2568" w14:textId="77777777" w:rsidR="00525907" w:rsidRDefault="00525907" w:rsidP="00525907">
      <w:pPr>
        <w:pStyle w:val="TOCHeading"/>
      </w:pPr>
      <w:r>
        <w:lastRenderedPageBreak/>
        <w:t>Report Information</w:t>
      </w:r>
    </w:p>
    <w:p w14:paraId="20FDBA7C" w14:textId="77777777" w:rsidR="00525907" w:rsidRDefault="00525907" w:rsidP="00C449EB"/>
    <w:tbl>
      <w:tblPr>
        <w:tblStyle w:val="TableGrid"/>
        <w:tblW w:w="0" w:type="auto"/>
        <w:tblBorders>
          <w:top w:val="none" w:sz="0" w:space="0" w:color="auto"/>
          <w:left w:val="none" w:sz="0" w:space="0" w:color="auto"/>
          <w:bottom w:val="single" w:sz="4" w:space="0" w:color="808080" w:themeColor="background1" w:themeShade="80"/>
          <w:right w:val="none" w:sz="0" w:space="0" w:color="auto"/>
          <w:insideH w:val="single" w:sz="4" w:space="0" w:color="808080" w:themeColor="background1" w:themeShade="80"/>
          <w:insideV w:val="none" w:sz="0" w:space="0" w:color="auto"/>
        </w:tblBorders>
        <w:tblLayout w:type="fixed"/>
        <w:tblCellMar>
          <w:top w:w="142" w:type="dxa"/>
          <w:bottom w:w="108" w:type="dxa"/>
        </w:tblCellMar>
        <w:tblLook w:val="04A0" w:firstRow="1" w:lastRow="0" w:firstColumn="1" w:lastColumn="0" w:noHBand="0" w:noVBand="1"/>
      </w:tblPr>
      <w:tblGrid>
        <w:gridCol w:w="1696"/>
        <w:gridCol w:w="6514"/>
      </w:tblGrid>
      <w:tr w:rsidR="00525907" w14:paraId="5AF05F7F" w14:textId="77777777" w:rsidTr="00525907">
        <w:tc>
          <w:tcPr>
            <w:tcW w:w="1696" w:type="dxa"/>
          </w:tcPr>
          <w:p w14:paraId="40E7E743" w14:textId="77777777" w:rsidR="00525907" w:rsidRDefault="00525907" w:rsidP="00525907">
            <w:r>
              <w:t>Prepared for</w:t>
            </w:r>
          </w:p>
        </w:tc>
        <w:sdt>
          <w:sdtPr>
            <w:id w:val="-2127148534"/>
            <w:placeholder>
              <w:docPart w:val="98B906B797B4F84E9EFD7A6849A5044B"/>
            </w:placeholder>
            <w:text/>
          </w:sdtPr>
          <w:sdtEndPr/>
          <w:sdtContent>
            <w:tc>
              <w:tcPr>
                <w:tcW w:w="6514" w:type="dxa"/>
              </w:tcPr>
              <w:p w14:paraId="1B9FC25E" w14:textId="77777777" w:rsidR="00525907" w:rsidRDefault="00040120" w:rsidP="00525907">
                <w:r>
                  <w:t>International Atomic Energy Agency</w:t>
                </w:r>
              </w:p>
            </w:tc>
          </w:sdtContent>
        </w:sdt>
      </w:tr>
      <w:tr w:rsidR="00525907" w:rsidRPr="008C3DDE" w14:paraId="59781927" w14:textId="77777777" w:rsidTr="00525907">
        <w:tc>
          <w:tcPr>
            <w:tcW w:w="1696" w:type="dxa"/>
          </w:tcPr>
          <w:p w14:paraId="528C72B0" w14:textId="77777777" w:rsidR="00525907" w:rsidRDefault="00525907" w:rsidP="00525907">
            <w:r>
              <w:t>Prepared by</w:t>
            </w:r>
          </w:p>
        </w:tc>
        <w:tc>
          <w:tcPr>
            <w:tcW w:w="6514" w:type="dxa"/>
          </w:tcPr>
          <w:sdt>
            <w:sdtPr>
              <w:rPr>
                <w:lang w:val="de-DE"/>
              </w:rPr>
              <w:id w:val="313685265"/>
              <w:placeholder>
                <w:docPart w:val="10282E6835B5B04CB2139ED39184AC51"/>
              </w:placeholder>
              <w:text/>
            </w:sdtPr>
            <w:sdtEndPr/>
            <w:sdtContent>
              <w:p w14:paraId="7118A4D3" w14:textId="77777777" w:rsidR="00525907" w:rsidRPr="00AD192D" w:rsidRDefault="00040120" w:rsidP="00690C2E">
                <w:pPr>
                  <w:rPr>
                    <w:lang w:val="de-DE"/>
                  </w:rPr>
                </w:pPr>
                <w:r w:rsidRPr="00AD192D">
                  <w:rPr>
                    <w:lang w:val="de-DE"/>
                  </w:rPr>
                  <w:t>Julian King, Kate McKegg, Andres Arau, Aaron Schiff, Martina Garcia Aisa</w:t>
                </w:r>
              </w:p>
            </w:sdtContent>
          </w:sdt>
        </w:tc>
      </w:tr>
      <w:tr w:rsidR="000E6F20" w14:paraId="1F741B23" w14:textId="77777777" w:rsidTr="00525907">
        <w:tc>
          <w:tcPr>
            <w:tcW w:w="1696" w:type="dxa"/>
          </w:tcPr>
          <w:p w14:paraId="775120AA" w14:textId="77777777" w:rsidR="000E6F20" w:rsidRDefault="000E6F20" w:rsidP="00525907">
            <w:r>
              <w:t>Cover image</w:t>
            </w:r>
          </w:p>
        </w:tc>
        <w:tc>
          <w:tcPr>
            <w:tcW w:w="6514" w:type="dxa"/>
          </w:tcPr>
          <w:p w14:paraId="7E5F0C9F" w14:textId="77777777" w:rsidR="000E6F20" w:rsidRPr="000E6F20" w:rsidRDefault="000E6F20" w:rsidP="00525907">
            <w:pPr>
              <w:rPr>
                <w:lang w:val="en-NZ"/>
              </w:rPr>
            </w:pPr>
            <w:r>
              <w:t>DT2008 in H</w:t>
            </w:r>
            <w:r w:rsidRPr="000E6F20">
              <w:rPr>
                <w:lang w:val="en-NZ"/>
              </w:rPr>
              <w:t>à</w:t>
            </w:r>
            <w:r>
              <w:rPr>
                <w:lang w:val="en-NZ"/>
              </w:rPr>
              <w:t xml:space="preserve"> </w:t>
            </w:r>
            <w:proofErr w:type="spellStart"/>
            <w:r>
              <w:t>Giang</w:t>
            </w:r>
            <w:proofErr w:type="spellEnd"/>
            <w:r>
              <w:t>, Viet Nam</w:t>
            </w:r>
            <w:r w:rsidR="00AB73FC">
              <w:t xml:space="preserve"> (courtesy Prof. </w:t>
            </w:r>
            <w:proofErr w:type="spellStart"/>
            <w:r w:rsidR="00AB73FC">
              <w:t>Dr.</w:t>
            </w:r>
            <w:proofErr w:type="spellEnd"/>
            <w:r w:rsidR="00AB73FC">
              <w:t xml:space="preserve"> Le Huy Ham) </w:t>
            </w:r>
          </w:p>
        </w:tc>
      </w:tr>
      <w:tr w:rsidR="00603AD5" w14:paraId="2EE774F3" w14:textId="77777777" w:rsidTr="00525907">
        <w:tc>
          <w:tcPr>
            <w:tcW w:w="1696" w:type="dxa"/>
          </w:tcPr>
          <w:p w14:paraId="4441CC6E" w14:textId="77777777" w:rsidR="00603AD5" w:rsidRDefault="00603AD5" w:rsidP="00525907">
            <w:r>
              <w:t xml:space="preserve">Citation </w:t>
            </w:r>
          </w:p>
        </w:tc>
        <w:tc>
          <w:tcPr>
            <w:tcW w:w="6514" w:type="dxa"/>
          </w:tcPr>
          <w:p w14:paraId="2B4C7313" w14:textId="027182D1" w:rsidR="00603AD5" w:rsidRPr="00603AD5" w:rsidRDefault="00603AD5" w:rsidP="00525907">
            <w:r>
              <w:t xml:space="preserve">King, J., McKegg, K., Arau, A., Schiff, A., Garcia Aisa, M. (2020). </w:t>
            </w:r>
            <w:r w:rsidR="00574C1E">
              <w:rPr>
                <w:i/>
                <w:iCs/>
              </w:rPr>
              <w:t>Social and Economic</w:t>
            </w:r>
            <w:r>
              <w:rPr>
                <w:i/>
                <w:iCs/>
              </w:rPr>
              <w:t xml:space="preserve"> </w:t>
            </w:r>
            <w:r w:rsidR="00FD45F3">
              <w:rPr>
                <w:i/>
                <w:iCs/>
              </w:rPr>
              <w:t xml:space="preserve">Impact </w:t>
            </w:r>
            <w:r>
              <w:rPr>
                <w:i/>
                <w:iCs/>
              </w:rPr>
              <w:t xml:space="preserve">Assessment of the RCA Programme: Mutation Breeding Case Study. </w:t>
            </w:r>
            <w:r>
              <w:t xml:space="preserve">Vienna, Austria: International Atomic Energy Agency. </w:t>
            </w:r>
          </w:p>
        </w:tc>
      </w:tr>
    </w:tbl>
    <w:p w14:paraId="007E47FA" w14:textId="77777777" w:rsidR="00525907" w:rsidRDefault="00525907" w:rsidP="00C449EB"/>
    <w:p w14:paraId="079BF00E" w14:textId="77777777" w:rsidR="00525907" w:rsidRDefault="00525907" w:rsidP="00C449EB"/>
    <w:p w14:paraId="0454FF57" w14:textId="77777777" w:rsidR="00525907" w:rsidRDefault="00525907" w:rsidP="00525907">
      <w:pPr>
        <w:pStyle w:val="TOCHeading"/>
      </w:pPr>
      <w:r>
        <w:t>Disclaimer</w:t>
      </w:r>
    </w:p>
    <w:p w14:paraId="4BD458B3" w14:textId="77777777" w:rsidR="00525907" w:rsidRDefault="0055407A" w:rsidP="00C449EB">
      <w:r w:rsidRPr="0055407A">
        <w:t>Disclaimer: 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p w14:paraId="2C5BB40A" w14:textId="77777777" w:rsidR="00735FC8" w:rsidRDefault="00735FC8" w:rsidP="00C449EB"/>
    <w:p w14:paraId="5516C018" w14:textId="77777777" w:rsidR="0055407A" w:rsidRDefault="0055407A" w:rsidP="0055407A">
      <w:pPr>
        <w:pStyle w:val="TOCHeading"/>
      </w:pPr>
      <w:r>
        <w:t>Acknowledgements</w:t>
      </w:r>
    </w:p>
    <w:p w14:paraId="64D4381A" w14:textId="77777777" w:rsidR="006A7D95" w:rsidRDefault="005B306B" w:rsidP="00782DBE">
      <w:r>
        <w:t xml:space="preserve">The authors are grateful for the close and effective </w:t>
      </w:r>
      <w:r w:rsidR="00200ED3">
        <w:t>assistance</w:t>
      </w:r>
      <w:r>
        <w:t xml:space="preserve"> of the Technical Cooperation Division for Asia-Pacific (TCAP) and Technical Cooperation Division of Programme Support and Coordination (TCPC) of the International Atomic Energy Agency (IAEA), and the experts from the 22 participating countries in the Mutation Breeding Regional Cooperative Agreement (RCA): </w:t>
      </w:r>
      <w:r w:rsidRPr="00946798">
        <w:rPr>
          <w:lang w:val="en-US"/>
        </w:rPr>
        <w:t>Australia, Bangladesh, Cambodia, China, Fiji, India, Indonesia, Japan, Laos, Malaysia, Mongolia, Myanmar, Nepal, New Zealand, Pakistan, Palau, Philippines, Singapore, South Korea, Sri Lanka, Thailand, and Viet</w:t>
      </w:r>
      <w:r w:rsidR="00422C45">
        <w:rPr>
          <w:lang w:val="en-US"/>
        </w:rPr>
        <w:t xml:space="preserve"> N</w:t>
      </w:r>
      <w:r w:rsidRPr="00946798">
        <w:rPr>
          <w:lang w:val="en-US"/>
        </w:rPr>
        <w:t>am.</w:t>
      </w:r>
      <w:r>
        <w:rPr>
          <w:lang w:val="en-US"/>
        </w:rPr>
        <w:t xml:space="preserve"> </w:t>
      </w:r>
      <w:r w:rsidR="00603AD5">
        <w:rPr>
          <w:lang w:val="en-US"/>
        </w:rPr>
        <w:t xml:space="preserve">Their support and willingness to take part made this impact assessment possible. </w:t>
      </w:r>
      <w:r w:rsidR="006A7D95">
        <w:br w:type="page"/>
      </w:r>
    </w:p>
    <w:p w14:paraId="3C79200D" w14:textId="77777777" w:rsidR="00735FC8" w:rsidRDefault="00735FC8" w:rsidP="00C449EB"/>
    <w:sdt>
      <w:sdtPr>
        <w:rPr>
          <w:b w:val="0"/>
          <w:color w:val="auto"/>
          <w:sz w:val="20"/>
          <w:szCs w:val="22"/>
        </w:rPr>
        <w:id w:val="-1778167554"/>
        <w:docPartObj>
          <w:docPartGallery w:val="Table of Contents"/>
          <w:docPartUnique/>
        </w:docPartObj>
      </w:sdtPr>
      <w:sdtEndPr>
        <w:rPr>
          <w:bCs/>
          <w:noProof/>
        </w:rPr>
      </w:sdtEndPr>
      <w:sdtContent>
        <w:p w14:paraId="0DCF6E10" w14:textId="77777777" w:rsidR="006A7D95" w:rsidRPr="00F547BA" w:rsidRDefault="006A7D95" w:rsidP="006A7D95">
          <w:pPr>
            <w:pStyle w:val="TOCHeading"/>
          </w:pPr>
          <w:r w:rsidRPr="00D33590">
            <w:t>Contents</w:t>
          </w:r>
        </w:p>
        <w:p w14:paraId="39B52FCF" w14:textId="3265260D" w:rsidR="0042294E" w:rsidRDefault="006A7D95">
          <w:pPr>
            <w:pStyle w:val="TOC1"/>
            <w:rPr>
              <w:rFonts w:eastAsiaTheme="minorEastAsia"/>
              <w:b w:val="0"/>
              <w:sz w:val="24"/>
              <w:szCs w:val="24"/>
              <w:lang w:val="en-NZ" w:eastAsia="en-GB"/>
            </w:rPr>
          </w:pPr>
          <w:r>
            <w:fldChar w:fldCharType="begin"/>
          </w:r>
          <w:r>
            <w:instrText xml:space="preserve"> TOC \o "1-3" \h \z \u </w:instrText>
          </w:r>
          <w:r>
            <w:fldChar w:fldCharType="separate"/>
          </w:r>
          <w:hyperlink w:anchor="_Toc47527017" w:history="1">
            <w:r w:rsidR="0042294E" w:rsidRPr="009068A3">
              <w:rPr>
                <w:rStyle w:val="Hyperlink"/>
              </w:rPr>
              <w:t>Executive Summary</w:t>
            </w:r>
            <w:r w:rsidR="0042294E">
              <w:rPr>
                <w:webHidden/>
              </w:rPr>
              <w:tab/>
            </w:r>
            <w:r w:rsidR="0042294E">
              <w:rPr>
                <w:webHidden/>
              </w:rPr>
              <w:fldChar w:fldCharType="begin"/>
            </w:r>
            <w:r w:rsidR="0042294E">
              <w:rPr>
                <w:webHidden/>
              </w:rPr>
              <w:instrText xml:space="preserve"> PAGEREF _Toc47527017 \h </w:instrText>
            </w:r>
            <w:r w:rsidR="0042294E">
              <w:rPr>
                <w:webHidden/>
              </w:rPr>
            </w:r>
            <w:r w:rsidR="0042294E">
              <w:rPr>
                <w:webHidden/>
              </w:rPr>
              <w:fldChar w:fldCharType="separate"/>
            </w:r>
            <w:r w:rsidR="007101A1">
              <w:rPr>
                <w:webHidden/>
              </w:rPr>
              <w:t>1</w:t>
            </w:r>
            <w:r w:rsidR="0042294E">
              <w:rPr>
                <w:webHidden/>
              </w:rPr>
              <w:fldChar w:fldCharType="end"/>
            </w:r>
          </w:hyperlink>
        </w:p>
        <w:p w14:paraId="76F7FC27" w14:textId="35B2DC8E" w:rsidR="0042294E" w:rsidRDefault="00156D7E">
          <w:pPr>
            <w:pStyle w:val="TOC1"/>
            <w:rPr>
              <w:rFonts w:eastAsiaTheme="minorEastAsia"/>
              <w:b w:val="0"/>
              <w:sz w:val="24"/>
              <w:szCs w:val="24"/>
              <w:lang w:val="en-NZ" w:eastAsia="en-GB"/>
            </w:rPr>
          </w:pPr>
          <w:hyperlink w:anchor="_Toc47527018" w:history="1">
            <w:r w:rsidR="0042294E" w:rsidRPr="009068A3">
              <w:rPr>
                <w:rStyle w:val="Hyperlink"/>
              </w:rPr>
              <w:t>Introduction</w:t>
            </w:r>
            <w:r w:rsidR="0042294E">
              <w:rPr>
                <w:webHidden/>
              </w:rPr>
              <w:tab/>
            </w:r>
            <w:r w:rsidR="0042294E">
              <w:rPr>
                <w:webHidden/>
              </w:rPr>
              <w:fldChar w:fldCharType="begin"/>
            </w:r>
            <w:r w:rsidR="0042294E">
              <w:rPr>
                <w:webHidden/>
              </w:rPr>
              <w:instrText xml:space="preserve"> PAGEREF _Toc47527018 \h </w:instrText>
            </w:r>
            <w:r w:rsidR="0042294E">
              <w:rPr>
                <w:webHidden/>
              </w:rPr>
            </w:r>
            <w:r w:rsidR="0042294E">
              <w:rPr>
                <w:webHidden/>
              </w:rPr>
              <w:fldChar w:fldCharType="separate"/>
            </w:r>
            <w:r w:rsidR="007101A1">
              <w:rPr>
                <w:webHidden/>
              </w:rPr>
              <w:t>2</w:t>
            </w:r>
            <w:r w:rsidR="0042294E">
              <w:rPr>
                <w:webHidden/>
              </w:rPr>
              <w:fldChar w:fldCharType="end"/>
            </w:r>
          </w:hyperlink>
        </w:p>
        <w:p w14:paraId="229149D9" w14:textId="6229D5EC" w:rsidR="0042294E" w:rsidRDefault="00156D7E">
          <w:pPr>
            <w:pStyle w:val="TOC2"/>
            <w:rPr>
              <w:rFonts w:eastAsiaTheme="minorEastAsia"/>
              <w:sz w:val="24"/>
              <w:szCs w:val="24"/>
              <w:lang w:val="en-NZ" w:eastAsia="en-GB"/>
            </w:rPr>
          </w:pPr>
          <w:hyperlink w:anchor="_Toc47527019" w:history="1">
            <w:r w:rsidR="0042294E" w:rsidRPr="009068A3">
              <w:rPr>
                <w:rStyle w:val="Hyperlink"/>
              </w:rPr>
              <w:t>Plant mutation breeding</w:t>
            </w:r>
            <w:r w:rsidR="0042294E">
              <w:rPr>
                <w:webHidden/>
              </w:rPr>
              <w:tab/>
            </w:r>
            <w:r w:rsidR="0042294E">
              <w:rPr>
                <w:webHidden/>
              </w:rPr>
              <w:fldChar w:fldCharType="begin"/>
            </w:r>
            <w:r w:rsidR="0042294E">
              <w:rPr>
                <w:webHidden/>
              </w:rPr>
              <w:instrText xml:space="preserve"> PAGEREF _Toc47527019 \h </w:instrText>
            </w:r>
            <w:r w:rsidR="0042294E">
              <w:rPr>
                <w:webHidden/>
              </w:rPr>
            </w:r>
            <w:r w:rsidR="0042294E">
              <w:rPr>
                <w:webHidden/>
              </w:rPr>
              <w:fldChar w:fldCharType="separate"/>
            </w:r>
            <w:r w:rsidR="007101A1">
              <w:rPr>
                <w:webHidden/>
              </w:rPr>
              <w:t>2</w:t>
            </w:r>
            <w:r w:rsidR="0042294E">
              <w:rPr>
                <w:webHidden/>
              </w:rPr>
              <w:fldChar w:fldCharType="end"/>
            </w:r>
          </w:hyperlink>
        </w:p>
        <w:p w14:paraId="3ACAD00A" w14:textId="062EB6F4" w:rsidR="0042294E" w:rsidRDefault="00156D7E">
          <w:pPr>
            <w:pStyle w:val="TOC2"/>
            <w:rPr>
              <w:rFonts w:eastAsiaTheme="minorEastAsia"/>
              <w:sz w:val="24"/>
              <w:szCs w:val="24"/>
              <w:lang w:val="en-NZ" w:eastAsia="en-GB"/>
            </w:rPr>
          </w:pPr>
          <w:hyperlink w:anchor="_Toc47527020" w:history="1">
            <w:r w:rsidR="0042294E" w:rsidRPr="009068A3">
              <w:rPr>
                <w:rStyle w:val="Hyperlink"/>
              </w:rPr>
              <w:t>Social and economic impact assessment methods</w:t>
            </w:r>
            <w:r w:rsidR="0042294E">
              <w:rPr>
                <w:webHidden/>
              </w:rPr>
              <w:tab/>
            </w:r>
            <w:r w:rsidR="0042294E">
              <w:rPr>
                <w:webHidden/>
              </w:rPr>
              <w:fldChar w:fldCharType="begin"/>
            </w:r>
            <w:r w:rsidR="0042294E">
              <w:rPr>
                <w:webHidden/>
              </w:rPr>
              <w:instrText xml:space="preserve"> PAGEREF _Toc47527020 \h </w:instrText>
            </w:r>
            <w:r w:rsidR="0042294E">
              <w:rPr>
                <w:webHidden/>
              </w:rPr>
            </w:r>
            <w:r w:rsidR="0042294E">
              <w:rPr>
                <w:webHidden/>
              </w:rPr>
              <w:fldChar w:fldCharType="separate"/>
            </w:r>
            <w:r w:rsidR="007101A1">
              <w:rPr>
                <w:webHidden/>
              </w:rPr>
              <w:t>3</w:t>
            </w:r>
            <w:r w:rsidR="0042294E">
              <w:rPr>
                <w:webHidden/>
              </w:rPr>
              <w:fldChar w:fldCharType="end"/>
            </w:r>
          </w:hyperlink>
        </w:p>
        <w:p w14:paraId="119BF10B" w14:textId="6EC3576D" w:rsidR="0042294E" w:rsidRDefault="00156D7E">
          <w:pPr>
            <w:pStyle w:val="TOC1"/>
            <w:rPr>
              <w:rFonts w:eastAsiaTheme="minorEastAsia"/>
              <w:b w:val="0"/>
              <w:sz w:val="24"/>
              <w:szCs w:val="24"/>
              <w:lang w:val="en-NZ" w:eastAsia="en-GB"/>
            </w:rPr>
          </w:pPr>
          <w:hyperlink w:anchor="_Toc47527021" w:history="1">
            <w:r w:rsidR="0042294E" w:rsidRPr="009068A3">
              <w:rPr>
                <w:rStyle w:val="Hyperlink"/>
              </w:rPr>
              <w:t>Social and economic impacts</w:t>
            </w:r>
            <w:r w:rsidR="0042294E">
              <w:rPr>
                <w:webHidden/>
              </w:rPr>
              <w:tab/>
            </w:r>
            <w:r w:rsidR="0042294E">
              <w:rPr>
                <w:webHidden/>
              </w:rPr>
              <w:fldChar w:fldCharType="begin"/>
            </w:r>
            <w:r w:rsidR="0042294E">
              <w:rPr>
                <w:webHidden/>
              </w:rPr>
              <w:instrText xml:space="preserve"> PAGEREF _Toc47527021 \h </w:instrText>
            </w:r>
            <w:r w:rsidR="0042294E">
              <w:rPr>
                <w:webHidden/>
              </w:rPr>
            </w:r>
            <w:r w:rsidR="0042294E">
              <w:rPr>
                <w:webHidden/>
              </w:rPr>
              <w:fldChar w:fldCharType="separate"/>
            </w:r>
            <w:r w:rsidR="007101A1">
              <w:rPr>
                <w:webHidden/>
              </w:rPr>
              <w:t>4</w:t>
            </w:r>
            <w:r w:rsidR="0042294E">
              <w:rPr>
                <w:webHidden/>
              </w:rPr>
              <w:fldChar w:fldCharType="end"/>
            </w:r>
          </w:hyperlink>
        </w:p>
        <w:p w14:paraId="267AEB92" w14:textId="678FF445" w:rsidR="0042294E" w:rsidRDefault="00156D7E">
          <w:pPr>
            <w:pStyle w:val="TOC2"/>
            <w:rPr>
              <w:rFonts w:eastAsiaTheme="minorEastAsia"/>
              <w:sz w:val="24"/>
              <w:szCs w:val="24"/>
              <w:lang w:val="en-NZ" w:eastAsia="en-GB"/>
            </w:rPr>
          </w:pPr>
          <w:hyperlink w:anchor="_Toc47527022" w:history="1">
            <w:r w:rsidR="0042294E" w:rsidRPr="009068A3">
              <w:rPr>
                <w:rStyle w:val="Hyperlink"/>
              </w:rPr>
              <w:t>Crop varieties developed through the mutation breeding RCA</w:t>
            </w:r>
            <w:r w:rsidR="0042294E">
              <w:rPr>
                <w:webHidden/>
              </w:rPr>
              <w:tab/>
            </w:r>
            <w:r w:rsidR="0042294E">
              <w:rPr>
                <w:webHidden/>
              </w:rPr>
              <w:fldChar w:fldCharType="begin"/>
            </w:r>
            <w:r w:rsidR="0042294E">
              <w:rPr>
                <w:webHidden/>
              </w:rPr>
              <w:instrText xml:space="preserve"> PAGEREF _Toc47527022 \h </w:instrText>
            </w:r>
            <w:r w:rsidR="0042294E">
              <w:rPr>
                <w:webHidden/>
              </w:rPr>
            </w:r>
            <w:r w:rsidR="0042294E">
              <w:rPr>
                <w:webHidden/>
              </w:rPr>
              <w:fldChar w:fldCharType="separate"/>
            </w:r>
            <w:r w:rsidR="007101A1">
              <w:rPr>
                <w:webHidden/>
              </w:rPr>
              <w:t>4</w:t>
            </w:r>
            <w:r w:rsidR="0042294E">
              <w:rPr>
                <w:webHidden/>
              </w:rPr>
              <w:fldChar w:fldCharType="end"/>
            </w:r>
          </w:hyperlink>
        </w:p>
        <w:p w14:paraId="54ABF8D5" w14:textId="0836EAD3" w:rsidR="0042294E" w:rsidRDefault="00156D7E">
          <w:pPr>
            <w:pStyle w:val="TOC2"/>
            <w:rPr>
              <w:rFonts w:eastAsiaTheme="minorEastAsia"/>
              <w:sz w:val="24"/>
              <w:szCs w:val="24"/>
              <w:lang w:val="en-NZ" w:eastAsia="en-GB"/>
            </w:rPr>
          </w:pPr>
          <w:hyperlink w:anchor="_Toc47527023" w:history="1">
            <w:r w:rsidR="0042294E" w:rsidRPr="009068A3">
              <w:rPr>
                <w:rStyle w:val="Hyperlink"/>
              </w:rPr>
              <w:t>Increased food production</w:t>
            </w:r>
            <w:r w:rsidR="0042294E">
              <w:rPr>
                <w:webHidden/>
              </w:rPr>
              <w:tab/>
            </w:r>
            <w:r w:rsidR="0042294E">
              <w:rPr>
                <w:webHidden/>
              </w:rPr>
              <w:fldChar w:fldCharType="begin"/>
            </w:r>
            <w:r w:rsidR="0042294E">
              <w:rPr>
                <w:webHidden/>
              </w:rPr>
              <w:instrText xml:space="preserve"> PAGEREF _Toc47527023 \h </w:instrText>
            </w:r>
            <w:r w:rsidR="0042294E">
              <w:rPr>
                <w:webHidden/>
              </w:rPr>
            </w:r>
            <w:r w:rsidR="0042294E">
              <w:rPr>
                <w:webHidden/>
              </w:rPr>
              <w:fldChar w:fldCharType="separate"/>
            </w:r>
            <w:r w:rsidR="007101A1">
              <w:rPr>
                <w:webHidden/>
              </w:rPr>
              <w:t>5</w:t>
            </w:r>
            <w:r w:rsidR="0042294E">
              <w:rPr>
                <w:webHidden/>
              </w:rPr>
              <w:fldChar w:fldCharType="end"/>
            </w:r>
          </w:hyperlink>
        </w:p>
        <w:p w14:paraId="6475F771" w14:textId="24A14BDB" w:rsidR="0042294E" w:rsidRDefault="00156D7E">
          <w:pPr>
            <w:pStyle w:val="TOC2"/>
            <w:rPr>
              <w:rFonts w:eastAsiaTheme="minorEastAsia"/>
              <w:sz w:val="24"/>
              <w:szCs w:val="24"/>
              <w:lang w:val="en-NZ" w:eastAsia="en-GB"/>
            </w:rPr>
          </w:pPr>
          <w:hyperlink w:anchor="_Toc47527024" w:history="1">
            <w:r w:rsidR="0042294E" w:rsidRPr="009068A3">
              <w:rPr>
                <w:rStyle w:val="Hyperlink"/>
              </w:rPr>
              <w:t>Enhanced environmental protection</w:t>
            </w:r>
            <w:r w:rsidR="0042294E">
              <w:rPr>
                <w:webHidden/>
              </w:rPr>
              <w:tab/>
            </w:r>
            <w:r w:rsidR="0042294E">
              <w:rPr>
                <w:webHidden/>
              </w:rPr>
              <w:fldChar w:fldCharType="begin"/>
            </w:r>
            <w:r w:rsidR="0042294E">
              <w:rPr>
                <w:webHidden/>
              </w:rPr>
              <w:instrText xml:space="preserve"> PAGEREF _Toc47527024 \h </w:instrText>
            </w:r>
            <w:r w:rsidR="0042294E">
              <w:rPr>
                <w:webHidden/>
              </w:rPr>
            </w:r>
            <w:r w:rsidR="0042294E">
              <w:rPr>
                <w:webHidden/>
              </w:rPr>
              <w:fldChar w:fldCharType="separate"/>
            </w:r>
            <w:r w:rsidR="007101A1">
              <w:rPr>
                <w:webHidden/>
              </w:rPr>
              <w:t>6</w:t>
            </w:r>
            <w:r w:rsidR="0042294E">
              <w:rPr>
                <w:webHidden/>
              </w:rPr>
              <w:fldChar w:fldCharType="end"/>
            </w:r>
          </w:hyperlink>
        </w:p>
        <w:p w14:paraId="1CA291C1" w14:textId="0D7A03D8" w:rsidR="0042294E" w:rsidRDefault="00156D7E">
          <w:pPr>
            <w:pStyle w:val="TOC2"/>
            <w:rPr>
              <w:rFonts w:eastAsiaTheme="minorEastAsia"/>
              <w:sz w:val="24"/>
              <w:szCs w:val="24"/>
              <w:lang w:val="en-NZ" w:eastAsia="en-GB"/>
            </w:rPr>
          </w:pPr>
          <w:hyperlink w:anchor="_Toc47527025" w:history="1">
            <w:r w:rsidR="0042294E" w:rsidRPr="009068A3">
              <w:rPr>
                <w:rStyle w:val="Hyperlink"/>
              </w:rPr>
              <w:t>Strengthened regional capacity and capability</w:t>
            </w:r>
            <w:r w:rsidR="0042294E">
              <w:rPr>
                <w:webHidden/>
              </w:rPr>
              <w:tab/>
            </w:r>
            <w:r w:rsidR="0042294E">
              <w:rPr>
                <w:webHidden/>
              </w:rPr>
              <w:fldChar w:fldCharType="begin"/>
            </w:r>
            <w:r w:rsidR="0042294E">
              <w:rPr>
                <w:webHidden/>
              </w:rPr>
              <w:instrText xml:space="preserve"> PAGEREF _Toc47527025 \h </w:instrText>
            </w:r>
            <w:r w:rsidR="0042294E">
              <w:rPr>
                <w:webHidden/>
              </w:rPr>
            </w:r>
            <w:r w:rsidR="0042294E">
              <w:rPr>
                <w:webHidden/>
              </w:rPr>
              <w:fldChar w:fldCharType="separate"/>
            </w:r>
            <w:r w:rsidR="007101A1">
              <w:rPr>
                <w:webHidden/>
              </w:rPr>
              <w:t>7</w:t>
            </w:r>
            <w:r w:rsidR="0042294E">
              <w:rPr>
                <w:webHidden/>
              </w:rPr>
              <w:fldChar w:fldCharType="end"/>
            </w:r>
          </w:hyperlink>
        </w:p>
        <w:p w14:paraId="23BE5B94" w14:textId="10814472" w:rsidR="0042294E" w:rsidRDefault="00156D7E">
          <w:pPr>
            <w:pStyle w:val="TOC2"/>
            <w:rPr>
              <w:rFonts w:eastAsiaTheme="minorEastAsia"/>
              <w:sz w:val="24"/>
              <w:szCs w:val="24"/>
              <w:lang w:val="en-NZ" w:eastAsia="en-GB"/>
            </w:rPr>
          </w:pPr>
          <w:hyperlink w:anchor="_Toc47527026" w:history="1">
            <w:r w:rsidR="0042294E" w:rsidRPr="009068A3">
              <w:rPr>
                <w:rStyle w:val="Hyperlink"/>
              </w:rPr>
              <w:t>Economic impacts</w:t>
            </w:r>
            <w:r w:rsidR="0042294E">
              <w:rPr>
                <w:webHidden/>
              </w:rPr>
              <w:tab/>
            </w:r>
            <w:r w:rsidR="0042294E">
              <w:rPr>
                <w:webHidden/>
              </w:rPr>
              <w:fldChar w:fldCharType="begin"/>
            </w:r>
            <w:r w:rsidR="0042294E">
              <w:rPr>
                <w:webHidden/>
              </w:rPr>
              <w:instrText xml:space="preserve"> PAGEREF _Toc47527026 \h </w:instrText>
            </w:r>
            <w:r w:rsidR="0042294E">
              <w:rPr>
                <w:webHidden/>
              </w:rPr>
            </w:r>
            <w:r w:rsidR="0042294E">
              <w:rPr>
                <w:webHidden/>
              </w:rPr>
              <w:fldChar w:fldCharType="separate"/>
            </w:r>
            <w:r w:rsidR="007101A1">
              <w:rPr>
                <w:webHidden/>
              </w:rPr>
              <w:t>7</w:t>
            </w:r>
            <w:r w:rsidR="0042294E">
              <w:rPr>
                <w:webHidden/>
              </w:rPr>
              <w:fldChar w:fldCharType="end"/>
            </w:r>
          </w:hyperlink>
        </w:p>
        <w:p w14:paraId="58CBF4A9" w14:textId="7F8E7D94" w:rsidR="0042294E" w:rsidRDefault="00156D7E">
          <w:pPr>
            <w:pStyle w:val="TOC2"/>
            <w:rPr>
              <w:rFonts w:eastAsiaTheme="minorEastAsia"/>
              <w:sz w:val="24"/>
              <w:szCs w:val="24"/>
              <w:lang w:val="en-NZ" w:eastAsia="en-GB"/>
            </w:rPr>
          </w:pPr>
          <w:hyperlink w:anchor="_Toc47527027" w:history="1">
            <w:r w:rsidR="0042294E" w:rsidRPr="009068A3">
              <w:rPr>
                <w:rStyle w:val="Hyperlink"/>
              </w:rPr>
              <w:t>Conclusion</w:t>
            </w:r>
            <w:r w:rsidR="0042294E">
              <w:rPr>
                <w:webHidden/>
              </w:rPr>
              <w:tab/>
            </w:r>
            <w:r w:rsidR="0042294E">
              <w:rPr>
                <w:webHidden/>
              </w:rPr>
              <w:fldChar w:fldCharType="begin"/>
            </w:r>
            <w:r w:rsidR="0042294E">
              <w:rPr>
                <w:webHidden/>
              </w:rPr>
              <w:instrText xml:space="preserve"> PAGEREF _Toc47527027 \h </w:instrText>
            </w:r>
            <w:r w:rsidR="0042294E">
              <w:rPr>
                <w:webHidden/>
              </w:rPr>
            </w:r>
            <w:r w:rsidR="0042294E">
              <w:rPr>
                <w:webHidden/>
              </w:rPr>
              <w:fldChar w:fldCharType="separate"/>
            </w:r>
            <w:r w:rsidR="007101A1">
              <w:rPr>
                <w:webHidden/>
              </w:rPr>
              <w:t>8</w:t>
            </w:r>
            <w:r w:rsidR="0042294E">
              <w:rPr>
                <w:webHidden/>
              </w:rPr>
              <w:fldChar w:fldCharType="end"/>
            </w:r>
          </w:hyperlink>
        </w:p>
        <w:p w14:paraId="2375E491" w14:textId="48EDBB27" w:rsidR="0042294E" w:rsidRDefault="00156D7E">
          <w:pPr>
            <w:pStyle w:val="TOC1"/>
            <w:rPr>
              <w:rFonts w:eastAsiaTheme="minorEastAsia"/>
              <w:b w:val="0"/>
              <w:sz w:val="24"/>
              <w:szCs w:val="24"/>
              <w:lang w:val="en-NZ" w:eastAsia="en-GB"/>
            </w:rPr>
          </w:pPr>
          <w:hyperlink w:anchor="_Toc47527028" w:history="1">
            <w:r w:rsidR="0042294E" w:rsidRPr="009068A3">
              <w:rPr>
                <w:rStyle w:val="Hyperlink"/>
              </w:rPr>
              <w:t xml:space="preserve">Annex A: </w:t>
            </w:r>
            <w:r w:rsidR="0042294E" w:rsidRPr="009068A3">
              <w:rPr>
                <w:rStyle w:val="Hyperlink"/>
                <w:bCs/>
              </w:rPr>
              <w:t>Mutation Breeding of Wheat in China under RCA – case example</w:t>
            </w:r>
            <w:r w:rsidR="0042294E">
              <w:rPr>
                <w:webHidden/>
              </w:rPr>
              <w:tab/>
            </w:r>
            <w:r w:rsidR="0042294E">
              <w:rPr>
                <w:webHidden/>
              </w:rPr>
              <w:fldChar w:fldCharType="begin"/>
            </w:r>
            <w:r w:rsidR="0042294E">
              <w:rPr>
                <w:webHidden/>
              </w:rPr>
              <w:instrText xml:space="preserve"> PAGEREF _Toc47527028 \h </w:instrText>
            </w:r>
            <w:r w:rsidR="0042294E">
              <w:rPr>
                <w:webHidden/>
              </w:rPr>
            </w:r>
            <w:r w:rsidR="0042294E">
              <w:rPr>
                <w:webHidden/>
              </w:rPr>
              <w:fldChar w:fldCharType="separate"/>
            </w:r>
            <w:r w:rsidR="007101A1">
              <w:rPr>
                <w:webHidden/>
              </w:rPr>
              <w:t>10</w:t>
            </w:r>
            <w:r w:rsidR="0042294E">
              <w:rPr>
                <w:webHidden/>
              </w:rPr>
              <w:fldChar w:fldCharType="end"/>
            </w:r>
          </w:hyperlink>
        </w:p>
        <w:p w14:paraId="0F34914F" w14:textId="01BE3E1E" w:rsidR="0042294E" w:rsidRDefault="00156D7E">
          <w:pPr>
            <w:pStyle w:val="TOC1"/>
            <w:rPr>
              <w:rFonts w:eastAsiaTheme="minorEastAsia"/>
              <w:b w:val="0"/>
              <w:sz w:val="24"/>
              <w:szCs w:val="24"/>
              <w:lang w:val="en-NZ" w:eastAsia="en-GB"/>
            </w:rPr>
          </w:pPr>
          <w:hyperlink w:anchor="_Toc47527033" w:history="1">
            <w:r w:rsidR="0042294E" w:rsidRPr="009068A3">
              <w:rPr>
                <w:rStyle w:val="Hyperlink"/>
              </w:rPr>
              <w:t xml:space="preserve">Annex B: </w:t>
            </w:r>
            <w:r w:rsidR="0042294E" w:rsidRPr="009068A3">
              <w:rPr>
                <w:rStyle w:val="Hyperlink"/>
                <w:bCs/>
              </w:rPr>
              <w:t>Mutation Breeding of Groundnut in India under RCA – case example</w:t>
            </w:r>
            <w:r w:rsidR="0042294E">
              <w:rPr>
                <w:webHidden/>
              </w:rPr>
              <w:tab/>
            </w:r>
            <w:r w:rsidR="0042294E">
              <w:rPr>
                <w:webHidden/>
              </w:rPr>
              <w:fldChar w:fldCharType="begin"/>
            </w:r>
            <w:r w:rsidR="0042294E">
              <w:rPr>
                <w:webHidden/>
              </w:rPr>
              <w:instrText xml:space="preserve"> PAGEREF _Toc47527033 \h </w:instrText>
            </w:r>
            <w:r w:rsidR="0042294E">
              <w:rPr>
                <w:webHidden/>
              </w:rPr>
            </w:r>
            <w:r w:rsidR="0042294E">
              <w:rPr>
                <w:webHidden/>
              </w:rPr>
              <w:fldChar w:fldCharType="separate"/>
            </w:r>
            <w:r w:rsidR="007101A1">
              <w:rPr>
                <w:webHidden/>
              </w:rPr>
              <w:t>12</w:t>
            </w:r>
            <w:r w:rsidR="0042294E">
              <w:rPr>
                <w:webHidden/>
              </w:rPr>
              <w:fldChar w:fldCharType="end"/>
            </w:r>
          </w:hyperlink>
        </w:p>
        <w:p w14:paraId="1847DAFF" w14:textId="13525C63" w:rsidR="0042294E" w:rsidRDefault="00156D7E">
          <w:pPr>
            <w:pStyle w:val="TOC1"/>
            <w:rPr>
              <w:rFonts w:eastAsiaTheme="minorEastAsia"/>
              <w:b w:val="0"/>
              <w:sz w:val="24"/>
              <w:szCs w:val="24"/>
              <w:lang w:val="en-NZ" w:eastAsia="en-GB"/>
            </w:rPr>
          </w:pPr>
          <w:hyperlink w:anchor="_Toc47527038" w:history="1">
            <w:r w:rsidR="0042294E" w:rsidRPr="009068A3">
              <w:rPr>
                <w:rStyle w:val="Hyperlink"/>
              </w:rPr>
              <w:t xml:space="preserve">Annex C: </w:t>
            </w:r>
            <w:r w:rsidR="0042294E" w:rsidRPr="009068A3">
              <w:rPr>
                <w:rStyle w:val="Hyperlink"/>
                <w:bCs/>
              </w:rPr>
              <w:t>Mutation Breeding of Sorghum in Indonesia under RCA – case example</w:t>
            </w:r>
            <w:r w:rsidR="0042294E">
              <w:rPr>
                <w:webHidden/>
              </w:rPr>
              <w:tab/>
            </w:r>
            <w:r w:rsidR="0042294E">
              <w:rPr>
                <w:webHidden/>
              </w:rPr>
              <w:fldChar w:fldCharType="begin"/>
            </w:r>
            <w:r w:rsidR="0042294E">
              <w:rPr>
                <w:webHidden/>
              </w:rPr>
              <w:instrText xml:space="preserve"> PAGEREF _Toc47527038 \h </w:instrText>
            </w:r>
            <w:r w:rsidR="0042294E">
              <w:rPr>
                <w:webHidden/>
              </w:rPr>
            </w:r>
            <w:r w:rsidR="0042294E">
              <w:rPr>
                <w:webHidden/>
              </w:rPr>
              <w:fldChar w:fldCharType="separate"/>
            </w:r>
            <w:r w:rsidR="007101A1">
              <w:rPr>
                <w:webHidden/>
              </w:rPr>
              <w:t>15</w:t>
            </w:r>
            <w:r w:rsidR="0042294E">
              <w:rPr>
                <w:webHidden/>
              </w:rPr>
              <w:fldChar w:fldCharType="end"/>
            </w:r>
          </w:hyperlink>
        </w:p>
        <w:p w14:paraId="2B03B984" w14:textId="28F6771F" w:rsidR="0042294E" w:rsidRDefault="00156D7E">
          <w:pPr>
            <w:pStyle w:val="TOC1"/>
            <w:rPr>
              <w:rFonts w:eastAsiaTheme="minorEastAsia"/>
              <w:b w:val="0"/>
              <w:sz w:val="24"/>
              <w:szCs w:val="24"/>
              <w:lang w:val="en-NZ" w:eastAsia="en-GB"/>
            </w:rPr>
          </w:pPr>
          <w:hyperlink w:anchor="_Toc47527043" w:history="1">
            <w:r w:rsidR="0042294E" w:rsidRPr="009068A3">
              <w:rPr>
                <w:rStyle w:val="Hyperlink"/>
              </w:rPr>
              <w:t xml:space="preserve">Annex D: </w:t>
            </w:r>
            <w:r w:rsidR="0042294E" w:rsidRPr="009068A3">
              <w:rPr>
                <w:rStyle w:val="Hyperlink"/>
                <w:bCs/>
              </w:rPr>
              <w:t>Mutation Breeding of Rice in Viet Nam under RCA – case example</w:t>
            </w:r>
            <w:r w:rsidR="0042294E">
              <w:rPr>
                <w:webHidden/>
              </w:rPr>
              <w:tab/>
            </w:r>
            <w:r w:rsidR="0042294E">
              <w:rPr>
                <w:webHidden/>
              </w:rPr>
              <w:fldChar w:fldCharType="begin"/>
            </w:r>
            <w:r w:rsidR="0042294E">
              <w:rPr>
                <w:webHidden/>
              </w:rPr>
              <w:instrText xml:space="preserve"> PAGEREF _Toc47527043 \h </w:instrText>
            </w:r>
            <w:r w:rsidR="0042294E">
              <w:rPr>
                <w:webHidden/>
              </w:rPr>
            </w:r>
            <w:r w:rsidR="0042294E">
              <w:rPr>
                <w:webHidden/>
              </w:rPr>
              <w:fldChar w:fldCharType="separate"/>
            </w:r>
            <w:r w:rsidR="007101A1">
              <w:rPr>
                <w:webHidden/>
              </w:rPr>
              <w:t>19</w:t>
            </w:r>
            <w:r w:rsidR="0042294E">
              <w:rPr>
                <w:webHidden/>
              </w:rPr>
              <w:fldChar w:fldCharType="end"/>
            </w:r>
          </w:hyperlink>
        </w:p>
        <w:p w14:paraId="7D739042" w14:textId="6CECFF6E" w:rsidR="0042294E" w:rsidRDefault="00156D7E">
          <w:pPr>
            <w:pStyle w:val="TOC1"/>
            <w:rPr>
              <w:rFonts w:eastAsiaTheme="minorEastAsia"/>
              <w:b w:val="0"/>
              <w:sz w:val="24"/>
              <w:szCs w:val="24"/>
              <w:lang w:val="en-NZ" w:eastAsia="en-GB"/>
            </w:rPr>
          </w:pPr>
          <w:hyperlink w:anchor="_Toc47527048" w:history="1">
            <w:r w:rsidR="0042294E" w:rsidRPr="009068A3">
              <w:rPr>
                <w:rStyle w:val="Hyperlink"/>
              </w:rPr>
              <w:t>Annex E: Survey Analysis</w:t>
            </w:r>
            <w:r w:rsidR="0042294E">
              <w:rPr>
                <w:webHidden/>
              </w:rPr>
              <w:tab/>
            </w:r>
            <w:r w:rsidR="0042294E">
              <w:rPr>
                <w:webHidden/>
              </w:rPr>
              <w:fldChar w:fldCharType="begin"/>
            </w:r>
            <w:r w:rsidR="0042294E">
              <w:rPr>
                <w:webHidden/>
              </w:rPr>
              <w:instrText xml:space="preserve"> PAGEREF _Toc47527048 \h </w:instrText>
            </w:r>
            <w:r w:rsidR="0042294E">
              <w:rPr>
                <w:webHidden/>
              </w:rPr>
            </w:r>
            <w:r w:rsidR="0042294E">
              <w:rPr>
                <w:webHidden/>
              </w:rPr>
              <w:fldChar w:fldCharType="separate"/>
            </w:r>
            <w:r w:rsidR="007101A1">
              <w:rPr>
                <w:webHidden/>
              </w:rPr>
              <w:t>22</w:t>
            </w:r>
            <w:r w:rsidR="0042294E">
              <w:rPr>
                <w:webHidden/>
              </w:rPr>
              <w:fldChar w:fldCharType="end"/>
            </w:r>
          </w:hyperlink>
        </w:p>
        <w:p w14:paraId="1E12F610" w14:textId="15239906" w:rsidR="0042294E" w:rsidRDefault="00156D7E">
          <w:pPr>
            <w:pStyle w:val="TOC1"/>
            <w:rPr>
              <w:rFonts w:eastAsiaTheme="minorEastAsia"/>
              <w:b w:val="0"/>
              <w:sz w:val="24"/>
              <w:szCs w:val="24"/>
              <w:lang w:val="en-NZ" w:eastAsia="en-GB"/>
            </w:rPr>
          </w:pPr>
          <w:hyperlink w:anchor="_Toc47527072" w:history="1">
            <w:r w:rsidR="0042294E" w:rsidRPr="009068A3">
              <w:rPr>
                <w:rStyle w:val="Hyperlink"/>
              </w:rPr>
              <w:t>Annex F: Economic Analysis</w:t>
            </w:r>
            <w:r w:rsidR="0042294E">
              <w:rPr>
                <w:webHidden/>
              </w:rPr>
              <w:tab/>
            </w:r>
            <w:r w:rsidR="0042294E">
              <w:rPr>
                <w:webHidden/>
              </w:rPr>
              <w:fldChar w:fldCharType="begin"/>
            </w:r>
            <w:r w:rsidR="0042294E">
              <w:rPr>
                <w:webHidden/>
              </w:rPr>
              <w:instrText xml:space="preserve"> PAGEREF _Toc47527072 \h </w:instrText>
            </w:r>
            <w:r w:rsidR="0042294E">
              <w:rPr>
                <w:webHidden/>
              </w:rPr>
            </w:r>
            <w:r w:rsidR="0042294E">
              <w:rPr>
                <w:webHidden/>
              </w:rPr>
              <w:fldChar w:fldCharType="separate"/>
            </w:r>
            <w:r w:rsidR="007101A1">
              <w:rPr>
                <w:webHidden/>
              </w:rPr>
              <w:t>41</w:t>
            </w:r>
            <w:r w:rsidR="0042294E">
              <w:rPr>
                <w:webHidden/>
              </w:rPr>
              <w:fldChar w:fldCharType="end"/>
            </w:r>
          </w:hyperlink>
        </w:p>
        <w:p w14:paraId="2DBB77A1" w14:textId="7DD3FC42" w:rsidR="0042294E" w:rsidRDefault="00156D7E">
          <w:pPr>
            <w:pStyle w:val="TOC1"/>
            <w:rPr>
              <w:rFonts w:eastAsiaTheme="minorEastAsia"/>
              <w:b w:val="0"/>
              <w:sz w:val="24"/>
              <w:szCs w:val="24"/>
              <w:lang w:val="en-NZ" w:eastAsia="en-GB"/>
            </w:rPr>
          </w:pPr>
          <w:hyperlink w:anchor="_Toc47527083" w:history="1">
            <w:r w:rsidR="0042294E" w:rsidRPr="009068A3">
              <w:rPr>
                <w:rStyle w:val="Hyperlink"/>
              </w:rPr>
              <w:t>Annex G: Methodology</w:t>
            </w:r>
            <w:r w:rsidR="0042294E">
              <w:rPr>
                <w:webHidden/>
              </w:rPr>
              <w:tab/>
            </w:r>
            <w:r w:rsidR="0042294E">
              <w:rPr>
                <w:webHidden/>
              </w:rPr>
              <w:fldChar w:fldCharType="begin"/>
            </w:r>
            <w:r w:rsidR="0042294E">
              <w:rPr>
                <w:webHidden/>
              </w:rPr>
              <w:instrText xml:space="preserve"> PAGEREF _Toc47527083 \h </w:instrText>
            </w:r>
            <w:r w:rsidR="0042294E">
              <w:rPr>
                <w:webHidden/>
              </w:rPr>
            </w:r>
            <w:r w:rsidR="0042294E">
              <w:rPr>
                <w:webHidden/>
              </w:rPr>
              <w:fldChar w:fldCharType="separate"/>
            </w:r>
            <w:r w:rsidR="007101A1">
              <w:rPr>
                <w:webHidden/>
              </w:rPr>
              <w:t>58</w:t>
            </w:r>
            <w:r w:rsidR="0042294E">
              <w:rPr>
                <w:webHidden/>
              </w:rPr>
              <w:fldChar w:fldCharType="end"/>
            </w:r>
          </w:hyperlink>
        </w:p>
        <w:p w14:paraId="27A0E63E" w14:textId="26EA9B5B" w:rsidR="0042294E" w:rsidRDefault="00156D7E">
          <w:pPr>
            <w:pStyle w:val="TOC1"/>
            <w:rPr>
              <w:rFonts w:eastAsiaTheme="minorEastAsia"/>
              <w:b w:val="0"/>
              <w:sz w:val="24"/>
              <w:szCs w:val="24"/>
              <w:lang w:val="en-NZ" w:eastAsia="en-GB"/>
            </w:rPr>
          </w:pPr>
          <w:hyperlink w:anchor="_Toc47527087" w:history="1">
            <w:r w:rsidR="0042294E" w:rsidRPr="009068A3">
              <w:rPr>
                <w:rStyle w:val="Hyperlink"/>
              </w:rPr>
              <w:t>Works cited</w:t>
            </w:r>
            <w:r w:rsidR="0042294E">
              <w:rPr>
                <w:webHidden/>
              </w:rPr>
              <w:tab/>
            </w:r>
            <w:r w:rsidR="0042294E">
              <w:rPr>
                <w:webHidden/>
              </w:rPr>
              <w:fldChar w:fldCharType="begin"/>
            </w:r>
            <w:r w:rsidR="0042294E">
              <w:rPr>
                <w:webHidden/>
              </w:rPr>
              <w:instrText xml:space="preserve"> PAGEREF _Toc47527087 \h </w:instrText>
            </w:r>
            <w:r w:rsidR="0042294E">
              <w:rPr>
                <w:webHidden/>
              </w:rPr>
            </w:r>
            <w:r w:rsidR="0042294E">
              <w:rPr>
                <w:webHidden/>
              </w:rPr>
              <w:fldChar w:fldCharType="separate"/>
            </w:r>
            <w:r w:rsidR="007101A1">
              <w:rPr>
                <w:webHidden/>
              </w:rPr>
              <w:t>65</w:t>
            </w:r>
            <w:r w:rsidR="0042294E">
              <w:rPr>
                <w:webHidden/>
              </w:rPr>
              <w:fldChar w:fldCharType="end"/>
            </w:r>
          </w:hyperlink>
        </w:p>
        <w:p w14:paraId="2D4C25E2" w14:textId="62ADA446" w:rsidR="006A7D95" w:rsidRDefault="006A7D95" w:rsidP="006A7D95">
          <w:r>
            <w:rPr>
              <w:b/>
              <w:bCs/>
              <w:noProof/>
            </w:rPr>
            <w:fldChar w:fldCharType="end"/>
          </w:r>
        </w:p>
      </w:sdtContent>
    </w:sdt>
    <w:p w14:paraId="5D561CA7" w14:textId="77777777" w:rsidR="006A7D95" w:rsidRDefault="006A7D95" w:rsidP="006A7D95">
      <w:pPr>
        <w:pStyle w:val="TableofFigures"/>
        <w:tabs>
          <w:tab w:val="right" w:leader="dot" w:pos="8210"/>
        </w:tabs>
      </w:pPr>
    </w:p>
    <w:p w14:paraId="4B960C6F" w14:textId="77777777" w:rsidR="006A7D95" w:rsidRDefault="006A7D95" w:rsidP="006A7D95">
      <w:pPr>
        <w:pStyle w:val="TOCHeading"/>
      </w:pPr>
      <w:r>
        <w:t>Tables</w:t>
      </w:r>
    </w:p>
    <w:p w14:paraId="0A6BE76D" w14:textId="47D0BFA2" w:rsidR="00F055F5" w:rsidRDefault="006A7D95">
      <w:pPr>
        <w:pStyle w:val="TableofFigures"/>
        <w:tabs>
          <w:tab w:val="right" w:leader="dot" w:pos="8210"/>
        </w:tabs>
        <w:rPr>
          <w:rFonts w:eastAsiaTheme="minorEastAsia"/>
          <w:noProof/>
          <w:sz w:val="24"/>
          <w:szCs w:val="24"/>
          <w:lang w:val="en-NZ" w:eastAsia="en-GB"/>
        </w:rPr>
      </w:pPr>
      <w:r>
        <w:rPr>
          <w:lang w:val="en-NZ"/>
        </w:rPr>
        <w:fldChar w:fldCharType="begin"/>
      </w:r>
      <w:r>
        <w:instrText xml:space="preserve"> TOC \h \z \c "Table" </w:instrText>
      </w:r>
      <w:r>
        <w:rPr>
          <w:lang w:val="en-NZ"/>
        </w:rPr>
        <w:fldChar w:fldCharType="separate"/>
      </w:r>
      <w:hyperlink w:anchor="_Toc47775530" w:history="1">
        <w:r w:rsidR="00F055F5" w:rsidRPr="00497388">
          <w:rPr>
            <w:rStyle w:val="Hyperlink"/>
            <w:noProof/>
          </w:rPr>
          <w:t>Table 1: Key evidence for criterion 1</w:t>
        </w:r>
        <w:r w:rsidR="00F055F5">
          <w:rPr>
            <w:noProof/>
            <w:webHidden/>
          </w:rPr>
          <w:tab/>
        </w:r>
        <w:r w:rsidR="00F055F5">
          <w:rPr>
            <w:noProof/>
            <w:webHidden/>
          </w:rPr>
          <w:fldChar w:fldCharType="begin"/>
        </w:r>
        <w:r w:rsidR="00F055F5">
          <w:rPr>
            <w:noProof/>
            <w:webHidden/>
          </w:rPr>
          <w:instrText xml:space="preserve"> PAGEREF _Toc47775530 \h </w:instrText>
        </w:r>
        <w:r w:rsidR="00F055F5">
          <w:rPr>
            <w:noProof/>
            <w:webHidden/>
          </w:rPr>
        </w:r>
        <w:r w:rsidR="00F055F5">
          <w:rPr>
            <w:noProof/>
            <w:webHidden/>
          </w:rPr>
          <w:fldChar w:fldCharType="separate"/>
        </w:r>
        <w:r w:rsidR="007101A1">
          <w:rPr>
            <w:noProof/>
            <w:webHidden/>
          </w:rPr>
          <w:t>22</w:t>
        </w:r>
        <w:r w:rsidR="00F055F5">
          <w:rPr>
            <w:noProof/>
            <w:webHidden/>
          </w:rPr>
          <w:fldChar w:fldCharType="end"/>
        </w:r>
      </w:hyperlink>
    </w:p>
    <w:p w14:paraId="689A0288" w14:textId="7DC83263" w:rsidR="00F055F5" w:rsidRDefault="00156D7E">
      <w:pPr>
        <w:pStyle w:val="TableofFigures"/>
        <w:tabs>
          <w:tab w:val="right" w:leader="dot" w:pos="8210"/>
        </w:tabs>
        <w:rPr>
          <w:rFonts w:eastAsiaTheme="minorEastAsia"/>
          <w:noProof/>
          <w:sz w:val="24"/>
          <w:szCs w:val="24"/>
          <w:lang w:val="en-NZ" w:eastAsia="en-GB"/>
        </w:rPr>
      </w:pPr>
      <w:hyperlink w:anchor="_Toc47775531" w:history="1">
        <w:r w:rsidR="00F055F5" w:rsidRPr="00497388">
          <w:rPr>
            <w:rStyle w:val="Hyperlink"/>
            <w:noProof/>
          </w:rPr>
          <w:t>Table 2: Number of mutant lines and mutant varieties developed under the mutant breeding RCA programme since 2000 (by country)</w:t>
        </w:r>
        <w:r w:rsidR="00F055F5">
          <w:rPr>
            <w:noProof/>
            <w:webHidden/>
          </w:rPr>
          <w:tab/>
        </w:r>
        <w:r w:rsidR="00F055F5">
          <w:rPr>
            <w:noProof/>
            <w:webHidden/>
          </w:rPr>
          <w:fldChar w:fldCharType="begin"/>
        </w:r>
        <w:r w:rsidR="00F055F5">
          <w:rPr>
            <w:noProof/>
            <w:webHidden/>
          </w:rPr>
          <w:instrText xml:space="preserve"> PAGEREF _Toc47775531 \h </w:instrText>
        </w:r>
        <w:r w:rsidR="00F055F5">
          <w:rPr>
            <w:noProof/>
            <w:webHidden/>
          </w:rPr>
        </w:r>
        <w:r w:rsidR="00F055F5">
          <w:rPr>
            <w:noProof/>
            <w:webHidden/>
          </w:rPr>
          <w:fldChar w:fldCharType="separate"/>
        </w:r>
        <w:r w:rsidR="007101A1">
          <w:rPr>
            <w:noProof/>
            <w:webHidden/>
          </w:rPr>
          <w:t>23</w:t>
        </w:r>
        <w:r w:rsidR="00F055F5">
          <w:rPr>
            <w:noProof/>
            <w:webHidden/>
          </w:rPr>
          <w:fldChar w:fldCharType="end"/>
        </w:r>
      </w:hyperlink>
    </w:p>
    <w:p w14:paraId="7760159C" w14:textId="747A5304" w:rsidR="00F055F5" w:rsidRDefault="00156D7E">
      <w:pPr>
        <w:pStyle w:val="TableofFigures"/>
        <w:tabs>
          <w:tab w:val="right" w:leader="dot" w:pos="8210"/>
        </w:tabs>
        <w:rPr>
          <w:rFonts w:eastAsiaTheme="minorEastAsia"/>
          <w:noProof/>
          <w:sz w:val="24"/>
          <w:szCs w:val="24"/>
          <w:lang w:val="en-NZ" w:eastAsia="en-GB"/>
        </w:rPr>
      </w:pPr>
      <w:hyperlink w:anchor="_Toc47775532" w:history="1">
        <w:r w:rsidR="00F055F5" w:rsidRPr="00497388">
          <w:rPr>
            <w:rStyle w:val="Hyperlink"/>
            <w:noProof/>
          </w:rPr>
          <w:t>Table 3: Cumulative growing area and productivity of mutant crops (sorted by growing area)</w:t>
        </w:r>
        <w:r w:rsidR="00F055F5">
          <w:rPr>
            <w:noProof/>
            <w:webHidden/>
          </w:rPr>
          <w:tab/>
        </w:r>
        <w:r w:rsidR="00F055F5">
          <w:rPr>
            <w:noProof/>
            <w:webHidden/>
          </w:rPr>
          <w:fldChar w:fldCharType="begin"/>
        </w:r>
        <w:r w:rsidR="00F055F5">
          <w:rPr>
            <w:noProof/>
            <w:webHidden/>
          </w:rPr>
          <w:instrText xml:space="preserve"> PAGEREF _Toc47775532 \h </w:instrText>
        </w:r>
        <w:r w:rsidR="00F055F5">
          <w:rPr>
            <w:noProof/>
            <w:webHidden/>
          </w:rPr>
        </w:r>
        <w:r w:rsidR="00F055F5">
          <w:rPr>
            <w:noProof/>
            <w:webHidden/>
          </w:rPr>
          <w:fldChar w:fldCharType="separate"/>
        </w:r>
        <w:r w:rsidR="007101A1">
          <w:rPr>
            <w:noProof/>
            <w:webHidden/>
          </w:rPr>
          <w:t>26</w:t>
        </w:r>
        <w:r w:rsidR="00F055F5">
          <w:rPr>
            <w:noProof/>
            <w:webHidden/>
          </w:rPr>
          <w:fldChar w:fldCharType="end"/>
        </w:r>
      </w:hyperlink>
    </w:p>
    <w:p w14:paraId="3C2A0BB1" w14:textId="22727220" w:rsidR="00F055F5" w:rsidRDefault="00156D7E">
      <w:pPr>
        <w:pStyle w:val="TableofFigures"/>
        <w:tabs>
          <w:tab w:val="right" w:leader="dot" w:pos="8210"/>
        </w:tabs>
        <w:rPr>
          <w:rFonts w:eastAsiaTheme="minorEastAsia"/>
          <w:noProof/>
          <w:sz w:val="24"/>
          <w:szCs w:val="24"/>
          <w:lang w:val="en-NZ" w:eastAsia="en-GB"/>
        </w:rPr>
      </w:pPr>
      <w:hyperlink w:anchor="_Toc47775533" w:history="1">
        <w:r w:rsidR="00F055F5" w:rsidRPr="00497388">
          <w:rPr>
            <w:rStyle w:val="Hyperlink"/>
            <w:noProof/>
          </w:rPr>
          <w:t>Table 4: Key evidence for criterion 2</w:t>
        </w:r>
        <w:r w:rsidR="00F055F5">
          <w:rPr>
            <w:noProof/>
            <w:webHidden/>
          </w:rPr>
          <w:tab/>
        </w:r>
        <w:r w:rsidR="00F055F5">
          <w:rPr>
            <w:noProof/>
            <w:webHidden/>
          </w:rPr>
          <w:fldChar w:fldCharType="begin"/>
        </w:r>
        <w:r w:rsidR="00F055F5">
          <w:rPr>
            <w:noProof/>
            <w:webHidden/>
          </w:rPr>
          <w:instrText xml:space="preserve"> PAGEREF _Toc47775533 \h </w:instrText>
        </w:r>
        <w:r w:rsidR="00F055F5">
          <w:rPr>
            <w:noProof/>
            <w:webHidden/>
          </w:rPr>
        </w:r>
        <w:r w:rsidR="00F055F5">
          <w:rPr>
            <w:noProof/>
            <w:webHidden/>
          </w:rPr>
          <w:fldChar w:fldCharType="separate"/>
        </w:r>
        <w:r w:rsidR="007101A1">
          <w:rPr>
            <w:noProof/>
            <w:webHidden/>
          </w:rPr>
          <w:t>28</w:t>
        </w:r>
        <w:r w:rsidR="00F055F5">
          <w:rPr>
            <w:noProof/>
            <w:webHidden/>
          </w:rPr>
          <w:fldChar w:fldCharType="end"/>
        </w:r>
      </w:hyperlink>
    </w:p>
    <w:p w14:paraId="340F4F42" w14:textId="23596474" w:rsidR="00F055F5" w:rsidRDefault="00156D7E">
      <w:pPr>
        <w:pStyle w:val="TableofFigures"/>
        <w:tabs>
          <w:tab w:val="right" w:leader="dot" w:pos="8210"/>
        </w:tabs>
        <w:rPr>
          <w:rFonts w:eastAsiaTheme="minorEastAsia"/>
          <w:noProof/>
          <w:sz w:val="24"/>
          <w:szCs w:val="24"/>
          <w:lang w:val="en-NZ" w:eastAsia="en-GB"/>
        </w:rPr>
      </w:pPr>
      <w:hyperlink w:anchor="_Toc47775534" w:history="1">
        <w:r w:rsidR="00F055F5" w:rsidRPr="00497388">
          <w:rPr>
            <w:rStyle w:val="Hyperlink"/>
            <w:noProof/>
          </w:rPr>
          <w:t>Table 5: Key evidence for criterion 3</w:t>
        </w:r>
        <w:r w:rsidR="00F055F5">
          <w:rPr>
            <w:noProof/>
            <w:webHidden/>
          </w:rPr>
          <w:tab/>
        </w:r>
        <w:r w:rsidR="00F055F5">
          <w:rPr>
            <w:noProof/>
            <w:webHidden/>
          </w:rPr>
          <w:fldChar w:fldCharType="begin"/>
        </w:r>
        <w:r w:rsidR="00F055F5">
          <w:rPr>
            <w:noProof/>
            <w:webHidden/>
          </w:rPr>
          <w:instrText xml:space="preserve"> PAGEREF _Toc47775534 \h </w:instrText>
        </w:r>
        <w:r w:rsidR="00F055F5">
          <w:rPr>
            <w:noProof/>
            <w:webHidden/>
          </w:rPr>
        </w:r>
        <w:r w:rsidR="00F055F5">
          <w:rPr>
            <w:noProof/>
            <w:webHidden/>
          </w:rPr>
          <w:fldChar w:fldCharType="separate"/>
        </w:r>
        <w:r w:rsidR="007101A1">
          <w:rPr>
            <w:noProof/>
            <w:webHidden/>
          </w:rPr>
          <w:t>33</w:t>
        </w:r>
        <w:r w:rsidR="00F055F5">
          <w:rPr>
            <w:noProof/>
            <w:webHidden/>
          </w:rPr>
          <w:fldChar w:fldCharType="end"/>
        </w:r>
      </w:hyperlink>
    </w:p>
    <w:p w14:paraId="4A60552B" w14:textId="4A196E37" w:rsidR="00F055F5" w:rsidRDefault="00156D7E">
      <w:pPr>
        <w:pStyle w:val="TableofFigures"/>
        <w:tabs>
          <w:tab w:val="right" w:leader="dot" w:pos="8210"/>
        </w:tabs>
        <w:rPr>
          <w:rFonts w:eastAsiaTheme="minorEastAsia"/>
          <w:noProof/>
          <w:sz w:val="24"/>
          <w:szCs w:val="24"/>
          <w:lang w:val="en-NZ" w:eastAsia="en-GB"/>
        </w:rPr>
      </w:pPr>
      <w:hyperlink w:anchor="_Toc47775535" w:history="1">
        <w:r w:rsidR="00F055F5" w:rsidRPr="00497388">
          <w:rPr>
            <w:rStyle w:val="Hyperlink"/>
            <w:noProof/>
          </w:rPr>
          <w:t>Table 6: Year in which mutation breeding started at the national level, human resources, and facilities by country</w:t>
        </w:r>
        <w:r w:rsidR="00F055F5">
          <w:rPr>
            <w:noProof/>
            <w:webHidden/>
          </w:rPr>
          <w:tab/>
        </w:r>
        <w:r w:rsidR="00F055F5">
          <w:rPr>
            <w:noProof/>
            <w:webHidden/>
          </w:rPr>
          <w:fldChar w:fldCharType="begin"/>
        </w:r>
        <w:r w:rsidR="00F055F5">
          <w:rPr>
            <w:noProof/>
            <w:webHidden/>
          </w:rPr>
          <w:instrText xml:space="preserve"> PAGEREF _Toc47775535 \h </w:instrText>
        </w:r>
        <w:r w:rsidR="00F055F5">
          <w:rPr>
            <w:noProof/>
            <w:webHidden/>
          </w:rPr>
        </w:r>
        <w:r w:rsidR="00F055F5">
          <w:rPr>
            <w:noProof/>
            <w:webHidden/>
          </w:rPr>
          <w:fldChar w:fldCharType="separate"/>
        </w:r>
        <w:r w:rsidR="007101A1">
          <w:rPr>
            <w:noProof/>
            <w:webHidden/>
          </w:rPr>
          <w:t>33</w:t>
        </w:r>
        <w:r w:rsidR="00F055F5">
          <w:rPr>
            <w:noProof/>
            <w:webHidden/>
          </w:rPr>
          <w:fldChar w:fldCharType="end"/>
        </w:r>
      </w:hyperlink>
    </w:p>
    <w:p w14:paraId="6CB02351" w14:textId="1878ADF5" w:rsidR="00F055F5" w:rsidRDefault="00156D7E">
      <w:pPr>
        <w:pStyle w:val="TableofFigures"/>
        <w:tabs>
          <w:tab w:val="right" w:leader="dot" w:pos="8210"/>
        </w:tabs>
        <w:rPr>
          <w:rFonts w:eastAsiaTheme="minorEastAsia"/>
          <w:noProof/>
          <w:sz w:val="24"/>
          <w:szCs w:val="24"/>
          <w:lang w:val="en-NZ" w:eastAsia="en-GB"/>
        </w:rPr>
      </w:pPr>
      <w:hyperlink w:anchor="_Toc47775536" w:history="1">
        <w:r w:rsidR="00F055F5" w:rsidRPr="00497388">
          <w:rPr>
            <w:rStyle w:val="Hyperlink"/>
            <w:noProof/>
          </w:rPr>
          <w:t>Table 7: Mutant lines and mutant varieties developed (by country and crop)</w:t>
        </w:r>
        <w:r w:rsidR="00F055F5">
          <w:rPr>
            <w:noProof/>
            <w:webHidden/>
          </w:rPr>
          <w:tab/>
        </w:r>
        <w:r w:rsidR="00F055F5">
          <w:rPr>
            <w:noProof/>
            <w:webHidden/>
          </w:rPr>
          <w:fldChar w:fldCharType="begin"/>
        </w:r>
        <w:r w:rsidR="00F055F5">
          <w:rPr>
            <w:noProof/>
            <w:webHidden/>
          </w:rPr>
          <w:instrText xml:space="preserve"> PAGEREF _Toc47775536 \h </w:instrText>
        </w:r>
        <w:r w:rsidR="00F055F5">
          <w:rPr>
            <w:noProof/>
            <w:webHidden/>
          </w:rPr>
        </w:r>
        <w:r w:rsidR="00F055F5">
          <w:rPr>
            <w:noProof/>
            <w:webHidden/>
          </w:rPr>
          <w:fldChar w:fldCharType="separate"/>
        </w:r>
        <w:r w:rsidR="007101A1">
          <w:rPr>
            <w:noProof/>
            <w:webHidden/>
          </w:rPr>
          <w:t>40</w:t>
        </w:r>
        <w:r w:rsidR="00F055F5">
          <w:rPr>
            <w:noProof/>
            <w:webHidden/>
          </w:rPr>
          <w:fldChar w:fldCharType="end"/>
        </w:r>
      </w:hyperlink>
    </w:p>
    <w:p w14:paraId="3C47CC51" w14:textId="33F6EF78" w:rsidR="00F055F5" w:rsidRDefault="00156D7E">
      <w:pPr>
        <w:pStyle w:val="TableofFigures"/>
        <w:tabs>
          <w:tab w:val="right" w:leader="dot" w:pos="8210"/>
        </w:tabs>
        <w:rPr>
          <w:rFonts w:eastAsiaTheme="minorEastAsia"/>
          <w:noProof/>
          <w:sz w:val="24"/>
          <w:szCs w:val="24"/>
          <w:lang w:val="en-NZ" w:eastAsia="en-GB"/>
        </w:rPr>
      </w:pPr>
      <w:hyperlink w:anchor="_Toc47775537" w:history="1">
        <w:r w:rsidR="00F055F5" w:rsidRPr="00497388">
          <w:rPr>
            <w:rStyle w:val="Hyperlink"/>
            <w:noProof/>
          </w:rPr>
          <w:t>Table 8: Crops with mutant varieties included in the economic analysis</w:t>
        </w:r>
        <w:r w:rsidR="00F055F5">
          <w:rPr>
            <w:noProof/>
            <w:webHidden/>
          </w:rPr>
          <w:tab/>
        </w:r>
        <w:r w:rsidR="00F055F5">
          <w:rPr>
            <w:noProof/>
            <w:webHidden/>
          </w:rPr>
          <w:fldChar w:fldCharType="begin"/>
        </w:r>
        <w:r w:rsidR="00F055F5">
          <w:rPr>
            <w:noProof/>
            <w:webHidden/>
          </w:rPr>
          <w:instrText xml:space="preserve"> PAGEREF _Toc47775537 \h </w:instrText>
        </w:r>
        <w:r w:rsidR="00F055F5">
          <w:rPr>
            <w:noProof/>
            <w:webHidden/>
          </w:rPr>
        </w:r>
        <w:r w:rsidR="00F055F5">
          <w:rPr>
            <w:noProof/>
            <w:webHidden/>
          </w:rPr>
          <w:fldChar w:fldCharType="separate"/>
        </w:r>
        <w:r w:rsidR="007101A1">
          <w:rPr>
            <w:noProof/>
            <w:webHidden/>
          </w:rPr>
          <w:t>42</w:t>
        </w:r>
        <w:r w:rsidR="00F055F5">
          <w:rPr>
            <w:noProof/>
            <w:webHidden/>
          </w:rPr>
          <w:fldChar w:fldCharType="end"/>
        </w:r>
      </w:hyperlink>
    </w:p>
    <w:p w14:paraId="29761CDD" w14:textId="7204C15E" w:rsidR="00F055F5" w:rsidRDefault="00156D7E">
      <w:pPr>
        <w:pStyle w:val="TableofFigures"/>
        <w:tabs>
          <w:tab w:val="right" w:leader="dot" w:pos="8210"/>
        </w:tabs>
        <w:rPr>
          <w:rFonts w:eastAsiaTheme="minorEastAsia"/>
          <w:noProof/>
          <w:sz w:val="24"/>
          <w:szCs w:val="24"/>
          <w:lang w:val="en-NZ" w:eastAsia="en-GB"/>
        </w:rPr>
      </w:pPr>
      <w:hyperlink w:anchor="_Toc47775538" w:history="1">
        <w:r w:rsidR="00F055F5" w:rsidRPr="00497388">
          <w:rPr>
            <w:rStyle w:val="Hyperlink"/>
            <w:noProof/>
          </w:rPr>
          <w:t>Table 9: Summary of assumed benefits of mutant varieties attributed to the RCA</w:t>
        </w:r>
        <w:r w:rsidR="00F055F5">
          <w:rPr>
            <w:noProof/>
            <w:webHidden/>
          </w:rPr>
          <w:tab/>
        </w:r>
        <w:r w:rsidR="00F055F5">
          <w:rPr>
            <w:noProof/>
            <w:webHidden/>
          </w:rPr>
          <w:fldChar w:fldCharType="begin"/>
        </w:r>
        <w:r w:rsidR="00F055F5">
          <w:rPr>
            <w:noProof/>
            <w:webHidden/>
          </w:rPr>
          <w:instrText xml:space="preserve"> PAGEREF _Toc47775538 \h </w:instrText>
        </w:r>
        <w:r w:rsidR="00F055F5">
          <w:rPr>
            <w:noProof/>
            <w:webHidden/>
          </w:rPr>
        </w:r>
        <w:r w:rsidR="00F055F5">
          <w:rPr>
            <w:noProof/>
            <w:webHidden/>
          </w:rPr>
          <w:fldChar w:fldCharType="separate"/>
        </w:r>
        <w:r w:rsidR="007101A1">
          <w:rPr>
            <w:noProof/>
            <w:webHidden/>
          </w:rPr>
          <w:t>44</w:t>
        </w:r>
        <w:r w:rsidR="00F055F5">
          <w:rPr>
            <w:noProof/>
            <w:webHidden/>
          </w:rPr>
          <w:fldChar w:fldCharType="end"/>
        </w:r>
      </w:hyperlink>
    </w:p>
    <w:p w14:paraId="333E112B" w14:textId="009EB32C" w:rsidR="00F055F5" w:rsidRDefault="00156D7E">
      <w:pPr>
        <w:pStyle w:val="TableofFigures"/>
        <w:tabs>
          <w:tab w:val="right" w:leader="dot" w:pos="8210"/>
        </w:tabs>
        <w:rPr>
          <w:rFonts w:eastAsiaTheme="minorEastAsia"/>
          <w:noProof/>
          <w:sz w:val="24"/>
          <w:szCs w:val="24"/>
          <w:lang w:val="en-NZ" w:eastAsia="en-GB"/>
        </w:rPr>
      </w:pPr>
      <w:hyperlink w:anchor="_Toc47775539" w:history="1">
        <w:r w:rsidR="00F055F5" w:rsidRPr="00497388">
          <w:rPr>
            <w:rStyle w:val="Hyperlink"/>
            <w:noProof/>
          </w:rPr>
          <w:t>Table 10: Economic characteristics of crops used to estimate economic benefits of the RCA</w:t>
        </w:r>
        <w:r w:rsidR="00F055F5">
          <w:rPr>
            <w:noProof/>
            <w:webHidden/>
          </w:rPr>
          <w:tab/>
        </w:r>
        <w:r w:rsidR="00F055F5">
          <w:rPr>
            <w:noProof/>
            <w:webHidden/>
          </w:rPr>
          <w:fldChar w:fldCharType="begin"/>
        </w:r>
        <w:r w:rsidR="00F055F5">
          <w:rPr>
            <w:noProof/>
            <w:webHidden/>
          </w:rPr>
          <w:instrText xml:space="preserve"> PAGEREF _Toc47775539 \h </w:instrText>
        </w:r>
        <w:r w:rsidR="00F055F5">
          <w:rPr>
            <w:noProof/>
            <w:webHidden/>
          </w:rPr>
        </w:r>
        <w:r w:rsidR="00F055F5">
          <w:rPr>
            <w:noProof/>
            <w:webHidden/>
          </w:rPr>
          <w:fldChar w:fldCharType="separate"/>
        </w:r>
        <w:r w:rsidR="007101A1">
          <w:rPr>
            <w:noProof/>
            <w:webHidden/>
          </w:rPr>
          <w:t>46</w:t>
        </w:r>
        <w:r w:rsidR="00F055F5">
          <w:rPr>
            <w:noProof/>
            <w:webHidden/>
          </w:rPr>
          <w:fldChar w:fldCharType="end"/>
        </w:r>
      </w:hyperlink>
    </w:p>
    <w:p w14:paraId="6F257204" w14:textId="02F2DFCF" w:rsidR="00F055F5" w:rsidRDefault="00156D7E">
      <w:pPr>
        <w:pStyle w:val="TableofFigures"/>
        <w:tabs>
          <w:tab w:val="right" w:leader="dot" w:pos="8210"/>
        </w:tabs>
        <w:rPr>
          <w:rFonts w:eastAsiaTheme="minorEastAsia"/>
          <w:noProof/>
          <w:sz w:val="24"/>
          <w:szCs w:val="24"/>
          <w:lang w:val="en-NZ" w:eastAsia="en-GB"/>
        </w:rPr>
      </w:pPr>
      <w:hyperlink w:anchor="_Toc47775540" w:history="1">
        <w:r w:rsidR="00F055F5" w:rsidRPr="00497388">
          <w:rPr>
            <w:rStyle w:val="Hyperlink"/>
            <w:noProof/>
          </w:rPr>
          <w:t>Table 11: Costs incurred by the IAEA associated with RCA mutation breeding activities</w:t>
        </w:r>
        <w:r w:rsidR="00F055F5">
          <w:rPr>
            <w:noProof/>
            <w:webHidden/>
          </w:rPr>
          <w:tab/>
        </w:r>
        <w:r w:rsidR="00F055F5">
          <w:rPr>
            <w:noProof/>
            <w:webHidden/>
          </w:rPr>
          <w:fldChar w:fldCharType="begin"/>
        </w:r>
        <w:r w:rsidR="00F055F5">
          <w:rPr>
            <w:noProof/>
            <w:webHidden/>
          </w:rPr>
          <w:instrText xml:space="preserve"> PAGEREF _Toc47775540 \h </w:instrText>
        </w:r>
        <w:r w:rsidR="00F055F5">
          <w:rPr>
            <w:noProof/>
            <w:webHidden/>
          </w:rPr>
        </w:r>
        <w:r w:rsidR="00F055F5">
          <w:rPr>
            <w:noProof/>
            <w:webHidden/>
          </w:rPr>
          <w:fldChar w:fldCharType="separate"/>
        </w:r>
        <w:r w:rsidR="007101A1">
          <w:rPr>
            <w:noProof/>
            <w:webHidden/>
          </w:rPr>
          <w:t>50</w:t>
        </w:r>
        <w:r w:rsidR="00F055F5">
          <w:rPr>
            <w:noProof/>
            <w:webHidden/>
          </w:rPr>
          <w:fldChar w:fldCharType="end"/>
        </w:r>
      </w:hyperlink>
    </w:p>
    <w:p w14:paraId="0A93E3AA" w14:textId="79CED4F2" w:rsidR="00F055F5" w:rsidRDefault="00156D7E">
      <w:pPr>
        <w:pStyle w:val="TableofFigures"/>
        <w:tabs>
          <w:tab w:val="right" w:leader="dot" w:pos="8210"/>
        </w:tabs>
        <w:rPr>
          <w:rFonts w:eastAsiaTheme="minorEastAsia"/>
          <w:noProof/>
          <w:sz w:val="24"/>
          <w:szCs w:val="24"/>
          <w:lang w:val="en-NZ" w:eastAsia="en-GB"/>
        </w:rPr>
      </w:pPr>
      <w:hyperlink w:anchor="_Toc47775541" w:history="1">
        <w:r w:rsidR="00F055F5" w:rsidRPr="00497388">
          <w:rPr>
            <w:rStyle w:val="Hyperlink"/>
            <w:noProof/>
          </w:rPr>
          <w:t>Table 12: Opportunity cost of time assumptions for RCA member countries</w:t>
        </w:r>
        <w:r w:rsidR="00F055F5">
          <w:rPr>
            <w:noProof/>
            <w:webHidden/>
          </w:rPr>
          <w:tab/>
        </w:r>
        <w:r w:rsidR="00F055F5">
          <w:rPr>
            <w:noProof/>
            <w:webHidden/>
          </w:rPr>
          <w:fldChar w:fldCharType="begin"/>
        </w:r>
        <w:r w:rsidR="00F055F5">
          <w:rPr>
            <w:noProof/>
            <w:webHidden/>
          </w:rPr>
          <w:instrText xml:space="preserve"> PAGEREF _Toc47775541 \h </w:instrText>
        </w:r>
        <w:r w:rsidR="00F055F5">
          <w:rPr>
            <w:noProof/>
            <w:webHidden/>
          </w:rPr>
        </w:r>
        <w:r w:rsidR="00F055F5">
          <w:rPr>
            <w:noProof/>
            <w:webHidden/>
          </w:rPr>
          <w:fldChar w:fldCharType="separate"/>
        </w:r>
        <w:r w:rsidR="007101A1">
          <w:rPr>
            <w:noProof/>
            <w:webHidden/>
          </w:rPr>
          <w:t>52</w:t>
        </w:r>
        <w:r w:rsidR="00F055F5">
          <w:rPr>
            <w:noProof/>
            <w:webHidden/>
          </w:rPr>
          <w:fldChar w:fldCharType="end"/>
        </w:r>
      </w:hyperlink>
    </w:p>
    <w:p w14:paraId="6691ACEC" w14:textId="4EFD0CF3" w:rsidR="00F055F5" w:rsidRDefault="00156D7E">
      <w:pPr>
        <w:pStyle w:val="TableofFigures"/>
        <w:tabs>
          <w:tab w:val="right" w:leader="dot" w:pos="8210"/>
        </w:tabs>
        <w:rPr>
          <w:rFonts w:eastAsiaTheme="minorEastAsia"/>
          <w:noProof/>
          <w:sz w:val="24"/>
          <w:szCs w:val="24"/>
          <w:lang w:val="en-NZ" w:eastAsia="en-GB"/>
        </w:rPr>
      </w:pPr>
      <w:hyperlink w:anchor="_Toc47775542" w:history="1">
        <w:r w:rsidR="00F055F5" w:rsidRPr="00497388">
          <w:rPr>
            <w:rStyle w:val="Hyperlink"/>
            <w:noProof/>
          </w:rPr>
          <w:t>Table 13: Summary of scenarios for key cost-benefit parameters</w:t>
        </w:r>
        <w:r w:rsidR="00F055F5">
          <w:rPr>
            <w:noProof/>
            <w:webHidden/>
          </w:rPr>
          <w:tab/>
        </w:r>
        <w:r w:rsidR="00F055F5">
          <w:rPr>
            <w:noProof/>
            <w:webHidden/>
          </w:rPr>
          <w:fldChar w:fldCharType="begin"/>
        </w:r>
        <w:r w:rsidR="00F055F5">
          <w:rPr>
            <w:noProof/>
            <w:webHidden/>
          </w:rPr>
          <w:instrText xml:space="preserve"> PAGEREF _Toc47775542 \h </w:instrText>
        </w:r>
        <w:r w:rsidR="00F055F5">
          <w:rPr>
            <w:noProof/>
            <w:webHidden/>
          </w:rPr>
        </w:r>
        <w:r w:rsidR="00F055F5">
          <w:rPr>
            <w:noProof/>
            <w:webHidden/>
          </w:rPr>
          <w:fldChar w:fldCharType="separate"/>
        </w:r>
        <w:r w:rsidR="007101A1">
          <w:rPr>
            <w:noProof/>
            <w:webHidden/>
          </w:rPr>
          <w:t>54</w:t>
        </w:r>
        <w:r w:rsidR="00F055F5">
          <w:rPr>
            <w:noProof/>
            <w:webHidden/>
          </w:rPr>
          <w:fldChar w:fldCharType="end"/>
        </w:r>
      </w:hyperlink>
    </w:p>
    <w:p w14:paraId="7DA3D477" w14:textId="19E96A6C" w:rsidR="00F055F5" w:rsidRDefault="00156D7E">
      <w:pPr>
        <w:pStyle w:val="TableofFigures"/>
        <w:tabs>
          <w:tab w:val="right" w:leader="dot" w:pos="8210"/>
        </w:tabs>
        <w:rPr>
          <w:rFonts w:eastAsiaTheme="minorEastAsia"/>
          <w:noProof/>
          <w:sz w:val="24"/>
          <w:szCs w:val="24"/>
          <w:lang w:val="en-NZ" w:eastAsia="en-GB"/>
        </w:rPr>
      </w:pPr>
      <w:hyperlink w:anchor="_Toc47775543" w:history="1">
        <w:r w:rsidR="00F055F5" w:rsidRPr="00497388">
          <w:rPr>
            <w:rStyle w:val="Hyperlink"/>
            <w:noProof/>
          </w:rPr>
          <w:t>Table 14: Estimated economic benefits and costs attributable to the mutation breeding RCA for baseline parameter values</w:t>
        </w:r>
        <w:r w:rsidR="00F055F5">
          <w:rPr>
            <w:noProof/>
            <w:webHidden/>
          </w:rPr>
          <w:tab/>
        </w:r>
        <w:r w:rsidR="00F055F5">
          <w:rPr>
            <w:noProof/>
            <w:webHidden/>
          </w:rPr>
          <w:fldChar w:fldCharType="begin"/>
        </w:r>
        <w:r w:rsidR="00F055F5">
          <w:rPr>
            <w:noProof/>
            <w:webHidden/>
          </w:rPr>
          <w:instrText xml:space="preserve"> PAGEREF _Toc47775543 \h </w:instrText>
        </w:r>
        <w:r w:rsidR="00F055F5">
          <w:rPr>
            <w:noProof/>
            <w:webHidden/>
          </w:rPr>
        </w:r>
        <w:r w:rsidR="00F055F5">
          <w:rPr>
            <w:noProof/>
            <w:webHidden/>
          </w:rPr>
          <w:fldChar w:fldCharType="separate"/>
        </w:r>
        <w:r w:rsidR="007101A1">
          <w:rPr>
            <w:noProof/>
            <w:webHidden/>
          </w:rPr>
          <w:t>56</w:t>
        </w:r>
        <w:r w:rsidR="00F055F5">
          <w:rPr>
            <w:noProof/>
            <w:webHidden/>
          </w:rPr>
          <w:fldChar w:fldCharType="end"/>
        </w:r>
      </w:hyperlink>
    </w:p>
    <w:p w14:paraId="111AC74E" w14:textId="01703802" w:rsidR="00F055F5" w:rsidRDefault="00156D7E">
      <w:pPr>
        <w:pStyle w:val="TableofFigures"/>
        <w:tabs>
          <w:tab w:val="right" w:leader="dot" w:pos="8210"/>
        </w:tabs>
        <w:rPr>
          <w:rFonts w:eastAsiaTheme="minorEastAsia"/>
          <w:noProof/>
          <w:sz w:val="24"/>
          <w:szCs w:val="24"/>
          <w:lang w:val="en-NZ" w:eastAsia="en-GB"/>
        </w:rPr>
      </w:pPr>
      <w:hyperlink w:anchor="_Toc47775544" w:history="1">
        <w:r w:rsidR="00F055F5" w:rsidRPr="00497388">
          <w:rPr>
            <w:rStyle w:val="Hyperlink"/>
            <w:noProof/>
          </w:rPr>
          <w:t>Table 15: Rubric (criteria and standards) for RCA mutation breeding projects</w:t>
        </w:r>
        <w:r w:rsidR="00F055F5">
          <w:rPr>
            <w:noProof/>
            <w:webHidden/>
          </w:rPr>
          <w:tab/>
        </w:r>
        <w:r w:rsidR="00F055F5">
          <w:rPr>
            <w:noProof/>
            <w:webHidden/>
          </w:rPr>
          <w:fldChar w:fldCharType="begin"/>
        </w:r>
        <w:r w:rsidR="00F055F5">
          <w:rPr>
            <w:noProof/>
            <w:webHidden/>
          </w:rPr>
          <w:instrText xml:space="preserve"> PAGEREF _Toc47775544 \h </w:instrText>
        </w:r>
        <w:r w:rsidR="00F055F5">
          <w:rPr>
            <w:noProof/>
            <w:webHidden/>
          </w:rPr>
        </w:r>
        <w:r w:rsidR="00F055F5">
          <w:rPr>
            <w:noProof/>
            <w:webHidden/>
          </w:rPr>
          <w:fldChar w:fldCharType="separate"/>
        </w:r>
        <w:r w:rsidR="007101A1">
          <w:rPr>
            <w:noProof/>
            <w:webHidden/>
          </w:rPr>
          <w:t>62</w:t>
        </w:r>
        <w:r w:rsidR="00F055F5">
          <w:rPr>
            <w:noProof/>
            <w:webHidden/>
          </w:rPr>
          <w:fldChar w:fldCharType="end"/>
        </w:r>
      </w:hyperlink>
    </w:p>
    <w:p w14:paraId="6697EF0D" w14:textId="5FCD41E3" w:rsidR="006A7D95" w:rsidRDefault="006A7D95" w:rsidP="006A7D95">
      <w:r>
        <w:rPr>
          <w:b/>
          <w:bCs/>
          <w:noProof/>
          <w:lang w:val="en-US"/>
        </w:rPr>
        <w:lastRenderedPageBreak/>
        <w:fldChar w:fldCharType="end"/>
      </w:r>
    </w:p>
    <w:p w14:paraId="6DBAB9EF" w14:textId="77777777" w:rsidR="006A7D95" w:rsidRDefault="006A7D95" w:rsidP="006A7D95">
      <w:pPr>
        <w:pStyle w:val="TOCHeading"/>
      </w:pPr>
      <w:r>
        <w:t>Figures</w:t>
      </w:r>
    </w:p>
    <w:p w14:paraId="310A5F5B" w14:textId="1CAF522F" w:rsidR="0042294E" w:rsidRDefault="006A7D95">
      <w:pPr>
        <w:pStyle w:val="TableofFigures"/>
        <w:tabs>
          <w:tab w:val="right" w:leader="dot" w:pos="8210"/>
        </w:tabs>
        <w:rPr>
          <w:rFonts w:eastAsiaTheme="minorEastAsia"/>
          <w:noProof/>
          <w:sz w:val="24"/>
          <w:szCs w:val="24"/>
          <w:lang w:val="en-NZ" w:eastAsia="en-GB"/>
        </w:rPr>
      </w:pPr>
      <w:r>
        <w:rPr>
          <w:lang w:val="en-NZ"/>
        </w:rPr>
        <w:fldChar w:fldCharType="begin"/>
      </w:r>
      <w:r>
        <w:instrText xml:space="preserve"> TOC \h \z \c "Figure" </w:instrText>
      </w:r>
      <w:r>
        <w:rPr>
          <w:lang w:val="en-NZ"/>
        </w:rPr>
        <w:fldChar w:fldCharType="separate"/>
      </w:r>
      <w:hyperlink w:anchor="_Toc47527149" w:history="1">
        <w:r w:rsidR="0042294E" w:rsidRPr="009F0D8C">
          <w:rPr>
            <w:rStyle w:val="Hyperlink"/>
            <w:noProof/>
          </w:rPr>
          <w:t>Figure 1: Mutant varieties developed under the RCA since 2000, by crop</w:t>
        </w:r>
        <w:r w:rsidR="0042294E">
          <w:rPr>
            <w:noProof/>
            <w:webHidden/>
          </w:rPr>
          <w:tab/>
        </w:r>
        <w:r w:rsidR="0042294E">
          <w:rPr>
            <w:noProof/>
            <w:webHidden/>
          </w:rPr>
          <w:fldChar w:fldCharType="begin"/>
        </w:r>
        <w:r w:rsidR="0042294E">
          <w:rPr>
            <w:noProof/>
            <w:webHidden/>
          </w:rPr>
          <w:instrText xml:space="preserve"> PAGEREF _Toc47527149 \h </w:instrText>
        </w:r>
        <w:r w:rsidR="0042294E">
          <w:rPr>
            <w:noProof/>
            <w:webHidden/>
          </w:rPr>
        </w:r>
        <w:r w:rsidR="0042294E">
          <w:rPr>
            <w:noProof/>
            <w:webHidden/>
          </w:rPr>
          <w:fldChar w:fldCharType="separate"/>
        </w:r>
        <w:r w:rsidR="007101A1">
          <w:rPr>
            <w:noProof/>
            <w:webHidden/>
          </w:rPr>
          <w:t>4</w:t>
        </w:r>
        <w:r w:rsidR="0042294E">
          <w:rPr>
            <w:noProof/>
            <w:webHidden/>
          </w:rPr>
          <w:fldChar w:fldCharType="end"/>
        </w:r>
      </w:hyperlink>
    </w:p>
    <w:p w14:paraId="75F8F3C2" w14:textId="020CA266" w:rsidR="0042294E" w:rsidRDefault="00156D7E">
      <w:pPr>
        <w:pStyle w:val="TableofFigures"/>
        <w:tabs>
          <w:tab w:val="right" w:leader="dot" w:pos="8210"/>
        </w:tabs>
        <w:rPr>
          <w:rFonts w:eastAsiaTheme="minorEastAsia"/>
          <w:noProof/>
          <w:sz w:val="24"/>
          <w:szCs w:val="24"/>
          <w:lang w:val="en-NZ" w:eastAsia="en-GB"/>
        </w:rPr>
      </w:pPr>
      <w:hyperlink w:anchor="_Toc47527150" w:history="1">
        <w:r w:rsidR="0042294E" w:rsidRPr="009F0D8C">
          <w:rPr>
            <w:rStyle w:val="Hyperlink"/>
            <w:noProof/>
          </w:rPr>
          <w:t>Figure 2: Number of quality traits improved by mutant varieties</w:t>
        </w:r>
        <w:r w:rsidR="0042294E">
          <w:rPr>
            <w:noProof/>
            <w:webHidden/>
          </w:rPr>
          <w:tab/>
        </w:r>
        <w:r w:rsidR="0042294E">
          <w:rPr>
            <w:noProof/>
            <w:webHidden/>
          </w:rPr>
          <w:fldChar w:fldCharType="begin"/>
        </w:r>
        <w:r w:rsidR="0042294E">
          <w:rPr>
            <w:noProof/>
            <w:webHidden/>
          </w:rPr>
          <w:instrText xml:space="preserve"> PAGEREF _Toc47527150 \h </w:instrText>
        </w:r>
        <w:r w:rsidR="0042294E">
          <w:rPr>
            <w:noProof/>
            <w:webHidden/>
          </w:rPr>
        </w:r>
        <w:r w:rsidR="0042294E">
          <w:rPr>
            <w:noProof/>
            <w:webHidden/>
          </w:rPr>
          <w:fldChar w:fldCharType="separate"/>
        </w:r>
        <w:r w:rsidR="007101A1">
          <w:rPr>
            <w:noProof/>
            <w:webHidden/>
          </w:rPr>
          <w:t>6</w:t>
        </w:r>
        <w:r w:rsidR="0042294E">
          <w:rPr>
            <w:noProof/>
            <w:webHidden/>
          </w:rPr>
          <w:fldChar w:fldCharType="end"/>
        </w:r>
      </w:hyperlink>
    </w:p>
    <w:p w14:paraId="6AAC412D" w14:textId="6A7AE298" w:rsidR="0042294E" w:rsidRDefault="00156D7E">
      <w:pPr>
        <w:pStyle w:val="TableofFigures"/>
        <w:tabs>
          <w:tab w:val="right" w:leader="dot" w:pos="8210"/>
        </w:tabs>
        <w:rPr>
          <w:rFonts w:eastAsiaTheme="minorEastAsia"/>
          <w:noProof/>
          <w:sz w:val="24"/>
          <w:szCs w:val="24"/>
          <w:lang w:val="en-NZ" w:eastAsia="en-GB"/>
        </w:rPr>
      </w:pPr>
      <w:hyperlink w:anchor="_Toc47527151" w:history="1">
        <w:r w:rsidR="0042294E" w:rsidRPr="009F0D8C">
          <w:rPr>
            <w:rStyle w:val="Hyperlink"/>
            <w:noProof/>
          </w:rPr>
          <w:t>Figure 3: Map of the 22 countries that participate in the mutation breeding RCA programme</w:t>
        </w:r>
        <w:r w:rsidR="0042294E">
          <w:rPr>
            <w:noProof/>
            <w:webHidden/>
          </w:rPr>
          <w:tab/>
        </w:r>
        <w:r w:rsidR="0042294E">
          <w:rPr>
            <w:noProof/>
            <w:webHidden/>
          </w:rPr>
          <w:fldChar w:fldCharType="begin"/>
        </w:r>
        <w:r w:rsidR="0042294E">
          <w:rPr>
            <w:noProof/>
            <w:webHidden/>
          </w:rPr>
          <w:instrText xml:space="preserve"> PAGEREF _Toc47527151 \h </w:instrText>
        </w:r>
        <w:r w:rsidR="0042294E">
          <w:rPr>
            <w:noProof/>
            <w:webHidden/>
          </w:rPr>
        </w:r>
        <w:r w:rsidR="0042294E">
          <w:rPr>
            <w:noProof/>
            <w:webHidden/>
          </w:rPr>
          <w:fldChar w:fldCharType="separate"/>
        </w:r>
        <w:r w:rsidR="007101A1">
          <w:rPr>
            <w:noProof/>
            <w:webHidden/>
          </w:rPr>
          <w:t>22</w:t>
        </w:r>
        <w:r w:rsidR="0042294E">
          <w:rPr>
            <w:noProof/>
            <w:webHidden/>
          </w:rPr>
          <w:fldChar w:fldCharType="end"/>
        </w:r>
      </w:hyperlink>
    </w:p>
    <w:p w14:paraId="6D4D442B" w14:textId="356F3B44" w:rsidR="0042294E" w:rsidRDefault="00156D7E">
      <w:pPr>
        <w:pStyle w:val="TableofFigures"/>
        <w:tabs>
          <w:tab w:val="right" w:leader="dot" w:pos="8210"/>
        </w:tabs>
        <w:rPr>
          <w:rFonts w:eastAsiaTheme="minorEastAsia"/>
          <w:noProof/>
          <w:sz w:val="24"/>
          <w:szCs w:val="24"/>
          <w:lang w:val="en-NZ" w:eastAsia="en-GB"/>
        </w:rPr>
      </w:pPr>
      <w:hyperlink w:anchor="_Toc47527152" w:history="1">
        <w:r w:rsidR="0042294E" w:rsidRPr="009F0D8C">
          <w:rPr>
            <w:rStyle w:val="Hyperlink"/>
            <w:noProof/>
          </w:rPr>
          <w:t>Figure 4: Mutant lines and mutant varieties developed by crop</w:t>
        </w:r>
        <w:r w:rsidR="0042294E">
          <w:rPr>
            <w:noProof/>
            <w:webHidden/>
          </w:rPr>
          <w:tab/>
        </w:r>
        <w:r w:rsidR="0042294E">
          <w:rPr>
            <w:noProof/>
            <w:webHidden/>
          </w:rPr>
          <w:fldChar w:fldCharType="begin"/>
        </w:r>
        <w:r w:rsidR="0042294E">
          <w:rPr>
            <w:noProof/>
            <w:webHidden/>
          </w:rPr>
          <w:instrText xml:space="preserve"> PAGEREF _Toc47527152 \h </w:instrText>
        </w:r>
        <w:r w:rsidR="0042294E">
          <w:rPr>
            <w:noProof/>
            <w:webHidden/>
          </w:rPr>
        </w:r>
        <w:r w:rsidR="0042294E">
          <w:rPr>
            <w:noProof/>
            <w:webHidden/>
          </w:rPr>
          <w:fldChar w:fldCharType="separate"/>
        </w:r>
        <w:r w:rsidR="007101A1">
          <w:rPr>
            <w:noProof/>
            <w:webHidden/>
          </w:rPr>
          <w:t>24</w:t>
        </w:r>
        <w:r w:rsidR="0042294E">
          <w:rPr>
            <w:noProof/>
            <w:webHidden/>
          </w:rPr>
          <w:fldChar w:fldCharType="end"/>
        </w:r>
      </w:hyperlink>
    </w:p>
    <w:p w14:paraId="483D2A3E" w14:textId="7245E4AE" w:rsidR="0042294E" w:rsidRDefault="00156D7E">
      <w:pPr>
        <w:pStyle w:val="TableofFigures"/>
        <w:tabs>
          <w:tab w:val="right" w:leader="dot" w:pos="8210"/>
        </w:tabs>
        <w:rPr>
          <w:rFonts w:eastAsiaTheme="minorEastAsia"/>
          <w:noProof/>
          <w:sz w:val="24"/>
          <w:szCs w:val="24"/>
          <w:lang w:val="en-NZ" w:eastAsia="en-GB"/>
        </w:rPr>
      </w:pPr>
      <w:hyperlink w:anchor="_Toc47527153" w:history="1">
        <w:r w:rsidR="0042294E" w:rsidRPr="009F0D8C">
          <w:rPr>
            <w:rStyle w:val="Hyperlink"/>
            <w:noProof/>
          </w:rPr>
          <w:t>Figure 5: Total mutant varieties developed by crop</w:t>
        </w:r>
        <w:r w:rsidR="0042294E">
          <w:rPr>
            <w:noProof/>
            <w:webHidden/>
          </w:rPr>
          <w:tab/>
        </w:r>
        <w:r w:rsidR="0042294E">
          <w:rPr>
            <w:noProof/>
            <w:webHidden/>
          </w:rPr>
          <w:fldChar w:fldCharType="begin"/>
        </w:r>
        <w:r w:rsidR="0042294E">
          <w:rPr>
            <w:noProof/>
            <w:webHidden/>
          </w:rPr>
          <w:instrText xml:space="preserve"> PAGEREF _Toc47527153 \h </w:instrText>
        </w:r>
        <w:r w:rsidR="0042294E">
          <w:rPr>
            <w:noProof/>
            <w:webHidden/>
          </w:rPr>
        </w:r>
        <w:r w:rsidR="0042294E">
          <w:rPr>
            <w:noProof/>
            <w:webHidden/>
          </w:rPr>
          <w:fldChar w:fldCharType="separate"/>
        </w:r>
        <w:r w:rsidR="007101A1">
          <w:rPr>
            <w:noProof/>
            <w:webHidden/>
          </w:rPr>
          <w:t>24</w:t>
        </w:r>
        <w:r w:rsidR="0042294E">
          <w:rPr>
            <w:noProof/>
            <w:webHidden/>
          </w:rPr>
          <w:fldChar w:fldCharType="end"/>
        </w:r>
      </w:hyperlink>
    </w:p>
    <w:p w14:paraId="6D8A79D7" w14:textId="3049A23A" w:rsidR="0042294E" w:rsidRDefault="00156D7E">
      <w:pPr>
        <w:pStyle w:val="TableofFigures"/>
        <w:tabs>
          <w:tab w:val="right" w:leader="dot" w:pos="8210"/>
        </w:tabs>
        <w:rPr>
          <w:rFonts w:eastAsiaTheme="minorEastAsia"/>
          <w:noProof/>
          <w:sz w:val="24"/>
          <w:szCs w:val="24"/>
          <w:lang w:val="en-NZ" w:eastAsia="en-GB"/>
        </w:rPr>
      </w:pPr>
      <w:hyperlink w:anchor="_Toc47527154" w:history="1">
        <w:r w:rsidR="0042294E" w:rsidRPr="009F0D8C">
          <w:rPr>
            <w:rStyle w:val="Hyperlink"/>
            <w:noProof/>
          </w:rPr>
          <w:t>Figure 6: Average change in yield productivity (tonnes/ha): mutant vs control</w:t>
        </w:r>
        <w:r w:rsidR="0042294E">
          <w:rPr>
            <w:noProof/>
            <w:webHidden/>
          </w:rPr>
          <w:tab/>
        </w:r>
        <w:r w:rsidR="0042294E">
          <w:rPr>
            <w:noProof/>
            <w:webHidden/>
          </w:rPr>
          <w:fldChar w:fldCharType="begin"/>
        </w:r>
        <w:r w:rsidR="0042294E">
          <w:rPr>
            <w:noProof/>
            <w:webHidden/>
          </w:rPr>
          <w:instrText xml:space="preserve"> PAGEREF _Toc47527154 \h </w:instrText>
        </w:r>
        <w:r w:rsidR="0042294E">
          <w:rPr>
            <w:noProof/>
            <w:webHidden/>
          </w:rPr>
        </w:r>
        <w:r w:rsidR="0042294E">
          <w:rPr>
            <w:noProof/>
            <w:webHidden/>
          </w:rPr>
          <w:fldChar w:fldCharType="separate"/>
        </w:r>
        <w:r w:rsidR="007101A1">
          <w:rPr>
            <w:noProof/>
            <w:webHidden/>
          </w:rPr>
          <w:t>25</w:t>
        </w:r>
        <w:r w:rsidR="0042294E">
          <w:rPr>
            <w:noProof/>
            <w:webHidden/>
          </w:rPr>
          <w:fldChar w:fldCharType="end"/>
        </w:r>
      </w:hyperlink>
    </w:p>
    <w:p w14:paraId="74712DD4" w14:textId="497E8997" w:rsidR="0042294E" w:rsidRDefault="00156D7E">
      <w:pPr>
        <w:pStyle w:val="TableofFigures"/>
        <w:tabs>
          <w:tab w:val="right" w:leader="dot" w:pos="8210"/>
        </w:tabs>
        <w:rPr>
          <w:rFonts w:eastAsiaTheme="minorEastAsia"/>
          <w:noProof/>
          <w:sz w:val="24"/>
          <w:szCs w:val="24"/>
          <w:lang w:val="en-NZ" w:eastAsia="en-GB"/>
        </w:rPr>
      </w:pPr>
      <w:hyperlink w:anchor="_Toc47527155" w:history="1">
        <w:r w:rsidR="0042294E" w:rsidRPr="009F0D8C">
          <w:rPr>
            <w:rStyle w:val="Hyperlink"/>
            <w:noProof/>
          </w:rPr>
          <w:t>Figure 7: Total accumulated growing area of mutant crops since 2000 by country</w:t>
        </w:r>
        <w:r w:rsidR="0042294E">
          <w:rPr>
            <w:noProof/>
            <w:webHidden/>
          </w:rPr>
          <w:tab/>
        </w:r>
        <w:r w:rsidR="0042294E">
          <w:rPr>
            <w:noProof/>
            <w:webHidden/>
          </w:rPr>
          <w:fldChar w:fldCharType="begin"/>
        </w:r>
        <w:r w:rsidR="0042294E">
          <w:rPr>
            <w:noProof/>
            <w:webHidden/>
          </w:rPr>
          <w:instrText xml:space="preserve"> PAGEREF _Toc47527155 \h </w:instrText>
        </w:r>
        <w:r w:rsidR="0042294E">
          <w:rPr>
            <w:noProof/>
            <w:webHidden/>
          </w:rPr>
        </w:r>
        <w:r w:rsidR="0042294E">
          <w:rPr>
            <w:noProof/>
            <w:webHidden/>
          </w:rPr>
          <w:fldChar w:fldCharType="separate"/>
        </w:r>
        <w:r w:rsidR="007101A1">
          <w:rPr>
            <w:noProof/>
            <w:webHidden/>
          </w:rPr>
          <w:t>25</w:t>
        </w:r>
        <w:r w:rsidR="0042294E">
          <w:rPr>
            <w:noProof/>
            <w:webHidden/>
          </w:rPr>
          <w:fldChar w:fldCharType="end"/>
        </w:r>
      </w:hyperlink>
    </w:p>
    <w:p w14:paraId="34F8209E" w14:textId="13F586B3" w:rsidR="0042294E" w:rsidRDefault="00156D7E">
      <w:pPr>
        <w:pStyle w:val="TableofFigures"/>
        <w:tabs>
          <w:tab w:val="right" w:leader="dot" w:pos="8210"/>
        </w:tabs>
        <w:rPr>
          <w:rFonts w:eastAsiaTheme="minorEastAsia"/>
          <w:noProof/>
          <w:sz w:val="24"/>
          <w:szCs w:val="24"/>
          <w:lang w:val="en-NZ" w:eastAsia="en-GB"/>
        </w:rPr>
      </w:pPr>
      <w:hyperlink w:anchor="_Toc47527156" w:history="1">
        <w:r w:rsidR="0042294E" w:rsidRPr="009F0D8C">
          <w:rPr>
            <w:rStyle w:val="Hyperlink"/>
            <w:noProof/>
          </w:rPr>
          <w:t>Figure 8: Number of quality traits improved by mutant varieties</w:t>
        </w:r>
        <w:r w:rsidR="0042294E">
          <w:rPr>
            <w:noProof/>
            <w:webHidden/>
          </w:rPr>
          <w:tab/>
        </w:r>
        <w:r w:rsidR="0042294E">
          <w:rPr>
            <w:noProof/>
            <w:webHidden/>
          </w:rPr>
          <w:fldChar w:fldCharType="begin"/>
        </w:r>
        <w:r w:rsidR="0042294E">
          <w:rPr>
            <w:noProof/>
            <w:webHidden/>
          </w:rPr>
          <w:instrText xml:space="preserve"> PAGEREF _Toc47527156 \h </w:instrText>
        </w:r>
        <w:r w:rsidR="0042294E">
          <w:rPr>
            <w:noProof/>
            <w:webHidden/>
          </w:rPr>
        </w:r>
        <w:r w:rsidR="0042294E">
          <w:rPr>
            <w:noProof/>
            <w:webHidden/>
          </w:rPr>
          <w:fldChar w:fldCharType="separate"/>
        </w:r>
        <w:r w:rsidR="007101A1">
          <w:rPr>
            <w:noProof/>
            <w:webHidden/>
          </w:rPr>
          <w:t>27</w:t>
        </w:r>
        <w:r w:rsidR="0042294E">
          <w:rPr>
            <w:noProof/>
            <w:webHidden/>
          </w:rPr>
          <w:fldChar w:fldCharType="end"/>
        </w:r>
      </w:hyperlink>
    </w:p>
    <w:p w14:paraId="2E0817F4" w14:textId="3F4513D9" w:rsidR="0042294E" w:rsidRDefault="00156D7E">
      <w:pPr>
        <w:pStyle w:val="TableofFigures"/>
        <w:tabs>
          <w:tab w:val="right" w:leader="dot" w:pos="8210"/>
        </w:tabs>
        <w:rPr>
          <w:rFonts w:eastAsiaTheme="minorEastAsia"/>
          <w:noProof/>
          <w:sz w:val="24"/>
          <w:szCs w:val="24"/>
          <w:lang w:val="en-NZ" w:eastAsia="en-GB"/>
        </w:rPr>
      </w:pPr>
      <w:hyperlink w:anchor="_Toc47527157" w:history="1">
        <w:r w:rsidR="0042294E" w:rsidRPr="009F0D8C">
          <w:rPr>
            <w:rStyle w:val="Hyperlink"/>
            <w:noProof/>
          </w:rPr>
          <w:t>Figure 9: Proportion of responses reporting improvement in quality traits of mutant varieties</w:t>
        </w:r>
        <w:r w:rsidR="0042294E">
          <w:rPr>
            <w:noProof/>
            <w:webHidden/>
          </w:rPr>
          <w:tab/>
        </w:r>
        <w:r w:rsidR="0042294E">
          <w:rPr>
            <w:noProof/>
            <w:webHidden/>
          </w:rPr>
          <w:fldChar w:fldCharType="begin"/>
        </w:r>
        <w:r w:rsidR="0042294E">
          <w:rPr>
            <w:noProof/>
            <w:webHidden/>
          </w:rPr>
          <w:instrText xml:space="preserve"> PAGEREF _Toc47527157 \h </w:instrText>
        </w:r>
        <w:r w:rsidR="0042294E">
          <w:rPr>
            <w:noProof/>
            <w:webHidden/>
          </w:rPr>
        </w:r>
        <w:r w:rsidR="0042294E">
          <w:rPr>
            <w:noProof/>
            <w:webHidden/>
          </w:rPr>
          <w:fldChar w:fldCharType="separate"/>
        </w:r>
        <w:r w:rsidR="007101A1">
          <w:rPr>
            <w:noProof/>
            <w:webHidden/>
          </w:rPr>
          <w:t>27</w:t>
        </w:r>
        <w:r w:rsidR="0042294E">
          <w:rPr>
            <w:noProof/>
            <w:webHidden/>
          </w:rPr>
          <w:fldChar w:fldCharType="end"/>
        </w:r>
      </w:hyperlink>
    </w:p>
    <w:p w14:paraId="078BBB38" w14:textId="0E407B86" w:rsidR="0042294E" w:rsidRDefault="00156D7E">
      <w:pPr>
        <w:pStyle w:val="TableofFigures"/>
        <w:tabs>
          <w:tab w:val="right" w:leader="dot" w:pos="8210"/>
        </w:tabs>
        <w:rPr>
          <w:rFonts w:eastAsiaTheme="minorEastAsia"/>
          <w:noProof/>
          <w:sz w:val="24"/>
          <w:szCs w:val="24"/>
          <w:lang w:val="en-NZ" w:eastAsia="en-GB"/>
        </w:rPr>
      </w:pPr>
      <w:hyperlink w:anchor="_Toc47527158" w:history="1">
        <w:r w:rsidR="0042294E" w:rsidRPr="009F0D8C">
          <w:rPr>
            <w:rStyle w:val="Hyperlink"/>
            <w:noProof/>
          </w:rPr>
          <w:t>Figure 10: Proportion of responses reporting crops enhancing environmental protection</w:t>
        </w:r>
        <w:r w:rsidR="0042294E">
          <w:rPr>
            <w:noProof/>
            <w:webHidden/>
          </w:rPr>
          <w:tab/>
        </w:r>
        <w:r w:rsidR="0042294E">
          <w:rPr>
            <w:noProof/>
            <w:webHidden/>
          </w:rPr>
          <w:fldChar w:fldCharType="begin"/>
        </w:r>
        <w:r w:rsidR="0042294E">
          <w:rPr>
            <w:noProof/>
            <w:webHidden/>
          </w:rPr>
          <w:instrText xml:space="preserve"> PAGEREF _Toc47527158 \h </w:instrText>
        </w:r>
        <w:r w:rsidR="0042294E">
          <w:rPr>
            <w:noProof/>
            <w:webHidden/>
          </w:rPr>
        </w:r>
        <w:r w:rsidR="0042294E">
          <w:rPr>
            <w:noProof/>
            <w:webHidden/>
          </w:rPr>
          <w:fldChar w:fldCharType="separate"/>
        </w:r>
        <w:r w:rsidR="007101A1">
          <w:rPr>
            <w:noProof/>
            <w:webHidden/>
          </w:rPr>
          <w:t>28</w:t>
        </w:r>
        <w:r w:rsidR="0042294E">
          <w:rPr>
            <w:noProof/>
            <w:webHidden/>
          </w:rPr>
          <w:fldChar w:fldCharType="end"/>
        </w:r>
      </w:hyperlink>
    </w:p>
    <w:p w14:paraId="169A0313" w14:textId="657F7B2A" w:rsidR="0042294E" w:rsidRDefault="00156D7E">
      <w:pPr>
        <w:pStyle w:val="TableofFigures"/>
        <w:tabs>
          <w:tab w:val="right" w:leader="dot" w:pos="8210"/>
        </w:tabs>
        <w:rPr>
          <w:rFonts w:eastAsiaTheme="minorEastAsia"/>
          <w:noProof/>
          <w:sz w:val="24"/>
          <w:szCs w:val="24"/>
          <w:lang w:val="en-NZ" w:eastAsia="en-GB"/>
        </w:rPr>
      </w:pPr>
      <w:hyperlink w:anchor="_Toc47527159" w:history="1">
        <w:r w:rsidR="0042294E" w:rsidRPr="009F0D8C">
          <w:rPr>
            <w:rStyle w:val="Hyperlink"/>
            <w:noProof/>
          </w:rPr>
          <w:t>Figure 11: Reduction in the use of pesticide compared to control groups</w:t>
        </w:r>
        <w:r w:rsidR="0042294E">
          <w:rPr>
            <w:noProof/>
            <w:webHidden/>
          </w:rPr>
          <w:tab/>
        </w:r>
        <w:r w:rsidR="0042294E">
          <w:rPr>
            <w:noProof/>
            <w:webHidden/>
          </w:rPr>
          <w:fldChar w:fldCharType="begin"/>
        </w:r>
        <w:r w:rsidR="0042294E">
          <w:rPr>
            <w:noProof/>
            <w:webHidden/>
          </w:rPr>
          <w:instrText xml:space="preserve"> PAGEREF _Toc47527159 \h </w:instrText>
        </w:r>
        <w:r w:rsidR="0042294E">
          <w:rPr>
            <w:noProof/>
            <w:webHidden/>
          </w:rPr>
        </w:r>
        <w:r w:rsidR="0042294E">
          <w:rPr>
            <w:noProof/>
            <w:webHidden/>
          </w:rPr>
          <w:fldChar w:fldCharType="separate"/>
        </w:r>
        <w:r w:rsidR="007101A1">
          <w:rPr>
            <w:noProof/>
            <w:webHidden/>
          </w:rPr>
          <w:t>29</w:t>
        </w:r>
        <w:r w:rsidR="0042294E">
          <w:rPr>
            <w:noProof/>
            <w:webHidden/>
          </w:rPr>
          <w:fldChar w:fldCharType="end"/>
        </w:r>
      </w:hyperlink>
    </w:p>
    <w:p w14:paraId="2D74BE6E" w14:textId="6040A886" w:rsidR="0042294E" w:rsidRDefault="00156D7E">
      <w:pPr>
        <w:pStyle w:val="TableofFigures"/>
        <w:tabs>
          <w:tab w:val="right" w:leader="dot" w:pos="8210"/>
        </w:tabs>
        <w:rPr>
          <w:rFonts w:eastAsiaTheme="minorEastAsia"/>
          <w:noProof/>
          <w:sz w:val="24"/>
          <w:szCs w:val="24"/>
          <w:lang w:val="en-NZ" w:eastAsia="en-GB"/>
        </w:rPr>
      </w:pPr>
      <w:hyperlink w:anchor="_Toc47527160" w:history="1">
        <w:r w:rsidR="0042294E" w:rsidRPr="009F0D8C">
          <w:rPr>
            <w:rStyle w:val="Hyperlink"/>
            <w:noProof/>
          </w:rPr>
          <w:t>Figure 12: Reduction in the use of chemical fertiliser compared to control crops</w:t>
        </w:r>
        <w:r w:rsidR="0042294E">
          <w:rPr>
            <w:noProof/>
            <w:webHidden/>
          </w:rPr>
          <w:tab/>
        </w:r>
        <w:r w:rsidR="0042294E">
          <w:rPr>
            <w:noProof/>
            <w:webHidden/>
          </w:rPr>
          <w:fldChar w:fldCharType="begin"/>
        </w:r>
        <w:r w:rsidR="0042294E">
          <w:rPr>
            <w:noProof/>
            <w:webHidden/>
          </w:rPr>
          <w:instrText xml:space="preserve"> PAGEREF _Toc47527160 \h </w:instrText>
        </w:r>
        <w:r w:rsidR="0042294E">
          <w:rPr>
            <w:noProof/>
            <w:webHidden/>
          </w:rPr>
        </w:r>
        <w:r w:rsidR="0042294E">
          <w:rPr>
            <w:noProof/>
            <w:webHidden/>
          </w:rPr>
          <w:fldChar w:fldCharType="separate"/>
        </w:r>
        <w:r w:rsidR="007101A1">
          <w:rPr>
            <w:noProof/>
            <w:webHidden/>
          </w:rPr>
          <w:t>30</w:t>
        </w:r>
        <w:r w:rsidR="0042294E">
          <w:rPr>
            <w:noProof/>
            <w:webHidden/>
          </w:rPr>
          <w:fldChar w:fldCharType="end"/>
        </w:r>
      </w:hyperlink>
    </w:p>
    <w:p w14:paraId="72BA4339" w14:textId="01A70D70" w:rsidR="0042294E" w:rsidRDefault="00156D7E">
      <w:pPr>
        <w:pStyle w:val="TableofFigures"/>
        <w:tabs>
          <w:tab w:val="right" w:leader="dot" w:pos="8210"/>
        </w:tabs>
        <w:rPr>
          <w:rFonts w:eastAsiaTheme="minorEastAsia"/>
          <w:noProof/>
          <w:sz w:val="24"/>
          <w:szCs w:val="24"/>
          <w:lang w:val="en-NZ" w:eastAsia="en-GB"/>
        </w:rPr>
      </w:pPr>
      <w:hyperlink w:anchor="_Toc47527161" w:history="1">
        <w:r w:rsidR="0042294E" w:rsidRPr="009F0D8C">
          <w:rPr>
            <w:rStyle w:val="Hyperlink"/>
            <w:noProof/>
          </w:rPr>
          <w:t>Figure 13: Increase in water efficiency compared to control crops</w:t>
        </w:r>
        <w:r w:rsidR="0042294E">
          <w:rPr>
            <w:noProof/>
            <w:webHidden/>
          </w:rPr>
          <w:tab/>
        </w:r>
        <w:r w:rsidR="0042294E">
          <w:rPr>
            <w:noProof/>
            <w:webHidden/>
          </w:rPr>
          <w:fldChar w:fldCharType="begin"/>
        </w:r>
        <w:r w:rsidR="0042294E">
          <w:rPr>
            <w:noProof/>
            <w:webHidden/>
          </w:rPr>
          <w:instrText xml:space="preserve"> PAGEREF _Toc47527161 \h </w:instrText>
        </w:r>
        <w:r w:rsidR="0042294E">
          <w:rPr>
            <w:noProof/>
            <w:webHidden/>
          </w:rPr>
        </w:r>
        <w:r w:rsidR="0042294E">
          <w:rPr>
            <w:noProof/>
            <w:webHidden/>
          </w:rPr>
          <w:fldChar w:fldCharType="separate"/>
        </w:r>
        <w:r w:rsidR="007101A1">
          <w:rPr>
            <w:noProof/>
            <w:webHidden/>
          </w:rPr>
          <w:t>31</w:t>
        </w:r>
        <w:r w:rsidR="0042294E">
          <w:rPr>
            <w:noProof/>
            <w:webHidden/>
          </w:rPr>
          <w:fldChar w:fldCharType="end"/>
        </w:r>
      </w:hyperlink>
    </w:p>
    <w:p w14:paraId="6EB1C390" w14:textId="2A520E28" w:rsidR="0042294E" w:rsidRDefault="00156D7E">
      <w:pPr>
        <w:pStyle w:val="TableofFigures"/>
        <w:tabs>
          <w:tab w:val="right" w:leader="dot" w:pos="8210"/>
        </w:tabs>
        <w:rPr>
          <w:rFonts w:eastAsiaTheme="minorEastAsia"/>
          <w:noProof/>
          <w:sz w:val="24"/>
          <w:szCs w:val="24"/>
          <w:lang w:val="en-NZ" w:eastAsia="en-GB"/>
        </w:rPr>
      </w:pPr>
      <w:hyperlink w:anchor="_Toc47527162" w:history="1">
        <w:r w:rsidR="0042294E" w:rsidRPr="009F0D8C">
          <w:rPr>
            <w:rStyle w:val="Hyperlink"/>
            <w:noProof/>
          </w:rPr>
          <w:t>Figure 14: Increase in soil fertility compared to control crops</w:t>
        </w:r>
        <w:r w:rsidR="0042294E">
          <w:rPr>
            <w:noProof/>
            <w:webHidden/>
          </w:rPr>
          <w:tab/>
        </w:r>
        <w:r w:rsidR="0042294E">
          <w:rPr>
            <w:noProof/>
            <w:webHidden/>
          </w:rPr>
          <w:fldChar w:fldCharType="begin"/>
        </w:r>
        <w:r w:rsidR="0042294E">
          <w:rPr>
            <w:noProof/>
            <w:webHidden/>
          </w:rPr>
          <w:instrText xml:space="preserve"> PAGEREF _Toc47527162 \h </w:instrText>
        </w:r>
        <w:r w:rsidR="0042294E">
          <w:rPr>
            <w:noProof/>
            <w:webHidden/>
          </w:rPr>
        </w:r>
        <w:r w:rsidR="0042294E">
          <w:rPr>
            <w:noProof/>
            <w:webHidden/>
          </w:rPr>
          <w:fldChar w:fldCharType="separate"/>
        </w:r>
        <w:r w:rsidR="007101A1">
          <w:rPr>
            <w:noProof/>
            <w:webHidden/>
          </w:rPr>
          <w:t>32</w:t>
        </w:r>
        <w:r w:rsidR="0042294E">
          <w:rPr>
            <w:noProof/>
            <w:webHidden/>
          </w:rPr>
          <w:fldChar w:fldCharType="end"/>
        </w:r>
      </w:hyperlink>
    </w:p>
    <w:p w14:paraId="34A84DD8" w14:textId="7913734D" w:rsidR="0042294E" w:rsidRDefault="00156D7E">
      <w:pPr>
        <w:pStyle w:val="TableofFigures"/>
        <w:tabs>
          <w:tab w:val="right" w:leader="dot" w:pos="8210"/>
        </w:tabs>
        <w:rPr>
          <w:rFonts w:eastAsiaTheme="minorEastAsia"/>
          <w:noProof/>
          <w:sz w:val="24"/>
          <w:szCs w:val="24"/>
          <w:lang w:val="en-NZ" w:eastAsia="en-GB"/>
        </w:rPr>
      </w:pPr>
      <w:hyperlink w:anchor="_Toc47527163" w:history="1">
        <w:r w:rsidR="0042294E" w:rsidRPr="009F0D8C">
          <w:rPr>
            <w:rStyle w:val="Hyperlink"/>
            <w:noProof/>
          </w:rPr>
          <w:t>Figure 15: People trained in regional training courses under RCA by country</w:t>
        </w:r>
        <w:r w:rsidR="0042294E">
          <w:rPr>
            <w:noProof/>
            <w:webHidden/>
          </w:rPr>
          <w:tab/>
        </w:r>
        <w:r w:rsidR="0042294E">
          <w:rPr>
            <w:noProof/>
            <w:webHidden/>
          </w:rPr>
          <w:fldChar w:fldCharType="begin"/>
        </w:r>
        <w:r w:rsidR="0042294E">
          <w:rPr>
            <w:noProof/>
            <w:webHidden/>
          </w:rPr>
          <w:instrText xml:space="preserve"> PAGEREF _Toc47527163 \h </w:instrText>
        </w:r>
        <w:r w:rsidR="0042294E">
          <w:rPr>
            <w:noProof/>
            <w:webHidden/>
          </w:rPr>
        </w:r>
        <w:r w:rsidR="0042294E">
          <w:rPr>
            <w:noProof/>
            <w:webHidden/>
          </w:rPr>
          <w:fldChar w:fldCharType="separate"/>
        </w:r>
        <w:r w:rsidR="007101A1">
          <w:rPr>
            <w:noProof/>
            <w:webHidden/>
          </w:rPr>
          <w:t>34</w:t>
        </w:r>
        <w:r w:rsidR="0042294E">
          <w:rPr>
            <w:noProof/>
            <w:webHidden/>
          </w:rPr>
          <w:fldChar w:fldCharType="end"/>
        </w:r>
      </w:hyperlink>
    </w:p>
    <w:p w14:paraId="37BF2BEA" w14:textId="4ED00233" w:rsidR="0042294E" w:rsidRDefault="00156D7E">
      <w:pPr>
        <w:pStyle w:val="TableofFigures"/>
        <w:tabs>
          <w:tab w:val="right" w:leader="dot" w:pos="8210"/>
        </w:tabs>
        <w:rPr>
          <w:rFonts w:eastAsiaTheme="minorEastAsia"/>
          <w:noProof/>
          <w:sz w:val="24"/>
          <w:szCs w:val="24"/>
          <w:lang w:val="en-NZ" w:eastAsia="en-GB"/>
        </w:rPr>
      </w:pPr>
      <w:hyperlink w:anchor="_Toc47527164" w:history="1">
        <w:r w:rsidR="0042294E" w:rsidRPr="009F0D8C">
          <w:rPr>
            <w:rStyle w:val="Hyperlink"/>
            <w:noProof/>
          </w:rPr>
          <w:t>Figure 16: Number of experts that had joint missions to other countries under RCA</w:t>
        </w:r>
        <w:r w:rsidR="0042294E">
          <w:rPr>
            <w:noProof/>
            <w:webHidden/>
          </w:rPr>
          <w:tab/>
        </w:r>
        <w:r w:rsidR="0042294E">
          <w:rPr>
            <w:noProof/>
            <w:webHidden/>
          </w:rPr>
          <w:fldChar w:fldCharType="begin"/>
        </w:r>
        <w:r w:rsidR="0042294E">
          <w:rPr>
            <w:noProof/>
            <w:webHidden/>
          </w:rPr>
          <w:instrText xml:space="preserve"> PAGEREF _Toc47527164 \h </w:instrText>
        </w:r>
        <w:r w:rsidR="0042294E">
          <w:rPr>
            <w:noProof/>
            <w:webHidden/>
          </w:rPr>
        </w:r>
        <w:r w:rsidR="0042294E">
          <w:rPr>
            <w:noProof/>
            <w:webHidden/>
          </w:rPr>
          <w:fldChar w:fldCharType="separate"/>
        </w:r>
        <w:r w:rsidR="007101A1">
          <w:rPr>
            <w:noProof/>
            <w:webHidden/>
          </w:rPr>
          <w:t>36</w:t>
        </w:r>
        <w:r w:rsidR="0042294E">
          <w:rPr>
            <w:noProof/>
            <w:webHidden/>
          </w:rPr>
          <w:fldChar w:fldCharType="end"/>
        </w:r>
      </w:hyperlink>
    </w:p>
    <w:p w14:paraId="3C047EAF" w14:textId="70C0D524" w:rsidR="0042294E" w:rsidRDefault="00156D7E">
      <w:pPr>
        <w:pStyle w:val="TableofFigures"/>
        <w:tabs>
          <w:tab w:val="right" w:leader="dot" w:pos="8210"/>
        </w:tabs>
        <w:rPr>
          <w:rFonts w:eastAsiaTheme="minorEastAsia"/>
          <w:noProof/>
          <w:sz w:val="24"/>
          <w:szCs w:val="24"/>
          <w:lang w:val="en-NZ" w:eastAsia="en-GB"/>
        </w:rPr>
      </w:pPr>
      <w:hyperlink w:anchor="_Toc47527165" w:history="1">
        <w:r w:rsidR="0042294E" w:rsidRPr="009F0D8C">
          <w:rPr>
            <w:rStyle w:val="Hyperlink"/>
            <w:noProof/>
          </w:rPr>
          <w:t>Figure 17: Number of publications since 2000 under RCA</w:t>
        </w:r>
        <w:r w:rsidR="0042294E">
          <w:rPr>
            <w:noProof/>
            <w:webHidden/>
          </w:rPr>
          <w:tab/>
        </w:r>
        <w:r w:rsidR="0042294E">
          <w:rPr>
            <w:noProof/>
            <w:webHidden/>
          </w:rPr>
          <w:fldChar w:fldCharType="begin"/>
        </w:r>
        <w:r w:rsidR="0042294E">
          <w:rPr>
            <w:noProof/>
            <w:webHidden/>
          </w:rPr>
          <w:instrText xml:space="preserve"> PAGEREF _Toc47527165 \h </w:instrText>
        </w:r>
        <w:r w:rsidR="0042294E">
          <w:rPr>
            <w:noProof/>
            <w:webHidden/>
          </w:rPr>
        </w:r>
        <w:r w:rsidR="0042294E">
          <w:rPr>
            <w:noProof/>
            <w:webHidden/>
          </w:rPr>
          <w:fldChar w:fldCharType="separate"/>
        </w:r>
        <w:r w:rsidR="007101A1">
          <w:rPr>
            <w:noProof/>
            <w:webHidden/>
          </w:rPr>
          <w:t>37</w:t>
        </w:r>
        <w:r w:rsidR="0042294E">
          <w:rPr>
            <w:noProof/>
            <w:webHidden/>
          </w:rPr>
          <w:fldChar w:fldCharType="end"/>
        </w:r>
      </w:hyperlink>
    </w:p>
    <w:p w14:paraId="137CCEC7" w14:textId="78C6286C" w:rsidR="0042294E" w:rsidRDefault="00156D7E">
      <w:pPr>
        <w:pStyle w:val="TableofFigures"/>
        <w:tabs>
          <w:tab w:val="right" w:leader="dot" w:pos="8210"/>
        </w:tabs>
        <w:rPr>
          <w:rFonts w:eastAsiaTheme="minorEastAsia"/>
          <w:noProof/>
          <w:sz w:val="24"/>
          <w:szCs w:val="24"/>
          <w:lang w:val="en-NZ" w:eastAsia="en-GB"/>
        </w:rPr>
      </w:pPr>
      <w:hyperlink w:anchor="_Toc47527166" w:history="1">
        <w:r w:rsidR="0042294E" w:rsidRPr="009F0D8C">
          <w:rPr>
            <w:rStyle w:val="Hyperlink"/>
            <w:noProof/>
          </w:rPr>
          <w:t>Figure 18: Number of countries that have shared knowledge or services with other countries under RCA</w:t>
        </w:r>
        <w:r w:rsidR="0042294E">
          <w:rPr>
            <w:noProof/>
            <w:webHidden/>
          </w:rPr>
          <w:tab/>
        </w:r>
        <w:r w:rsidR="0042294E">
          <w:rPr>
            <w:noProof/>
            <w:webHidden/>
          </w:rPr>
          <w:fldChar w:fldCharType="begin"/>
        </w:r>
        <w:r w:rsidR="0042294E">
          <w:rPr>
            <w:noProof/>
            <w:webHidden/>
          </w:rPr>
          <w:instrText xml:space="preserve"> PAGEREF _Toc47527166 \h </w:instrText>
        </w:r>
        <w:r w:rsidR="0042294E">
          <w:rPr>
            <w:noProof/>
            <w:webHidden/>
          </w:rPr>
        </w:r>
        <w:r w:rsidR="0042294E">
          <w:rPr>
            <w:noProof/>
            <w:webHidden/>
          </w:rPr>
          <w:fldChar w:fldCharType="separate"/>
        </w:r>
        <w:r w:rsidR="007101A1">
          <w:rPr>
            <w:noProof/>
            <w:webHidden/>
          </w:rPr>
          <w:t>38</w:t>
        </w:r>
        <w:r w:rsidR="0042294E">
          <w:rPr>
            <w:noProof/>
            <w:webHidden/>
          </w:rPr>
          <w:fldChar w:fldCharType="end"/>
        </w:r>
      </w:hyperlink>
    </w:p>
    <w:p w14:paraId="36155B8B" w14:textId="3E0ED532" w:rsidR="0042294E" w:rsidRDefault="00156D7E">
      <w:pPr>
        <w:pStyle w:val="TableofFigures"/>
        <w:tabs>
          <w:tab w:val="right" w:leader="dot" w:pos="8210"/>
        </w:tabs>
        <w:rPr>
          <w:rFonts w:eastAsiaTheme="minorEastAsia"/>
          <w:noProof/>
          <w:sz w:val="24"/>
          <w:szCs w:val="24"/>
          <w:lang w:val="en-NZ" w:eastAsia="en-GB"/>
        </w:rPr>
      </w:pPr>
      <w:hyperlink w:anchor="_Toc47527167" w:history="1">
        <w:r w:rsidR="0042294E" w:rsidRPr="009F0D8C">
          <w:rPr>
            <w:rStyle w:val="Hyperlink"/>
            <w:noProof/>
          </w:rPr>
          <w:t>Figure 19: Number of institutions and donors that have cooperated for mutation breeding by country</w:t>
        </w:r>
        <w:r w:rsidR="0042294E">
          <w:rPr>
            <w:noProof/>
            <w:webHidden/>
          </w:rPr>
          <w:tab/>
        </w:r>
        <w:r w:rsidR="0042294E">
          <w:rPr>
            <w:noProof/>
            <w:webHidden/>
          </w:rPr>
          <w:fldChar w:fldCharType="begin"/>
        </w:r>
        <w:r w:rsidR="0042294E">
          <w:rPr>
            <w:noProof/>
            <w:webHidden/>
          </w:rPr>
          <w:instrText xml:space="preserve"> PAGEREF _Toc47527167 \h </w:instrText>
        </w:r>
        <w:r w:rsidR="0042294E">
          <w:rPr>
            <w:noProof/>
            <w:webHidden/>
          </w:rPr>
        </w:r>
        <w:r w:rsidR="0042294E">
          <w:rPr>
            <w:noProof/>
            <w:webHidden/>
          </w:rPr>
          <w:fldChar w:fldCharType="separate"/>
        </w:r>
        <w:r w:rsidR="007101A1">
          <w:rPr>
            <w:noProof/>
            <w:webHidden/>
          </w:rPr>
          <w:t>38</w:t>
        </w:r>
        <w:r w:rsidR="0042294E">
          <w:rPr>
            <w:noProof/>
            <w:webHidden/>
          </w:rPr>
          <w:fldChar w:fldCharType="end"/>
        </w:r>
      </w:hyperlink>
    </w:p>
    <w:p w14:paraId="6C65C6A0" w14:textId="0C8162E5" w:rsidR="0042294E" w:rsidRDefault="00156D7E">
      <w:pPr>
        <w:pStyle w:val="TableofFigures"/>
        <w:tabs>
          <w:tab w:val="right" w:leader="dot" w:pos="8210"/>
        </w:tabs>
        <w:rPr>
          <w:rFonts w:eastAsiaTheme="minorEastAsia"/>
          <w:noProof/>
          <w:sz w:val="24"/>
          <w:szCs w:val="24"/>
          <w:lang w:val="en-NZ" w:eastAsia="en-GB"/>
        </w:rPr>
      </w:pPr>
      <w:hyperlink w:anchor="_Toc47527168" w:history="1">
        <w:r w:rsidR="0042294E" w:rsidRPr="009F0D8C">
          <w:rPr>
            <w:rStyle w:val="Hyperlink"/>
            <w:noProof/>
          </w:rPr>
          <w:t>Figure 20: Assumed annual growing area of mutant varieties between 2000 and 2019</w:t>
        </w:r>
        <w:r w:rsidR="0042294E">
          <w:rPr>
            <w:noProof/>
            <w:webHidden/>
          </w:rPr>
          <w:tab/>
        </w:r>
        <w:r w:rsidR="0042294E">
          <w:rPr>
            <w:noProof/>
            <w:webHidden/>
          </w:rPr>
          <w:fldChar w:fldCharType="begin"/>
        </w:r>
        <w:r w:rsidR="0042294E">
          <w:rPr>
            <w:noProof/>
            <w:webHidden/>
          </w:rPr>
          <w:instrText xml:space="preserve"> PAGEREF _Toc47527168 \h </w:instrText>
        </w:r>
        <w:r w:rsidR="0042294E">
          <w:rPr>
            <w:noProof/>
            <w:webHidden/>
          </w:rPr>
        </w:r>
        <w:r w:rsidR="0042294E">
          <w:rPr>
            <w:noProof/>
            <w:webHidden/>
          </w:rPr>
          <w:fldChar w:fldCharType="separate"/>
        </w:r>
        <w:r w:rsidR="007101A1">
          <w:rPr>
            <w:noProof/>
            <w:webHidden/>
          </w:rPr>
          <w:t>47</w:t>
        </w:r>
        <w:r w:rsidR="0042294E">
          <w:rPr>
            <w:noProof/>
            <w:webHidden/>
          </w:rPr>
          <w:fldChar w:fldCharType="end"/>
        </w:r>
      </w:hyperlink>
    </w:p>
    <w:p w14:paraId="1781CDE1" w14:textId="6B94AE5A" w:rsidR="0042294E" w:rsidRDefault="00156D7E">
      <w:pPr>
        <w:pStyle w:val="TableofFigures"/>
        <w:tabs>
          <w:tab w:val="right" w:leader="dot" w:pos="8210"/>
        </w:tabs>
        <w:rPr>
          <w:rFonts w:eastAsiaTheme="minorEastAsia"/>
          <w:noProof/>
          <w:sz w:val="24"/>
          <w:szCs w:val="24"/>
          <w:lang w:val="en-NZ" w:eastAsia="en-GB"/>
        </w:rPr>
      </w:pPr>
      <w:hyperlink w:anchor="_Toc47527169" w:history="1">
        <w:r w:rsidR="0042294E" w:rsidRPr="009F0D8C">
          <w:rPr>
            <w:rStyle w:val="Hyperlink"/>
            <w:noProof/>
          </w:rPr>
          <w:t>Figure 21: Estimated (undiscounted) benefits of mutant varieties relative to control varieties between 2000 and 2019</w:t>
        </w:r>
        <w:r w:rsidR="0042294E">
          <w:rPr>
            <w:noProof/>
            <w:webHidden/>
          </w:rPr>
          <w:tab/>
        </w:r>
        <w:r w:rsidR="0042294E">
          <w:rPr>
            <w:noProof/>
            <w:webHidden/>
          </w:rPr>
          <w:fldChar w:fldCharType="begin"/>
        </w:r>
        <w:r w:rsidR="0042294E">
          <w:rPr>
            <w:noProof/>
            <w:webHidden/>
          </w:rPr>
          <w:instrText xml:space="preserve"> PAGEREF _Toc47527169 \h </w:instrText>
        </w:r>
        <w:r w:rsidR="0042294E">
          <w:rPr>
            <w:noProof/>
            <w:webHidden/>
          </w:rPr>
        </w:r>
        <w:r w:rsidR="0042294E">
          <w:rPr>
            <w:noProof/>
            <w:webHidden/>
          </w:rPr>
          <w:fldChar w:fldCharType="separate"/>
        </w:r>
        <w:r w:rsidR="007101A1">
          <w:rPr>
            <w:noProof/>
            <w:webHidden/>
          </w:rPr>
          <w:t>48</w:t>
        </w:r>
        <w:r w:rsidR="0042294E">
          <w:rPr>
            <w:noProof/>
            <w:webHidden/>
          </w:rPr>
          <w:fldChar w:fldCharType="end"/>
        </w:r>
      </w:hyperlink>
    </w:p>
    <w:p w14:paraId="69C3FDFD" w14:textId="6B80CBE4" w:rsidR="0042294E" w:rsidRDefault="00156D7E">
      <w:pPr>
        <w:pStyle w:val="TableofFigures"/>
        <w:tabs>
          <w:tab w:val="right" w:leader="dot" w:pos="8210"/>
        </w:tabs>
        <w:rPr>
          <w:rFonts w:eastAsiaTheme="minorEastAsia"/>
          <w:noProof/>
          <w:sz w:val="24"/>
          <w:szCs w:val="24"/>
          <w:lang w:val="en-NZ" w:eastAsia="en-GB"/>
        </w:rPr>
      </w:pPr>
      <w:hyperlink w:anchor="_Toc47527170" w:history="1">
        <w:r w:rsidR="0042294E" w:rsidRPr="009F0D8C">
          <w:rPr>
            <w:rStyle w:val="Hyperlink"/>
            <w:noProof/>
          </w:rPr>
          <w:t>Figure 22: Annual number of mutation breeding activities facilitated by the IAEA</w:t>
        </w:r>
        <w:r w:rsidR="0042294E">
          <w:rPr>
            <w:noProof/>
            <w:webHidden/>
          </w:rPr>
          <w:tab/>
        </w:r>
        <w:r w:rsidR="0042294E">
          <w:rPr>
            <w:noProof/>
            <w:webHidden/>
          </w:rPr>
          <w:fldChar w:fldCharType="begin"/>
        </w:r>
        <w:r w:rsidR="0042294E">
          <w:rPr>
            <w:noProof/>
            <w:webHidden/>
          </w:rPr>
          <w:instrText xml:space="preserve"> PAGEREF _Toc47527170 \h </w:instrText>
        </w:r>
        <w:r w:rsidR="0042294E">
          <w:rPr>
            <w:noProof/>
            <w:webHidden/>
          </w:rPr>
        </w:r>
        <w:r w:rsidR="0042294E">
          <w:rPr>
            <w:noProof/>
            <w:webHidden/>
          </w:rPr>
          <w:fldChar w:fldCharType="separate"/>
        </w:r>
        <w:r w:rsidR="007101A1">
          <w:rPr>
            <w:noProof/>
            <w:webHidden/>
          </w:rPr>
          <w:t>50</w:t>
        </w:r>
        <w:r w:rsidR="0042294E">
          <w:rPr>
            <w:noProof/>
            <w:webHidden/>
          </w:rPr>
          <w:fldChar w:fldCharType="end"/>
        </w:r>
      </w:hyperlink>
    </w:p>
    <w:p w14:paraId="1EF3B72B" w14:textId="6A83556A" w:rsidR="0042294E" w:rsidRDefault="00156D7E">
      <w:pPr>
        <w:pStyle w:val="TableofFigures"/>
        <w:tabs>
          <w:tab w:val="right" w:leader="dot" w:pos="8210"/>
        </w:tabs>
        <w:rPr>
          <w:rFonts w:eastAsiaTheme="minorEastAsia"/>
          <w:noProof/>
          <w:sz w:val="24"/>
          <w:szCs w:val="24"/>
          <w:lang w:val="en-NZ" w:eastAsia="en-GB"/>
        </w:rPr>
      </w:pPr>
      <w:hyperlink w:anchor="_Toc47527171" w:history="1">
        <w:r w:rsidR="0042294E" w:rsidRPr="009F0D8C">
          <w:rPr>
            <w:rStyle w:val="Hyperlink"/>
            <w:noProof/>
          </w:rPr>
          <w:t>Figure 23: Annual number of people from RCA mutation breeding member countries who attended RCA mutation breeding activities organised by IAEA</w:t>
        </w:r>
        <w:r w:rsidR="0042294E">
          <w:rPr>
            <w:noProof/>
            <w:webHidden/>
          </w:rPr>
          <w:tab/>
        </w:r>
        <w:r w:rsidR="0042294E">
          <w:rPr>
            <w:noProof/>
            <w:webHidden/>
          </w:rPr>
          <w:fldChar w:fldCharType="begin"/>
        </w:r>
        <w:r w:rsidR="0042294E">
          <w:rPr>
            <w:noProof/>
            <w:webHidden/>
          </w:rPr>
          <w:instrText xml:space="preserve"> PAGEREF _Toc47527171 \h </w:instrText>
        </w:r>
        <w:r w:rsidR="0042294E">
          <w:rPr>
            <w:noProof/>
            <w:webHidden/>
          </w:rPr>
        </w:r>
        <w:r w:rsidR="0042294E">
          <w:rPr>
            <w:noProof/>
            <w:webHidden/>
          </w:rPr>
          <w:fldChar w:fldCharType="separate"/>
        </w:r>
        <w:r w:rsidR="007101A1">
          <w:rPr>
            <w:noProof/>
            <w:webHidden/>
          </w:rPr>
          <w:t>51</w:t>
        </w:r>
        <w:r w:rsidR="0042294E">
          <w:rPr>
            <w:noProof/>
            <w:webHidden/>
          </w:rPr>
          <w:fldChar w:fldCharType="end"/>
        </w:r>
      </w:hyperlink>
    </w:p>
    <w:p w14:paraId="06C6A173" w14:textId="3B11C857" w:rsidR="0042294E" w:rsidRDefault="00156D7E">
      <w:pPr>
        <w:pStyle w:val="TableofFigures"/>
        <w:tabs>
          <w:tab w:val="right" w:leader="dot" w:pos="8210"/>
        </w:tabs>
        <w:rPr>
          <w:rFonts w:eastAsiaTheme="minorEastAsia"/>
          <w:noProof/>
          <w:sz w:val="24"/>
          <w:szCs w:val="24"/>
          <w:lang w:val="en-NZ" w:eastAsia="en-GB"/>
        </w:rPr>
      </w:pPr>
      <w:hyperlink w:anchor="_Toc47527172" w:history="1">
        <w:r w:rsidR="0042294E" w:rsidRPr="009F0D8C">
          <w:rPr>
            <w:rStyle w:val="Hyperlink"/>
            <w:noProof/>
          </w:rPr>
          <w:t>Figure 24: Sensitivity of NPV estimates to changes in key parameters</w:t>
        </w:r>
        <w:r w:rsidR="0042294E">
          <w:rPr>
            <w:noProof/>
            <w:webHidden/>
          </w:rPr>
          <w:tab/>
        </w:r>
        <w:r w:rsidR="0042294E">
          <w:rPr>
            <w:noProof/>
            <w:webHidden/>
          </w:rPr>
          <w:fldChar w:fldCharType="begin"/>
        </w:r>
        <w:r w:rsidR="0042294E">
          <w:rPr>
            <w:noProof/>
            <w:webHidden/>
          </w:rPr>
          <w:instrText xml:space="preserve"> PAGEREF _Toc47527172 \h </w:instrText>
        </w:r>
        <w:r w:rsidR="0042294E">
          <w:rPr>
            <w:noProof/>
            <w:webHidden/>
          </w:rPr>
        </w:r>
        <w:r w:rsidR="0042294E">
          <w:rPr>
            <w:noProof/>
            <w:webHidden/>
          </w:rPr>
          <w:fldChar w:fldCharType="separate"/>
        </w:r>
        <w:r w:rsidR="007101A1">
          <w:rPr>
            <w:noProof/>
            <w:webHidden/>
          </w:rPr>
          <w:t>56</w:t>
        </w:r>
        <w:r w:rsidR="0042294E">
          <w:rPr>
            <w:noProof/>
            <w:webHidden/>
          </w:rPr>
          <w:fldChar w:fldCharType="end"/>
        </w:r>
      </w:hyperlink>
    </w:p>
    <w:p w14:paraId="0D2C6E6E" w14:textId="03A1D3EE" w:rsidR="0042294E" w:rsidRDefault="00156D7E">
      <w:pPr>
        <w:pStyle w:val="TableofFigures"/>
        <w:tabs>
          <w:tab w:val="right" w:leader="dot" w:pos="8210"/>
        </w:tabs>
        <w:rPr>
          <w:rFonts w:eastAsiaTheme="minorEastAsia"/>
          <w:noProof/>
          <w:sz w:val="24"/>
          <w:szCs w:val="24"/>
          <w:lang w:val="en-NZ" w:eastAsia="en-GB"/>
        </w:rPr>
      </w:pPr>
      <w:hyperlink w:anchor="_Toc47527173" w:history="1">
        <w:r w:rsidR="0042294E" w:rsidRPr="009F0D8C">
          <w:rPr>
            <w:rStyle w:val="Hyperlink"/>
            <w:noProof/>
          </w:rPr>
          <w:t>Figure 25: Theory of change for RCA mutation breeding projects</w:t>
        </w:r>
        <w:r w:rsidR="0042294E">
          <w:rPr>
            <w:noProof/>
            <w:webHidden/>
          </w:rPr>
          <w:tab/>
        </w:r>
        <w:r w:rsidR="0042294E">
          <w:rPr>
            <w:noProof/>
            <w:webHidden/>
          </w:rPr>
          <w:fldChar w:fldCharType="begin"/>
        </w:r>
        <w:r w:rsidR="0042294E">
          <w:rPr>
            <w:noProof/>
            <w:webHidden/>
          </w:rPr>
          <w:instrText xml:space="preserve"> PAGEREF _Toc47527173 \h </w:instrText>
        </w:r>
        <w:r w:rsidR="0042294E">
          <w:rPr>
            <w:noProof/>
            <w:webHidden/>
          </w:rPr>
        </w:r>
        <w:r w:rsidR="0042294E">
          <w:rPr>
            <w:noProof/>
            <w:webHidden/>
          </w:rPr>
          <w:fldChar w:fldCharType="separate"/>
        </w:r>
        <w:r w:rsidR="007101A1">
          <w:rPr>
            <w:noProof/>
            <w:webHidden/>
          </w:rPr>
          <w:t>61</w:t>
        </w:r>
        <w:r w:rsidR="0042294E">
          <w:rPr>
            <w:noProof/>
            <w:webHidden/>
          </w:rPr>
          <w:fldChar w:fldCharType="end"/>
        </w:r>
      </w:hyperlink>
    </w:p>
    <w:p w14:paraId="7F9878ED" w14:textId="7C952788" w:rsidR="006A7D95" w:rsidRDefault="006A7D95" w:rsidP="006A7D95">
      <w:r>
        <w:rPr>
          <w:b/>
          <w:bCs/>
          <w:noProof/>
          <w:lang w:val="en-US"/>
        </w:rPr>
        <w:fldChar w:fldCharType="end"/>
      </w:r>
    </w:p>
    <w:p w14:paraId="17640CCB" w14:textId="77777777" w:rsidR="006A7D95" w:rsidRDefault="006A7D95" w:rsidP="006A7D95"/>
    <w:p w14:paraId="744B8269" w14:textId="77777777" w:rsidR="006A7D95" w:rsidRDefault="006A7D95" w:rsidP="006A7D95"/>
    <w:p w14:paraId="46001748" w14:textId="227CCAF2" w:rsidR="009E5E38" w:rsidRDefault="009E5E38" w:rsidP="00C449EB">
      <w:pPr>
        <w:sectPr w:rsidR="009E5E38" w:rsidSect="006900A0">
          <w:footerReference w:type="even" r:id="rId12"/>
          <w:footerReference w:type="default" r:id="rId13"/>
          <w:pgSz w:w="11906" w:h="16838"/>
          <w:pgMar w:top="1440" w:right="1843" w:bottom="1440" w:left="1843" w:header="709" w:footer="709" w:gutter="0"/>
          <w:pgNumType w:fmt="lowerRoman" w:start="0"/>
          <w:cols w:space="1230"/>
          <w:titlePg/>
          <w:docGrid w:linePitch="360"/>
        </w:sectPr>
      </w:pPr>
    </w:p>
    <w:p w14:paraId="0C89FEEC" w14:textId="77777777" w:rsidR="004427E0" w:rsidRPr="00954DC6" w:rsidRDefault="004427E0" w:rsidP="004427E0">
      <w:pPr>
        <w:pStyle w:val="Heading1"/>
      </w:pPr>
      <w:bookmarkStart w:id="0" w:name="_Toc495774962"/>
      <w:bookmarkStart w:id="1" w:name="_Toc47527017"/>
      <w:r>
        <w:lastRenderedPageBreak/>
        <w:t>Executive Summary</w:t>
      </w:r>
      <w:bookmarkEnd w:id="0"/>
      <w:bookmarkEnd w:id="1"/>
    </w:p>
    <w:p w14:paraId="25056E71" w14:textId="5B249D3C" w:rsidR="004427E0" w:rsidRDefault="00C96472" w:rsidP="00C82687">
      <w:r>
        <w:t>The Regional Cooperative Agreement (RCA) for Research, Development and Training related to Nuclear Science and Technology for Asia and the Pacific will celebrate its 50</w:t>
      </w:r>
      <w:r w:rsidRPr="00C96472">
        <w:rPr>
          <w:vertAlign w:val="superscript"/>
        </w:rPr>
        <w:t>th</w:t>
      </w:r>
      <w:r>
        <w:t xml:space="preserve"> Anniversary in </w:t>
      </w:r>
      <w:r w:rsidR="006834B8">
        <w:t>202</w:t>
      </w:r>
      <w:r w:rsidR="00AA0CCB">
        <w:t>2</w:t>
      </w:r>
      <w:r>
        <w:t>. This report assesses the social and economic impacts of mutation breeding projects under the RCA</w:t>
      </w:r>
      <w:commentRangeStart w:id="2"/>
      <w:ins w:id="3" w:author="TCQAS1" w:date="2020-08-12T09:03:00Z">
        <w:r w:rsidR="008C3DDE">
          <w:t xml:space="preserve"> and the value they have added over a</w:t>
        </w:r>
      </w:ins>
      <w:ins w:id="4" w:author="TCQAS1" w:date="2020-08-12T09:04:00Z">
        <w:r w:rsidR="008C3DDE">
          <w:t xml:space="preserve">nd above </w:t>
        </w:r>
        <w:r w:rsidR="00635819">
          <w:t>the primary research that has been undertaken by individual countries independently</w:t>
        </w:r>
      </w:ins>
      <w:r>
        <w:t xml:space="preserve">. </w:t>
      </w:r>
      <w:commentRangeEnd w:id="2"/>
      <w:r w:rsidR="00635819">
        <w:rPr>
          <w:rStyle w:val="CommentReference"/>
        </w:rPr>
        <w:commentReference w:id="2"/>
      </w:r>
    </w:p>
    <w:p w14:paraId="5C6A9C32" w14:textId="6C4CCCE3" w:rsidR="0076418C" w:rsidRDefault="00C96472" w:rsidP="00C82687">
      <w:pPr>
        <w:rPr>
          <w:lang w:val="en-US"/>
        </w:rPr>
      </w:pPr>
      <w:r>
        <w:t>Plant mutation breeding involves exposing plant seeds, cuttings or tissue-culture material to radiation, such as gamma rays, and then planting the seed or cultivating the irradiated material to generate a plantlet. Plants are then multiplied and examined for new and useful traits – such as increased crop yields</w:t>
      </w:r>
      <w:r w:rsidR="0076418C">
        <w:t>, improved nutritional quality,</w:t>
      </w:r>
      <w:r>
        <w:t xml:space="preserve"> and reduced need for pesticide, </w:t>
      </w:r>
      <w:r w:rsidR="002F6711">
        <w:t>fertilisers</w:t>
      </w:r>
      <w:r>
        <w:t xml:space="preserve"> and irrigation. </w:t>
      </w:r>
    </w:p>
    <w:p w14:paraId="00F71E62" w14:textId="02A7480D" w:rsidR="0076418C" w:rsidRDefault="0076418C" w:rsidP="00C82687">
      <w:r>
        <w:t xml:space="preserve">This impact assessment was designed and undertaken by a team of external experts, in consultation with IAEA and </w:t>
      </w:r>
      <w:r w:rsidR="00AD3915">
        <w:t>RCA stakeholders.</w:t>
      </w:r>
      <w:r w:rsidR="004E31BE">
        <w:rPr>
          <w:rStyle w:val="FootnoteReference"/>
        </w:rPr>
        <w:footnoteReference w:id="1"/>
      </w:r>
      <w:r w:rsidR="00AD3915">
        <w:t xml:space="preserve"> </w:t>
      </w:r>
      <w:r w:rsidR="005B3780">
        <w:t xml:space="preserve">It involved gathering evidence through an online questionnaire </w:t>
      </w:r>
      <w:r w:rsidR="00362C74">
        <w:t>completed by 19</w:t>
      </w:r>
      <w:r w:rsidR="005B3780">
        <w:t xml:space="preserve"> </w:t>
      </w:r>
      <w:ins w:id="5" w:author="Julian King" w:date="2020-08-18T12:26:00Z">
        <w:r w:rsidR="00B2151C">
          <w:t>of</w:t>
        </w:r>
      </w:ins>
      <w:ins w:id="6" w:author="Julian King" w:date="2020-08-18T12:25:00Z">
        <w:r w:rsidR="00B2151C">
          <w:t xml:space="preserve"> the 22 participating Government Parties (</w:t>
        </w:r>
      </w:ins>
      <w:r w:rsidR="005B3780">
        <w:t>GPs</w:t>
      </w:r>
      <w:ins w:id="7" w:author="Julian King" w:date="2020-08-18T12:25:00Z">
        <w:r w:rsidR="00B2151C">
          <w:t>)</w:t>
        </w:r>
      </w:ins>
      <w:r w:rsidR="005B3780">
        <w:t xml:space="preserve">, analysis of IAEA administrative data, </w:t>
      </w:r>
      <w:r w:rsidR="001D1EFD">
        <w:t xml:space="preserve">gathering information from mutation breeding experts at the IAEA and GPs, </w:t>
      </w:r>
      <w:r w:rsidR="005B3780">
        <w:t xml:space="preserve">narrative success cases of mutation breeding from four </w:t>
      </w:r>
      <w:r w:rsidR="00952E9E">
        <w:t>GPs</w:t>
      </w:r>
      <w:r w:rsidR="005B3780">
        <w:t xml:space="preserve">, and economic analysis of costs and benefits of mutation breeding research under the RCA. </w:t>
      </w:r>
      <w:r w:rsidR="00DC19CD">
        <w:t xml:space="preserve">The assessment focuses on value added by the RCA, over and above the primary </w:t>
      </w:r>
      <w:r w:rsidR="006834B8">
        <w:t xml:space="preserve">mutation breeding </w:t>
      </w:r>
      <w:r w:rsidR="00DC19CD">
        <w:t>research that may be undertaken by countries</w:t>
      </w:r>
      <w:r w:rsidR="00740B0C">
        <w:t xml:space="preserve"> individually</w:t>
      </w:r>
      <w:r w:rsidR="00DC19CD">
        <w:t>.</w:t>
      </w:r>
      <w:r w:rsidR="00B6241E">
        <w:t xml:space="preserve"> </w:t>
      </w:r>
    </w:p>
    <w:p w14:paraId="2E18CBE6" w14:textId="3E5C9384" w:rsidR="000B015D" w:rsidRDefault="000B015D" w:rsidP="00C82687">
      <w:r>
        <w:t xml:space="preserve">The impact assessment found that the </w:t>
      </w:r>
      <w:commentRangeStart w:id="8"/>
      <w:del w:id="9" w:author="Julian King" w:date="2020-08-18T12:21:00Z">
        <w:r w:rsidDel="004677E8">
          <w:delText xml:space="preserve">mutation breeding </w:delText>
        </w:r>
      </w:del>
      <w:r>
        <w:t>RCA</w:t>
      </w:r>
      <w:commentRangeEnd w:id="8"/>
      <w:r w:rsidR="00053B81">
        <w:rPr>
          <w:rStyle w:val="CommentReference"/>
        </w:rPr>
        <w:commentReference w:id="8"/>
      </w:r>
      <w:r>
        <w:t xml:space="preserve"> </w:t>
      </w:r>
      <w:del w:id="10" w:author="Julian King" w:date="2020-08-18T12:19:00Z">
        <w:r w:rsidDel="00AA524A">
          <w:delText xml:space="preserve">has </w:delText>
        </w:r>
      </w:del>
      <w:ins w:id="11" w:author="Julian King" w:date="2020-08-18T12:21:00Z">
        <w:r w:rsidR="004677E8">
          <w:t>has</w:t>
        </w:r>
      </w:ins>
      <w:ins w:id="12" w:author="Julian King" w:date="2020-08-18T12:19:00Z">
        <w:r w:rsidR="00AA524A">
          <w:t xml:space="preserve"> </w:t>
        </w:r>
      </w:ins>
      <w:r>
        <w:t xml:space="preserve">supported a significant body of </w:t>
      </w:r>
      <w:ins w:id="13" w:author="Julian King" w:date="2020-08-18T12:21:00Z">
        <w:r w:rsidR="004677E8">
          <w:t xml:space="preserve">mutation breeding </w:t>
        </w:r>
      </w:ins>
      <w:r>
        <w:t>research, including over 7,</w:t>
      </w:r>
      <w:r w:rsidR="00983E27">
        <w:t>3</w:t>
      </w:r>
      <w:r>
        <w:t xml:space="preserve">00 promising breeding lines with superior quality traits to previous crops, and 254 mutant varieties of crops certified and </w:t>
      </w:r>
      <w:commentRangeStart w:id="14"/>
      <w:commentRangeStart w:id="15"/>
      <w:commentRangeStart w:id="16"/>
      <w:r>
        <w:t>officially released</w:t>
      </w:r>
      <w:commentRangeEnd w:id="14"/>
      <w:r w:rsidR="00AD192D">
        <w:rPr>
          <w:rStyle w:val="CommentReference"/>
        </w:rPr>
        <w:commentReference w:id="14"/>
      </w:r>
      <w:commentRangeEnd w:id="15"/>
      <w:r w:rsidR="00D1154A">
        <w:rPr>
          <w:rStyle w:val="CommentReference"/>
        </w:rPr>
        <w:commentReference w:id="15"/>
      </w:r>
      <w:commentRangeEnd w:id="16"/>
      <w:r w:rsidR="00F14F5E">
        <w:rPr>
          <w:rStyle w:val="CommentReference"/>
        </w:rPr>
        <w:commentReference w:id="16"/>
      </w:r>
      <w:r>
        <w:t xml:space="preserve">. </w:t>
      </w:r>
      <w:r w:rsidR="00DC19CD">
        <w:t xml:space="preserve">Key impacts of </w:t>
      </w:r>
      <w:r w:rsidR="00511E13">
        <w:t>this</w:t>
      </w:r>
      <w:r>
        <w:t xml:space="preserve"> research </w:t>
      </w:r>
      <w:r w:rsidR="00DC19CD">
        <w:t xml:space="preserve">include increased food production, enhanced environmental protection, strengthened regional capacity and capability, and economic impacts. </w:t>
      </w:r>
      <w:r w:rsidR="008F29D9">
        <w:t>New</w:t>
      </w:r>
      <w:r w:rsidR="00EC7727">
        <w:t xml:space="preserve"> mutant varieties</w:t>
      </w:r>
      <w:r w:rsidR="000F7F48">
        <w:t xml:space="preserve"> have</w:t>
      </w:r>
      <w:r>
        <w:t xml:space="preserve">: </w:t>
      </w:r>
    </w:p>
    <w:p w14:paraId="41A24E76" w14:textId="12598DFA" w:rsidR="000B015D" w:rsidRPr="001772E6" w:rsidRDefault="00BC4D77" w:rsidP="0042294E">
      <w:pPr>
        <w:pStyle w:val="Bullet"/>
        <w:rPr>
          <w:color w:val="000000" w:themeColor="text1"/>
          <w:sz w:val="20"/>
          <w:szCs w:val="20"/>
        </w:rPr>
      </w:pPr>
      <w:r>
        <w:rPr>
          <w:color w:val="000000" w:themeColor="text1"/>
          <w:sz w:val="20"/>
          <w:szCs w:val="20"/>
        </w:rPr>
        <w:t>Greater</w:t>
      </w:r>
      <w:r w:rsidR="00495DCD">
        <w:rPr>
          <w:color w:val="000000" w:themeColor="text1"/>
          <w:sz w:val="20"/>
          <w:szCs w:val="20"/>
        </w:rPr>
        <w:t xml:space="preserve"> yield productivity, </w:t>
      </w:r>
      <w:r>
        <w:rPr>
          <w:color w:val="000000" w:themeColor="text1"/>
          <w:sz w:val="20"/>
          <w:szCs w:val="20"/>
        </w:rPr>
        <w:t xml:space="preserve">with a </w:t>
      </w:r>
      <w:r w:rsidR="000A29E7">
        <w:rPr>
          <w:color w:val="000000" w:themeColor="text1"/>
          <w:sz w:val="20"/>
          <w:szCs w:val="20"/>
        </w:rPr>
        <w:t>32.7</w:t>
      </w:r>
      <w:r w:rsidR="00FB7D44" w:rsidRPr="001772E6">
        <w:rPr>
          <w:color w:val="000000" w:themeColor="text1"/>
          <w:sz w:val="20"/>
          <w:szCs w:val="20"/>
        </w:rPr>
        <w:t xml:space="preserve">% </w:t>
      </w:r>
      <w:r>
        <w:rPr>
          <w:color w:val="000000" w:themeColor="text1"/>
          <w:sz w:val="20"/>
          <w:szCs w:val="20"/>
        </w:rPr>
        <w:t>increase</w:t>
      </w:r>
      <w:r w:rsidR="00FB7D44" w:rsidRPr="001772E6">
        <w:rPr>
          <w:color w:val="000000" w:themeColor="text1"/>
          <w:sz w:val="20"/>
          <w:szCs w:val="20"/>
        </w:rPr>
        <w:t xml:space="preserve"> in </w:t>
      </w:r>
      <w:r w:rsidR="004628FA">
        <w:rPr>
          <w:color w:val="000000" w:themeColor="text1"/>
          <w:sz w:val="20"/>
          <w:szCs w:val="20"/>
        </w:rPr>
        <w:t xml:space="preserve">total </w:t>
      </w:r>
      <w:r w:rsidR="00AC4B7E">
        <w:rPr>
          <w:color w:val="000000" w:themeColor="text1"/>
          <w:sz w:val="20"/>
          <w:szCs w:val="20"/>
        </w:rPr>
        <w:t>production</w:t>
      </w:r>
      <w:r w:rsidR="00FB7D44" w:rsidRPr="001772E6">
        <w:rPr>
          <w:color w:val="000000" w:themeColor="text1"/>
          <w:sz w:val="20"/>
          <w:szCs w:val="20"/>
        </w:rPr>
        <w:t xml:space="preserve"> </w:t>
      </w:r>
      <w:r>
        <w:rPr>
          <w:color w:val="000000" w:themeColor="text1"/>
          <w:sz w:val="20"/>
          <w:szCs w:val="20"/>
        </w:rPr>
        <w:t>over</w:t>
      </w:r>
      <w:ins w:id="17" w:author="Julian King" w:date="2020-08-18T13:57:00Z">
        <w:r w:rsidR="007974F5">
          <w:rPr>
            <w:color w:val="000000" w:themeColor="text1"/>
            <w:sz w:val="20"/>
            <w:szCs w:val="20"/>
          </w:rPr>
          <w:t xml:space="preserve"> their</w:t>
        </w:r>
      </w:ins>
      <w:ins w:id="18" w:author="Julian King" w:date="2020-08-18T13:58:00Z">
        <w:r w:rsidR="008B30CE">
          <w:rPr>
            <w:color w:val="000000" w:themeColor="text1"/>
            <w:sz w:val="20"/>
            <w:szCs w:val="20"/>
          </w:rPr>
          <w:t xml:space="preserve"> respective</w:t>
        </w:r>
      </w:ins>
      <w:r w:rsidR="00FB7D44" w:rsidRPr="001772E6">
        <w:rPr>
          <w:color w:val="000000" w:themeColor="text1"/>
          <w:sz w:val="20"/>
          <w:szCs w:val="20"/>
        </w:rPr>
        <w:t xml:space="preserve"> </w:t>
      </w:r>
      <w:commentRangeStart w:id="19"/>
      <w:r w:rsidR="00FB7D44" w:rsidRPr="001772E6">
        <w:rPr>
          <w:color w:val="000000" w:themeColor="text1"/>
          <w:sz w:val="20"/>
          <w:szCs w:val="20"/>
        </w:rPr>
        <w:t>control</w:t>
      </w:r>
      <w:commentRangeEnd w:id="19"/>
      <w:r w:rsidR="00D1154A">
        <w:rPr>
          <w:rStyle w:val="CommentReference"/>
        </w:rPr>
        <w:commentReference w:id="19"/>
      </w:r>
      <w:r w:rsidR="00FB7D44" w:rsidRPr="001772E6">
        <w:rPr>
          <w:color w:val="000000" w:themeColor="text1"/>
          <w:sz w:val="20"/>
          <w:szCs w:val="20"/>
        </w:rPr>
        <w:t xml:space="preserve"> crops</w:t>
      </w:r>
      <w:r w:rsidR="000F7F48" w:rsidRPr="001772E6">
        <w:rPr>
          <w:color w:val="000000" w:themeColor="text1"/>
          <w:sz w:val="20"/>
          <w:szCs w:val="20"/>
        </w:rPr>
        <w:t xml:space="preserve"> </w:t>
      </w:r>
    </w:p>
    <w:p w14:paraId="6E095D40" w14:textId="3FAE7FE7" w:rsidR="00FB7D44" w:rsidRPr="001772E6" w:rsidRDefault="001C77B7" w:rsidP="000B015D">
      <w:pPr>
        <w:pStyle w:val="Bullet"/>
        <w:rPr>
          <w:color w:val="000000" w:themeColor="text1"/>
          <w:sz w:val="20"/>
          <w:szCs w:val="20"/>
        </w:rPr>
      </w:pPr>
      <w:r>
        <w:rPr>
          <w:color w:val="000000" w:themeColor="text1"/>
          <w:sz w:val="20"/>
          <w:szCs w:val="20"/>
        </w:rPr>
        <w:t>Increased food supply, adding an</w:t>
      </w:r>
      <w:r w:rsidR="00DD1491" w:rsidRPr="001772E6">
        <w:rPr>
          <w:color w:val="000000" w:themeColor="text1"/>
          <w:sz w:val="20"/>
          <w:szCs w:val="20"/>
        </w:rPr>
        <w:t xml:space="preserve"> extra</w:t>
      </w:r>
      <w:r w:rsidR="000F7F48" w:rsidRPr="001772E6">
        <w:rPr>
          <w:color w:val="000000" w:themeColor="text1"/>
          <w:sz w:val="20"/>
          <w:szCs w:val="20"/>
        </w:rPr>
        <w:t xml:space="preserve"> 34.8 million tonnes of produce from 2000 to </w:t>
      </w:r>
      <w:r w:rsidR="001E4C39">
        <w:rPr>
          <w:color w:val="000000" w:themeColor="text1"/>
          <w:sz w:val="20"/>
          <w:szCs w:val="20"/>
        </w:rPr>
        <w:t>2019</w:t>
      </w:r>
      <w:r w:rsidR="000F7F48" w:rsidRPr="001772E6">
        <w:rPr>
          <w:color w:val="000000" w:themeColor="text1"/>
          <w:sz w:val="20"/>
          <w:szCs w:val="20"/>
        </w:rPr>
        <w:t xml:space="preserve"> </w:t>
      </w:r>
    </w:p>
    <w:p w14:paraId="43226717" w14:textId="525E842B" w:rsidR="007A04D3" w:rsidRPr="001772E6" w:rsidRDefault="007A04D3" w:rsidP="007A04D3">
      <w:pPr>
        <w:pStyle w:val="Bullet"/>
        <w:rPr>
          <w:color w:val="000000" w:themeColor="text1"/>
          <w:sz w:val="20"/>
          <w:szCs w:val="20"/>
        </w:rPr>
      </w:pPr>
      <w:r>
        <w:rPr>
          <w:color w:val="000000" w:themeColor="text1"/>
          <w:sz w:val="20"/>
          <w:szCs w:val="20"/>
        </w:rPr>
        <w:t xml:space="preserve">Reduced use of agricultural inputs </w:t>
      </w:r>
      <w:r w:rsidR="000B69CA">
        <w:rPr>
          <w:color w:val="000000" w:themeColor="text1"/>
          <w:sz w:val="20"/>
          <w:szCs w:val="20"/>
        </w:rPr>
        <w:t>by</w:t>
      </w:r>
      <w:r>
        <w:rPr>
          <w:color w:val="000000" w:themeColor="text1"/>
          <w:sz w:val="20"/>
          <w:szCs w:val="20"/>
        </w:rPr>
        <w:t xml:space="preserve"> 21% for chemical fertiliser, 17% for pesticides</w:t>
      </w:r>
      <w:r w:rsidR="00D92405">
        <w:rPr>
          <w:color w:val="000000" w:themeColor="text1"/>
          <w:sz w:val="20"/>
          <w:szCs w:val="20"/>
        </w:rPr>
        <w:t>,</w:t>
      </w:r>
      <w:r>
        <w:rPr>
          <w:color w:val="000000" w:themeColor="text1"/>
          <w:sz w:val="20"/>
          <w:szCs w:val="20"/>
        </w:rPr>
        <w:t xml:space="preserve"> 12% for irrigated water</w:t>
      </w:r>
      <w:r w:rsidR="00DE7C74">
        <w:rPr>
          <w:color w:val="000000" w:themeColor="text1"/>
          <w:sz w:val="20"/>
          <w:szCs w:val="20"/>
        </w:rPr>
        <w:t>,</w:t>
      </w:r>
      <w:r>
        <w:rPr>
          <w:color w:val="000000" w:themeColor="text1"/>
          <w:sz w:val="20"/>
          <w:szCs w:val="20"/>
        </w:rPr>
        <w:t xml:space="preserve"> and increased soil fertility by 8% </w:t>
      </w:r>
      <w:r w:rsidR="000B69CA">
        <w:rPr>
          <w:color w:val="000000" w:themeColor="text1"/>
          <w:sz w:val="20"/>
          <w:szCs w:val="20"/>
        </w:rPr>
        <w:t xml:space="preserve">(weighted averages by crop volumes 2000-2019) </w:t>
      </w:r>
    </w:p>
    <w:p w14:paraId="0131C333" w14:textId="1C7F8B47" w:rsidR="000F7F48" w:rsidRDefault="00DD1491" w:rsidP="000B015D">
      <w:pPr>
        <w:pStyle w:val="Bullet"/>
        <w:rPr>
          <w:color w:val="000000" w:themeColor="text1"/>
          <w:sz w:val="20"/>
          <w:szCs w:val="20"/>
        </w:rPr>
      </w:pPr>
      <w:r w:rsidRPr="001772E6">
        <w:rPr>
          <w:color w:val="000000" w:themeColor="text1"/>
          <w:sz w:val="20"/>
          <w:szCs w:val="20"/>
        </w:rPr>
        <w:t>Higher</w:t>
      </w:r>
      <w:r w:rsidR="000F7F48" w:rsidRPr="001772E6">
        <w:rPr>
          <w:color w:val="000000" w:themeColor="text1"/>
          <w:sz w:val="20"/>
          <w:szCs w:val="20"/>
        </w:rPr>
        <w:t xml:space="preserve"> market </w:t>
      </w:r>
      <w:r w:rsidR="006834B8">
        <w:rPr>
          <w:color w:val="000000" w:themeColor="text1"/>
          <w:sz w:val="20"/>
          <w:szCs w:val="20"/>
        </w:rPr>
        <w:t>prices</w:t>
      </w:r>
      <w:r w:rsidR="006834B8" w:rsidRPr="001772E6">
        <w:rPr>
          <w:color w:val="000000" w:themeColor="text1"/>
          <w:sz w:val="20"/>
          <w:szCs w:val="20"/>
        </w:rPr>
        <w:t xml:space="preserve"> </w:t>
      </w:r>
      <w:r w:rsidR="000F7F48" w:rsidRPr="001772E6">
        <w:rPr>
          <w:color w:val="000000" w:themeColor="text1"/>
          <w:sz w:val="20"/>
          <w:szCs w:val="20"/>
        </w:rPr>
        <w:t>due to improved nutritional and environmental quality traits</w:t>
      </w:r>
      <w:r w:rsidR="007A04D3">
        <w:rPr>
          <w:color w:val="000000" w:themeColor="text1"/>
          <w:sz w:val="20"/>
          <w:szCs w:val="20"/>
        </w:rPr>
        <w:t xml:space="preserve">. </w:t>
      </w:r>
    </w:p>
    <w:p w14:paraId="15BDB72D" w14:textId="547D42D2" w:rsidR="00B33E1F" w:rsidRDefault="00C57F2B" w:rsidP="00B33E1F">
      <w:r>
        <w:t xml:space="preserve">These impacts are not solely attributable to the RCA, but the RCA contributed </w:t>
      </w:r>
      <w:r w:rsidR="002C7DE1">
        <w:t xml:space="preserve">significantly to the speed with which new mutant varieties have been developed and commercialised. In some cases, the RCA enabled mutant varieties to be developed that would not otherwise have been developed. </w:t>
      </w:r>
      <w:r w:rsidR="002540EC">
        <w:t>The RCA supported</w:t>
      </w:r>
      <w:r w:rsidR="00C73EEA">
        <w:t xml:space="preserve"> </w:t>
      </w:r>
      <w:r w:rsidR="00623C5C">
        <w:t xml:space="preserve">enhanced national and regional capacity in mutation breeding research </w:t>
      </w:r>
      <w:r w:rsidR="00C73EEA">
        <w:t>through</w:t>
      </w:r>
      <w:r w:rsidR="00B33E1F">
        <w:t xml:space="preserve"> networking and collaboration between countries and stakeholders</w:t>
      </w:r>
      <w:r w:rsidR="00623C5C">
        <w:t>,</w:t>
      </w:r>
      <w:r w:rsidR="00B33E1F">
        <w:t xml:space="preserve"> regional use of infrastructure</w:t>
      </w:r>
      <w:r w:rsidR="00623C5C">
        <w:t>,</w:t>
      </w:r>
      <w:r w:rsidR="00B33E1F">
        <w:t xml:space="preserve"> increased knowledge transfer between </w:t>
      </w:r>
      <w:r w:rsidR="00E62C6D">
        <w:t>GPs</w:t>
      </w:r>
      <w:r w:rsidR="00885C6E">
        <w:t xml:space="preserve"> </w:t>
      </w:r>
      <w:r w:rsidR="00B33E1F">
        <w:t xml:space="preserve">and growing a critical mass of highly skilled researchers in the region. </w:t>
      </w:r>
      <w:r w:rsidR="003B615D">
        <w:t xml:space="preserve">Feedback from many countries highlighted the importance of the RCA for building the skills and capacity of their mutation breeding teams. </w:t>
      </w:r>
    </w:p>
    <w:p w14:paraId="0EDE021C" w14:textId="1AAB4EE0" w:rsidR="00DA4A79" w:rsidRPr="000B015D" w:rsidRDefault="00DA4A79" w:rsidP="00B33E1F">
      <w:r>
        <w:t xml:space="preserve">Cost-benefit analysis estimated that the </w:t>
      </w:r>
      <w:del w:id="20" w:author="Julian King" w:date="2020-08-18T12:22:00Z">
        <w:r w:rsidDel="004677E8">
          <w:delText xml:space="preserve">mutation breeding </w:delText>
        </w:r>
      </w:del>
      <w:r>
        <w:t xml:space="preserve">RCA created significantly more economic value than it consumed, with each </w:t>
      </w:r>
      <w:commentRangeStart w:id="21"/>
      <w:commentRangeStart w:id="22"/>
      <w:r>
        <w:t xml:space="preserve">1 EUR of costs </w:t>
      </w:r>
      <w:ins w:id="23" w:author="Aaron Schiff" w:date="2020-08-17T10:27:00Z">
        <w:r w:rsidR="00CC67C3">
          <w:t xml:space="preserve">incurred between 2000 and 2019 </w:t>
        </w:r>
      </w:ins>
      <w:r>
        <w:t>associated with</w:t>
      </w:r>
      <w:commentRangeStart w:id="24"/>
      <w:commentRangeStart w:id="25"/>
      <w:r>
        <w:t xml:space="preserve"> </w:t>
      </w:r>
      <w:del w:id="26" w:author="Aaron Schiff" w:date="2020-08-18T11:33:00Z">
        <w:r w:rsidDel="00687508">
          <w:delText>7.8</w:delText>
        </w:r>
      </w:del>
      <w:ins w:id="27" w:author="Aaron Schiff" w:date="2020-08-18T11:33:00Z">
        <w:r w:rsidR="00687508">
          <w:t>11.1</w:t>
        </w:r>
      </w:ins>
      <w:del w:id="28" w:author="Aaron Schiff" w:date="2020-08-17T10:25:00Z">
        <w:r w:rsidDel="00CC67C3">
          <w:delText>4</w:delText>
        </w:r>
      </w:del>
      <w:r>
        <w:t xml:space="preserve"> EUR</w:t>
      </w:r>
      <w:commentRangeEnd w:id="24"/>
      <w:r w:rsidR="00CE394E">
        <w:rPr>
          <w:rStyle w:val="CommentReference"/>
        </w:rPr>
        <w:commentReference w:id="24"/>
      </w:r>
      <w:commentRangeEnd w:id="25"/>
      <w:r w:rsidR="007C02BF">
        <w:rPr>
          <w:rStyle w:val="CommentReference"/>
        </w:rPr>
        <w:commentReference w:id="25"/>
      </w:r>
      <w:r>
        <w:t xml:space="preserve"> of economic benefits</w:t>
      </w:r>
      <w:r w:rsidR="006834B8">
        <w:t xml:space="preserve"> </w:t>
      </w:r>
      <w:del w:id="29" w:author="Julian King" w:date="2020-08-18T16:10:00Z">
        <w:r w:rsidR="006834B8" w:rsidDel="0075258F">
          <w:delText>on average</w:delText>
        </w:r>
      </w:del>
      <w:del w:id="30" w:author="Julian King" w:date="2020-08-18T13:45:00Z">
        <w:r w:rsidR="006834B8" w:rsidDel="00123C30">
          <w:delText xml:space="preserve"> </w:delText>
        </w:r>
      </w:del>
      <w:del w:id="31" w:author="Aaron Schiff" w:date="2020-08-17T10:27:00Z">
        <w:r w:rsidR="006834B8" w:rsidDel="00CC67C3">
          <w:delText>between 2000 and 2019</w:delText>
        </w:r>
        <w:commentRangeEnd w:id="21"/>
        <w:r w:rsidR="002B3D7B" w:rsidDel="00CC67C3">
          <w:rPr>
            <w:rStyle w:val="CommentReference"/>
          </w:rPr>
          <w:commentReference w:id="21"/>
        </w:r>
        <w:commentRangeEnd w:id="22"/>
        <w:r w:rsidR="00CC67C3" w:rsidDel="00CC67C3">
          <w:rPr>
            <w:rStyle w:val="CommentReference"/>
          </w:rPr>
          <w:commentReference w:id="22"/>
        </w:r>
      </w:del>
      <w:r>
        <w:t xml:space="preserve">. Sensitivity analysis found that the net benefits </w:t>
      </w:r>
      <w:r w:rsidR="00CC08BC">
        <w:t>attributable</w:t>
      </w:r>
      <w:r w:rsidR="00E01971">
        <w:t xml:space="preserve"> to</w:t>
      </w:r>
      <w:r>
        <w:t xml:space="preserve"> the </w:t>
      </w:r>
      <w:del w:id="32" w:author="Julian King" w:date="2020-08-18T12:22:00Z">
        <w:r w:rsidDel="00B2151C">
          <w:delText xml:space="preserve">mutation breeding </w:delText>
        </w:r>
      </w:del>
      <w:r>
        <w:t xml:space="preserve">RCA </w:t>
      </w:r>
      <w:del w:id="33" w:author="Aaron Schiff" w:date="2020-08-17T10:28:00Z">
        <w:r w:rsidDel="00CC67C3">
          <w:delText xml:space="preserve">were </w:delText>
        </w:r>
      </w:del>
      <w:ins w:id="34" w:author="Aaron Schiff" w:date="2020-08-17T10:28:00Z">
        <w:r w:rsidR="00CC67C3">
          <w:t xml:space="preserve">remained </w:t>
        </w:r>
      </w:ins>
      <w:r>
        <w:t xml:space="preserve">positive under almost </w:t>
      </w:r>
      <w:commentRangeStart w:id="35"/>
      <w:r>
        <w:t xml:space="preserve">all </w:t>
      </w:r>
      <w:ins w:id="36" w:author="Aaron Schiff" w:date="2020-08-17T10:28:00Z">
        <w:r w:rsidR="00CC67C3">
          <w:t xml:space="preserve">alternative or pessimistic assumptions </w:t>
        </w:r>
      </w:ins>
      <w:del w:id="37" w:author="Aaron Schiff" w:date="2020-08-17T10:28:00Z">
        <w:r w:rsidDel="00CC67C3">
          <w:delText xml:space="preserve">plausible assumptions </w:delText>
        </w:r>
        <w:commentRangeEnd w:id="35"/>
        <w:r w:rsidR="00801A80" w:rsidDel="00CC67C3">
          <w:rPr>
            <w:rStyle w:val="CommentReference"/>
          </w:rPr>
          <w:commentReference w:id="35"/>
        </w:r>
      </w:del>
      <w:r>
        <w:t>about benefits and costs</w:t>
      </w:r>
      <w:ins w:id="38" w:author="Aaron Schiff" w:date="2020-08-17T10:28:00Z">
        <w:r w:rsidR="00CC67C3">
          <w:t>,</w:t>
        </w:r>
      </w:ins>
      <w:ins w:id="39" w:author="Aaron Schiff" w:date="2020-08-17T10:38:00Z">
        <w:r w:rsidR="007C02BF">
          <w:t xml:space="preserve"> with a likely range of benefits between </w:t>
        </w:r>
      </w:ins>
      <w:ins w:id="40" w:author="Aaron Schiff" w:date="2020-08-18T11:33:00Z">
        <w:r w:rsidR="00687508">
          <w:t>5.8</w:t>
        </w:r>
      </w:ins>
      <w:ins w:id="41" w:author="Aaron Schiff" w:date="2020-08-17T10:38:00Z">
        <w:r w:rsidR="007C02BF">
          <w:t xml:space="preserve"> EUR and 1</w:t>
        </w:r>
      </w:ins>
      <w:ins w:id="42" w:author="Aaron Schiff" w:date="2020-08-18T11:33:00Z">
        <w:r w:rsidR="00687508">
          <w:t>5.9</w:t>
        </w:r>
      </w:ins>
      <w:ins w:id="43" w:author="Aaron Schiff" w:date="2020-08-17T10:38:00Z">
        <w:r w:rsidR="007C02BF">
          <w:t xml:space="preserve"> EUR per 1 EUR of costs. This</w:t>
        </w:r>
      </w:ins>
      <w:ins w:id="44" w:author="Aaron Schiff" w:date="2020-08-17T10:28:00Z">
        <w:r w:rsidR="00CC67C3">
          <w:t xml:space="preserve"> suggest</w:t>
        </w:r>
      </w:ins>
      <w:ins w:id="45" w:author="Aaron Schiff" w:date="2020-08-17T10:38:00Z">
        <w:r w:rsidR="007C02BF">
          <w:t>s</w:t>
        </w:r>
      </w:ins>
      <w:ins w:id="46" w:author="Aaron Schiff" w:date="2020-08-17T10:28:00Z">
        <w:r w:rsidR="00CC67C3">
          <w:t xml:space="preserve"> it is highly likely that the </w:t>
        </w:r>
      </w:ins>
      <w:ins w:id="47" w:author="Aaron Schiff" w:date="2020-08-17T10:29:00Z">
        <w:r w:rsidR="00CC67C3">
          <w:t xml:space="preserve">economic </w:t>
        </w:r>
      </w:ins>
      <w:ins w:id="48" w:author="Aaron Schiff" w:date="2020-08-17T10:28:00Z">
        <w:r w:rsidR="00CC67C3">
          <w:t xml:space="preserve">benefits of the RCA exceeded </w:t>
        </w:r>
      </w:ins>
      <w:ins w:id="49" w:author="Aaron Schiff" w:date="2020-08-17T10:29:00Z">
        <w:r w:rsidR="00CC67C3">
          <w:t>its costs</w:t>
        </w:r>
      </w:ins>
      <w:r>
        <w:t>.</w:t>
      </w:r>
      <w:ins w:id="50" w:author="Julian King" w:date="2020-08-18T16:11:00Z">
        <w:r w:rsidR="0075258F">
          <w:rPr>
            <w:rStyle w:val="FootnoteReference"/>
          </w:rPr>
          <w:footnoteReference w:id="2"/>
        </w:r>
      </w:ins>
      <w:r>
        <w:t xml:space="preserve"> </w:t>
      </w:r>
    </w:p>
    <w:p w14:paraId="37E26A7F" w14:textId="12D8F11F" w:rsidR="00DC19CD" w:rsidRDefault="00B6241E" w:rsidP="00C82687">
      <w:commentRangeStart w:id="58"/>
      <w:del w:id="59" w:author="Julian King" w:date="2020-08-18T12:56:00Z">
        <w:r w:rsidDel="00156972">
          <w:delText>The impact assessment involved p</w:delText>
        </w:r>
      </w:del>
      <w:ins w:id="60" w:author="Julian King" w:date="2020-08-18T12:56:00Z">
        <w:r w:rsidR="00156972">
          <w:t>P</w:t>
        </w:r>
      </w:ins>
      <w:r>
        <w:t>re-defi</w:t>
      </w:r>
      <w:ins w:id="61" w:author="Julian King" w:date="2020-08-18T12:56:00Z">
        <w:r w:rsidR="00156972">
          <w:t>ned</w:t>
        </w:r>
      </w:ins>
      <w:del w:id="62" w:author="Julian King" w:date="2020-08-18T12:56:00Z">
        <w:r w:rsidDel="00156972">
          <w:delText>ning</w:delText>
        </w:r>
      </w:del>
      <w:r>
        <w:t xml:space="preserve"> </w:t>
      </w:r>
      <w:del w:id="63" w:author="Julian King" w:date="2020-08-18T12:56:00Z">
        <w:r w:rsidDel="00156972">
          <w:delText xml:space="preserve">agreed </w:delText>
        </w:r>
      </w:del>
      <w:r>
        <w:t xml:space="preserve">performance criteria </w:t>
      </w:r>
      <w:del w:id="64" w:author="Julian King" w:date="2020-08-18T12:57:00Z">
        <w:r w:rsidDel="00936469">
          <w:delText>and standards</w:delText>
        </w:r>
      </w:del>
      <w:ins w:id="65" w:author="Julian King" w:date="2020-08-18T12:57:00Z">
        <w:r w:rsidR="00936469">
          <w:t>were</w:t>
        </w:r>
      </w:ins>
      <w:r>
        <w:t xml:space="preserve"> </w:t>
      </w:r>
      <w:ins w:id="66" w:author="Julian King" w:date="2020-08-18T12:57:00Z">
        <w:r w:rsidR="00156972" w:rsidRPr="00156972">
          <w:t xml:space="preserve">agreed with IAEA and GP experts to provide an evaluative framework </w:t>
        </w:r>
      </w:ins>
      <w:ins w:id="67" w:author="Julian King" w:date="2020-08-18T12:58:00Z">
        <w:r w:rsidR="00CA5600">
          <w:t>for</w:t>
        </w:r>
      </w:ins>
      <w:ins w:id="68" w:author="Julian King" w:date="2020-08-18T12:57:00Z">
        <w:r w:rsidR="00156972" w:rsidRPr="00156972">
          <w:t xml:space="preserve"> the impact assessment</w:t>
        </w:r>
        <w:r w:rsidR="00156972" w:rsidRPr="00156972" w:rsidDel="00156972">
          <w:t xml:space="preserve"> </w:t>
        </w:r>
      </w:ins>
      <w:del w:id="69" w:author="Julian King" w:date="2020-08-18T12:57:00Z">
        <w:r w:rsidDel="00156972">
          <w:delText xml:space="preserve">that provided an </w:delText>
        </w:r>
        <w:r w:rsidDel="00156972">
          <w:lastRenderedPageBreak/>
          <w:delText xml:space="preserve">explicit </w:delText>
        </w:r>
        <w:r w:rsidR="00305D8E" w:rsidDel="00156972">
          <w:delText>framework</w:delText>
        </w:r>
        <w:r w:rsidDel="00156972">
          <w:delText xml:space="preserve"> for rating the impact of the </w:delText>
        </w:r>
      </w:del>
      <w:del w:id="70" w:author="Julian King" w:date="2020-08-18T12:22:00Z">
        <w:r w:rsidDel="00B2151C">
          <w:delText xml:space="preserve">mutation breeding </w:delText>
        </w:r>
      </w:del>
      <w:del w:id="71" w:author="Julian King" w:date="2020-08-18T12:57:00Z">
        <w:r w:rsidDel="00156972">
          <w:delText xml:space="preserve">RCA </w:delText>
        </w:r>
      </w:del>
      <w:r>
        <w:t xml:space="preserve">(Table </w:t>
      </w:r>
      <w:r w:rsidR="002B5C6C">
        <w:t>16</w:t>
      </w:r>
      <w:r>
        <w:t xml:space="preserve">, Annex </w:t>
      </w:r>
      <w:r w:rsidR="002B5C6C">
        <w:t>G</w:t>
      </w:r>
      <w:r>
        <w:t xml:space="preserve">). </w:t>
      </w:r>
      <w:commentRangeEnd w:id="58"/>
      <w:r w:rsidR="00095FAB">
        <w:rPr>
          <w:rStyle w:val="CommentReference"/>
        </w:rPr>
        <w:commentReference w:id="58"/>
      </w:r>
      <w:r>
        <w:t>On the basis of evidence</w:t>
      </w:r>
      <w:r w:rsidR="000A26AA">
        <w:t xml:space="preserve"> provided by the IAEA and GPs</w:t>
      </w:r>
      <w:r w:rsidR="002B5C6C">
        <w:t>, the RCA</w:t>
      </w:r>
      <w:r w:rsidR="00B4303A">
        <w:t xml:space="preserve">’s impacts </w:t>
      </w:r>
      <w:r w:rsidR="002B5C6C">
        <w:t xml:space="preserve">meet standards for excellent performance on increased food production, good performance on enhanced environmental protection, excellent performance on strengthened regional capacity and sustainability, and excellent performance on economic value. </w:t>
      </w:r>
    </w:p>
    <w:p w14:paraId="041C588E" w14:textId="77777777" w:rsidR="004427E0" w:rsidRDefault="004427E0" w:rsidP="00AE0D6A">
      <w:pPr>
        <w:pStyle w:val="Heading1"/>
      </w:pPr>
      <w:bookmarkStart w:id="72" w:name="_Toc495774964"/>
      <w:bookmarkStart w:id="73" w:name="_Toc47527018"/>
      <w:r>
        <w:lastRenderedPageBreak/>
        <w:t>Introduction</w:t>
      </w:r>
      <w:bookmarkEnd w:id="72"/>
      <w:bookmarkEnd w:id="73"/>
    </w:p>
    <w:p w14:paraId="4E7DE340" w14:textId="7C5118B3" w:rsidR="005F21DF" w:rsidRDefault="00960EC2" w:rsidP="00CD4B67">
      <w:r>
        <w:t xml:space="preserve">The International Atomic Energy Agency (IAEA) </w:t>
      </w:r>
      <w:r w:rsidR="005F21DF">
        <w:t xml:space="preserve">is the world’s central intergovernmental forum for scientific and technical co-operation in the nuclear field. </w:t>
      </w:r>
      <w:r w:rsidR="00974F26">
        <w:t xml:space="preserve">Established in 1957, and headquartered in Vienna, Austria, the IAEA </w:t>
      </w:r>
      <w:r w:rsidR="005F21DF">
        <w:t xml:space="preserve">works for the safe, secure and peaceful uses of nuclear science and technology, contributing to international peace and security and the United Nations (UN) Sustainable Development Goals. </w:t>
      </w:r>
      <w:r w:rsidR="00266E00">
        <w:t>The</w:t>
      </w:r>
      <w:r w:rsidR="005F21DF">
        <w:t xml:space="preserve"> IAEA works in close partnership with Member States, UN agencies, research </w:t>
      </w:r>
      <w:r w:rsidR="002F6711">
        <w:t>organisations</w:t>
      </w:r>
      <w:r w:rsidR="005F21DF">
        <w:t xml:space="preserve"> and civil society to maximize the contribution of nuclear science and technology to the achievement of development priorities (“Atoms for Peace”). </w:t>
      </w:r>
    </w:p>
    <w:p w14:paraId="4E83F9C6" w14:textId="77777777" w:rsidR="00944ACF" w:rsidRDefault="007F2ACC">
      <w:pPr>
        <w:pStyle w:val="BodyText"/>
        <w:pPrChange w:id="74" w:author="ARAU Jaime Andres" w:date="2021-08-24T14:07:00Z">
          <w:pPr/>
        </w:pPrChange>
      </w:pPr>
      <w:r>
        <w:t xml:space="preserve">The Regional Cooperative Agreement (RCA) for Research, Development and Training Related to Nuclear Science and Technology for Asia and the Pacific was established in 1972 and has enjoyed the benefit of the IAEA Technical Cooperation (TC) programme since. </w:t>
      </w:r>
      <w:r w:rsidR="00644D14">
        <w:t>With the RCA due to celebrate its 50</w:t>
      </w:r>
      <w:r w:rsidR="00644D14" w:rsidRPr="00644D14">
        <w:rPr>
          <w:vertAlign w:val="superscript"/>
        </w:rPr>
        <w:t>th</w:t>
      </w:r>
      <w:r w:rsidR="00644D14">
        <w:t xml:space="preserve"> Anniversary in 2022, it is timely to assess the social and economic impacts of the RCA programme supported under the IAEA TC programme. </w:t>
      </w:r>
    </w:p>
    <w:p w14:paraId="56EC995A" w14:textId="77777777" w:rsidR="002A2BD1" w:rsidRPr="00C82687" w:rsidRDefault="002A2BD1" w:rsidP="002A2BD1">
      <w:pPr>
        <w:rPr>
          <w:ins w:id="75" w:author="TCQAS1" w:date="2020-08-12T09:23:00Z"/>
        </w:rPr>
      </w:pPr>
      <w:commentRangeStart w:id="76"/>
      <w:ins w:id="77" w:author="TCQAS1" w:date="2020-08-12T09:23:00Z">
        <w:r>
          <w:t xml:space="preserve">The RCA has 22 participating Government Parties (GPs): </w:t>
        </w:r>
        <w:r w:rsidRPr="00946798">
          <w:rPr>
            <w:lang w:val="en-US"/>
          </w:rPr>
          <w:t xml:space="preserve">Australia, Bangladesh, Cambodia, China, Fiji, India, Indonesia, Japan, Laos, Malaysia, Mongolia, Myanmar, Nepal, New Zealand, Pakistan, Palau, Philippines, Singapore, South Korea, Sri Lanka, Thailand, and </w:t>
        </w:r>
        <w:r>
          <w:rPr>
            <w:lang w:val="en-US"/>
          </w:rPr>
          <w:t>Viet Nam</w:t>
        </w:r>
        <w:r w:rsidRPr="00946798">
          <w:rPr>
            <w:lang w:val="en-US"/>
          </w:rPr>
          <w:t>.</w:t>
        </w:r>
        <w:r>
          <w:rPr>
            <w:lang w:val="en-US"/>
          </w:rPr>
          <w:t xml:space="preserve"> </w:t>
        </w:r>
        <w:commentRangeEnd w:id="76"/>
        <w:r w:rsidR="00D8297C">
          <w:rPr>
            <w:rStyle w:val="CommentReference"/>
          </w:rPr>
          <w:commentReference w:id="76"/>
        </w:r>
      </w:ins>
    </w:p>
    <w:p w14:paraId="3811ED82" w14:textId="77777777" w:rsidR="007F2ACC" w:rsidRDefault="00944ACF" w:rsidP="00CD4B67">
      <w:r>
        <w:t>At the 48</w:t>
      </w:r>
      <w:r w:rsidRPr="00944ACF">
        <w:rPr>
          <w:vertAlign w:val="superscript"/>
        </w:rPr>
        <w:t>th</w:t>
      </w:r>
      <w:r>
        <w:t xml:space="preserve"> RCA General Conference Meeting in Vienn</w:t>
      </w:r>
      <w:r w:rsidR="00070BB2">
        <w:t>a</w:t>
      </w:r>
      <w:r>
        <w:t xml:space="preserve">, Austria, 13 September 2019, the RCA endorsed the initiative to conduct social and economic impact assessment. To this end, the TC Division for Asia-Pacific </w:t>
      </w:r>
      <w:r w:rsidR="00C96472">
        <w:t xml:space="preserve">(TCAP) </w:t>
      </w:r>
      <w:r>
        <w:t xml:space="preserve">and TC Division of Programme Support and Coordination </w:t>
      </w:r>
      <w:r w:rsidR="00C96472">
        <w:t xml:space="preserve">(TCPC) </w:t>
      </w:r>
      <w:r>
        <w:t>jointly proposed to undertake case studies. A methodology was developed and was piloted to assess social and economic impact</w:t>
      </w:r>
      <w:r w:rsidR="00311A77">
        <w:t>s</w:t>
      </w:r>
      <w:r>
        <w:t xml:space="preserve"> of RCA mutation breeding projects. This report presents the findings from the pilot social and economic impact assessment. </w:t>
      </w:r>
    </w:p>
    <w:p w14:paraId="22D16022" w14:textId="77777777" w:rsidR="00946798" w:rsidRDefault="00A81914" w:rsidP="00946798">
      <w:pPr>
        <w:pStyle w:val="Heading2"/>
      </w:pPr>
      <w:bookmarkStart w:id="78" w:name="_Toc47527019"/>
      <w:bookmarkStart w:id="79" w:name="_Toc495774965"/>
      <w:r>
        <w:rPr>
          <w:rStyle w:val="Heading2Char"/>
          <w:b/>
        </w:rPr>
        <w:t>Plant mutation breeding</w:t>
      </w:r>
      <w:bookmarkEnd w:id="78"/>
    </w:p>
    <w:p w14:paraId="5561ABE7" w14:textId="454AC2F5" w:rsidR="00C82687" w:rsidRDefault="00C82687">
      <w:pPr>
        <w:pStyle w:val="FirstParagraph"/>
        <w:pPrChange w:id="80" w:author="Andrés Arau" w:date="2021-04-26T12:24:00Z">
          <w:pPr/>
        </w:pPrChange>
      </w:pPr>
      <w:r w:rsidRPr="00C82687">
        <w:t xml:space="preserve">Plant mutation breeding is the process of exposing seeds, cuttings or tissue-culture material to radiation, such as gamma rays, and then planting the seed or cultivating the irradiated material in a sterile rooting medium, which generates a plantlet. The individual plants are then multiplied and examined for new and useful traits. Once the genetic changes giving rise to new traits have been identified, other biotechnological tools can be used to accelerate breeding of new varieties with desired traits. Plant mutation breeding does not involve gene modification, but rather uses a plant’s own genetic resources and mimics the natural process of spontaneous mutation. By using radiation, </w:t>
      </w:r>
      <w:ins w:id="81" w:author="Julian King" w:date="2020-08-18T13:00:00Z">
        <w:r w:rsidR="00BB3AD5">
          <w:t>p</w:t>
        </w:r>
      </w:ins>
      <w:ins w:id="82" w:author="BIMPONG, Isaac Kofi" w:date="2020-08-12T17:26:00Z">
        <w:del w:id="83" w:author="Julian King" w:date="2020-08-18T13:00:00Z">
          <w:r w:rsidR="00D1154A" w:rsidDel="00BB3AD5">
            <w:delText>P</w:delText>
          </w:r>
        </w:del>
        <w:r w:rsidR="00D1154A">
          <w:t xml:space="preserve">lant </w:t>
        </w:r>
      </w:ins>
      <w:r w:rsidRPr="00C82687">
        <w:t xml:space="preserve">breeders can significantly enhance the genetic diversity necessary to develop new and improved varieties. </w:t>
      </w:r>
    </w:p>
    <w:p w14:paraId="1F0C958F" w14:textId="7AADB4BC" w:rsidR="00946798" w:rsidRPr="00C82687" w:rsidDel="002A2BD1" w:rsidRDefault="00946798" w:rsidP="00C82687">
      <w:pPr>
        <w:rPr>
          <w:del w:id="84" w:author="TCQAS1" w:date="2020-08-12T09:23:00Z"/>
        </w:rPr>
      </w:pPr>
      <w:del w:id="85" w:author="TCQAS1" w:date="2020-08-12T09:23:00Z">
        <w:r w:rsidDel="002A2BD1">
          <w:delText xml:space="preserve">The </w:delText>
        </w:r>
      </w:del>
      <w:del w:id="86" w:author="TCQAS1" w:date="2020-08-12T09:22:00Z">
        <w:r w:rsidDel="009065FB">
          <w:delText xml:space="preserve">mutation breeding </w:delText>
        </w:r>
      </w:del>
      <w:del w:id="87" w:author="TCQAS1" w:date="2020-08-12T09:23:00Z">
        <w:r w:rsidDel="002A2BD1">
          <w:delText xml:space="preserve">RCA has 22 participating </w:delText>
        </w:r>
        <w:r w:rsidR="000F5507" w:rsidDel="002A2BD1">
          <w:delText>Government Parties (GPs)</w:delText>
        </w:r>
        <w:r w:rsidDel="002A2BD1">
          <w:delText xml:space="preserve">: </w:delText>
        </w:r>
        <w:r w:rsidRPr="00946798" w:rsidDel="002A2BD1">
          <w:rPr>
            <w:lang w:val="en-US"/>
          </w:rPr>
          <w:delText xml:space="preserve">Australia, Bangladesh, Cambodia, China, Fiji, India, Indonesia, Japan, Laos, Malaysia, Mongolia, Myanmar, Nepal, New Zealand, Pakistan, Palau, Philippines, Singapore, South Korea, Sri Lanka, Thailand, and </w:delText>
        </w:r>
        <w:r w:rsidR="00060061" w:rsidDel="002A2BD1">
          <w:rPr>
            <w:lang w:val="en-US"/>
          </w:rPr>
          <w:delText>Viet Nam</w:delText>
        </w:r>
        <w:r w:rsidRPr="00946798" w:rsidDel="002A2BD1">
          <w:rPr>
            <w:lang w:val="en-US"/>
          </w:rPr>
          <w:delText>.</w:delText>
        </w:r>
        <w:r w:rsidDel="002A2BD1">
          <w:rPr>
            <w:lang w:val="en-US"/>
          </w:rPr>
          <w:delText xml:space="preserve"> </w:delText>
        </w:r>
      </w:del>
    </w:p>
    <w:p w14:paraId="40D26438" w14:textId="1DE55029" w:rsidR="00A64238" w:rsidRDefault="00C82687" w:rsidP="00C82687">
      <w:pPr>
        <w:rPr>
          <w:lang w:val="en-US"/>
        </w:rPr>
      </w:pPr>
      <w:r w:rsidRPr="00C82687">
        <w:t xml:space="preserve">The overall objective of </w:t>
      </w:r>
      <w:r w:rsidR="0071795D">
        <w:t xml:space="preserve">the RCA Mutation Breeding </w:t>
      </w:r>
      <w:r w:rsidR="00452902">
        <w:t xml:space="preserve">programme </w:t>
      </w:r>
      <w:del w:id="88" w:author="Julian King" w:date="2020-08-18T13:00:00Z">
        <w:r w:rsidR="00452902" w:rsidDel="00985FA3">
          <w:delText>(</w:delText>
        </w:r>
        <w:commentRangeStart w:id="89"/>
        <w:r w:rsidR="00452902" w:rsidRPr="00C82687" w:rsidDel="00985FA3">
          <w:delText>RAS5077</w:delText>
        </w:r>
        <w:commentRangeEnd w:id="89"/>
        <w:r w:rsidR="00D8297C" w:rsidDel="00985FA3">
          <w:rPr>
            <w:rStyle w:val="CommentReference"/>
          </w:rPr>
          <w:commentReference w:id="89"/>
        </w:r>
        <w:r w:rsidR="00452902" w:rsidDel="00985FA3">
          <w:delText>)</w:delText>
        </w:r>
        <w:r w:rsidRPr="00C82687" w:rsidDel="00985FA3">
          <w:delText xml:space="preserve"> </w:delText>
        </w:r>
      </w:del>
      <w:r w:rsidRPr="00C82687">
        <w:t xml:space="preserve">is to </w:t>
      </w:r>
      <w:r w:rsidRPr="00C82687">
        <w:rPr>
          <w:lang w:val="en-US"/>
        </w:rPr>
        <w:t>increase environmentally friendly crop productivity through the application of mutation techniques and related biotech</w:t>
      </w:r>
      <w:r w:rsidR="00452902">
        <w:rPr>
          <w:lang w:val="en-US"/>
        </w:rPr>
        <w:t>nology</w:t>
      </w:r>
      <w:r w:rsidRPr="00C82687">
        <w:rPr>
          <w:lang w:val="en-US"/>
        </w:rPr>
        <w:t xml:space="preserve">, and enhanced capability of the </w:t>
      </w:r>
      <w:r w:rsidR="000F5507">
        <w:rPr>
          <w:lang w:val="en-US"/>
        </w:rPr>
        <w:t>RCA GPs</w:t>
      </w:r>
      <w:r w:rsidR="00452902">
        <w:rPr>
          <w:lang w:val="en-US"/>
        </w:rPr>
        <w:t xml:space="preserve"> </w:t>
      </w:r>
      <w:r w:rsidRPr="00C82687">
        <w:rPr>
          <w:lang w:val="en-US"/>
        </w:rPr>
        <w:t>in effective use of mutation techniques and biotechnology for the development of green crop varieties.</w:t>
      </w:r>
      <w:r w:rsidR="00A64238">
        <w:rPr>
          <w:lang w:val="en-US"/>
        </w:rPr>
        <w:t xml:space="preserve"> </w:t>
      </w:r>
    </w:p>
    <w:p w14:paraId="625B86F1" w14:textId="77777777" w:rsidR="00C82687" w:rsidRPr="00A64238" w:rsidRDefault="00C82687" w:rsidP="00C82687">
      <w:pPr>
        <w:rPr>
          <w:lang w:val="en-US"/>
        </w:rPr>
      </w:pPr>
      <w:r w:rsidRPr="00C82687">
        <w:rPr>
          <w:lang w:val="en-US"/>
        </w:rPr>
        <w:t>Characteristics of green crop varieties includ</w:t>
      </w:r>
      <w:r w:rsidR="00452902">
        <w:rPr>
          <w:lang w:val="en-US"/>
        </w:rPr>
        <w:t xml:space="preserve">e: </w:t>
      </w:r>
    </w:p>
    <w:p w14:paraId="6C54BA24" w14:textId="77777777" w:rsidR="00C82687" w:rsidRPr="00C82687" w:rsidRDefault="00C82687" w:rsidP="00C82687">
      <w:pPr>
        <w:pStyle w:val="Bullet"/>
        <w:rPr>
          <w:sz w:val="20"/>
          <w:szCs w:val="20"/>
        </w:rPr>
      </w:pPr>
      <w:r w:rsidRPr="00C82687">
        <w:rPr>
          <w:sz w:val="20"/>
          <w:szCs w:val="20"/>
        </w:rPr>
        <w:t>Minimized utilization of pesticide due to disease resistance</w:t>
      </w:r>
      <w:r w:rsidR="00D81E89">
        <w:rPr>
          <w:sz w:val="20"/>
          <w:szCs w:val="20"/>
        </w:rPr>
        <w:t xml:space="preserve"> </w:t>
      </w:r>
    </w:p>
    <w:p w14:paraId="0975FB2E" w14:textId="7A6C66D9" w:rsidR="00C82687" w:rsidRPr="00C82687" w:rsidRDefault="00C82687" w:rsidP="00C82687">
      <w:pPr>
        <w:pStyle w:val="Bullet"/>
        <w:rPr>
          <w:sz w:val="20"/>
          <w:szCs w:val="20"/>
        </w:rPr>
      </w:pPr>
      <w:r w:rsidRPr="00C82687">
        <w:rPr>
          <w:sz w:val="20"/>
          <w:szCs w:val="20"/>
        </w:rPr>
        <w:t xml:space="preserve">Reduced application of inorganic </w:t>
      </w:r>
      <w:r w:rsidR="002F6711">
        <w:rPr>
          <w:sz w:val="20"/>
          <w:szCs w:val="20"/>
        </w:rPr>
        <w:t>fertiliser</w:t>
      </w:r>
      <w:r w:rsidRPr="00C82687">
        <w:rPr>
          <w:sz w:val="20"/>
          <w:szCs w:val="20"/>
        </w:rPr>
        <w:t>(s) due to high</w:t>
      </w:r>
      <w:r w:rsidR="00946798">
        <w:rPr>
          <w:sz w:val="20"/>
          <w:szCs w:val="20"/>
        </w:rPr>
        <w:t>ly</w:t>
      </w:r>
      <w:r w:rsidRPr="00C82687">
        <w:rPr>
          <w:sz w:val="20"/>
          <w:szCs w:val="20"/>
        </w:rPr>
        <w:t xml:space="preserve"> efficient nutrition uptake</w:t>
      </w:r>
      <w:r w:rsidR="00D81E89">
        <w:rPr>
          <w:sz w:val="20"/>
          <w:szCs w:val="20"/>
        </w:rPr>
        <w:t xml:space="preserve"> </w:t>
      </w:r>
    </w:p>
    <w:p w14:paraId="0E31D02E" w14:textId="77777777" w:rsidR="00C82687" w:rsidRPr="00C82687" w:rsidRDefault="00452902" w:rsidP="00C82687">
      <w:pPr>
        <w:pStyle w:val="Bullet"/>
        <w:rPr>
          <w:sz w:val="20"/>
          <w:szCs w:val="20"/>
        </w:rPr>
      </w:pPr>
      <w:r>
        <w:rPr>
          <w:sz w:val="20"/>
          <w:szCs w:val="20"/>
        </w:rPr>
        <w:t>Reduced</w:t>
      </w:r>
      <w:r w:rsidR="00C82687" w:rsidRPr="00C82687">
        <w:rPr>
          <w:sz w:val="20"/>
          <w:szCs w:val="20"/>
        </w:rPr>
        <w:t xml:space="preserve"> use of irrigation due to </w:t>
      </w:r>
      <w:r>
        <w:rPr>
          <w:sz w:val="20"/>
          <w:szCs w:val="20"/>
        </w:rPr>
        <w:t>d</w:t>
      </w:r>
      <w:r w:rsidR="00C82687" w:rsidRPr="00C82687">
        <w:rPr>
          <w:sz w:val="20"/>
          <w:szCs w:val="20"/>
        </w:rPr>
        <w:t>rought tolerance</w:t>
      </w:r>
      <w:r w:rsidR="00D81E89">
        <w:rPr>
          <w:sz w:val="20"/>
          <w:szCs w:val="20"/>
        </w:rPr>
        <w:t xml:space="preserve"> </w:t>
      </w:r>
    </w:p>
    <w:p w14:paraId="280C3E98" w14:textId="77777777" w:rsidR="00C82687" w:rsidRPr="00C82687" w:rsidRDefault="00C82687" w:rsidP="00C82687">
      <w:pPr>
        <w:pStyle w:val="Bullet"/>
        <w:rPr>
          <w:sz w:val="20"/>
          <w:szCs w:val="20"/>
        </w:rPr>
      </w:pPr>
      <w:r w:rsidRPr="00C82687">
        <w:rPr>
          <w:sz w:val="20"/>
          <w:szCs w:val="20"/>
        </w:rPr>
        <w:t>Superior quality</w:t>
      </w:r>
      <w:r w:rsidR="00D81E89">
        <w:rPr>
          <w:sz w:val="20"/>
          <w:szCs w:val="20"/>
        </w:rPr>
        <w:t xml:space="preserve"> </w:t>
      </w:r>
    </w:p>
    <w:p w14:paraId="78CA0470" w14:textId="77777777" w:rsidR="00C82687" w:rsidRPr="00C82687" w:rsidRDefault="00452902" w:rsidP="00C82687">
      <w:pPr>
        <w:pStyle w:val="Bullet"/>
        <w:rPr>
          <w:sz w:val="20"/>
          <w:szCs w:val="20"/>
        </w:rPr>
      </w:pPr>
      <w:r>
        <w:rPr>
          <w:sz w:val="20"/>
          <w:szCs w:val="20"/>
        </w:rPr>
        <w:t xml:space="preserve">Increased crop yields. </w:t>
      </w:r>
    </w:p>
    <w:p w14:paraId="791937DE" w14:textId="77777777" w:rsidR="00C86201" w:rsidRDefault="00DD24B9" w:rsidP="00DD24B9">
      <w:pPr>
        <w:pStyle w:val="Heading2"/>
      </w:pPr>
      <w:bookmarkStart w:id="90" w:name="_Toc47527020"/>
      <w:r>
        <w:lastRenderedPageBreak/>
        <w:t>Social and economic impact assessment</w:t>
      </w:r>
      <w:r w:rsidR="0071069F">
        <w:t xml:space="preserve"> methods</w:t>
      </w:r>
      <w:bookmarkEnd w:id="90"/>
      <w:r w:rsidR="0071069F">
        <w:t xml:space="preserve"> </w:t>
      </w:r>
    </w:p>
    <w:p w14:paraId="5781312A" w14:textId="7468B3A8" w:rsidR="007F747A" w:rsidRDefault="008F56F3" w:rsidP="008F56F3">
      <w:r>
        <w:t>The social and economic impact assessment methodology was developed specifically for</w:t>
      </w:r>
      <w:r w:rsidR="007611FC">
        <w:t xml:space="preserve"> the</w:t>
      </w:r>
      <w:r>
        <w:t xml:space="preserve"> IAEA,</w:t>
      </w:r>
      <w:commentRangeStart w:id="91"/>
      <w:r>
        <w:t xml:space="preserve"> </w:t>
      </w:r>
      <w:del w:id="92" w:author="Julian King" w:date="2020-08-18T13:01:00Z">
        <w:r w:rsidDel="00EE0E7D">
          <w:delText xml:space="preserve">for </w:delText>
        </w:r>
      </w:del>
      <w:ins w:id="93" w:author="Julian King" w:date="2020-08-18T13:01:00Z">
        <w:r w:rsidR="00EE0E7D">
          <w:t xml:space="preserve">in order to conduct impact assessments </w:t>
        </w:r>
        <w:r w:rsidR="009F1A81">
          <w:t>for</w:t>
        </w:r>
        <w:r w:rsidR="00EE0E7D">
          <w:t xml:space="preserve"> </w:t>
        </w:r>
      </w:ins>
      <w:r>
        <w:t xml:space="preserve">case studies of TC projects under the RCA. </w:t>
      </w:r>
      <w:commentRangeEnd w:id="91"/>
      <w:r w:rsidR="003D6ED5">
        <w:rPr>
          <w:rStyle w:val="CommentReference"/>
        </w:rPr>
        <w:commentReference w:id="91"/>
      </w:r>
      <w:r>
        <w:t xml:space="preserve">The methodology follows the </w:t>
      </w:r>
      <w:r>
        <w:rPr>
          <w:i/>
          <w:iCs/>
        </w:rPr>
        <w:t xml:space="preserve">Value for Investment </w:t>
      </w:r>
      <w:r>
        <w:t xml:space="preserve">approach (King, 2017; King, 2019; King &amp; OPM, 2018) and the Kinnect Group </w:t>
      </w:r>
      <w:r w:rsidR="00A929C8">
        <w:t>approach to</w:t>
      </w:r>
      <w:r>
        <w:t xml:space="preserve"> evaluation rubrics (King et al., 2013; McKegg et al., 2018)</w:t>
      </w:r>
      <w:r w:rsidR="007F747A">
        <w:t xml:space="preserve"> – combining evidence from quantitative, qualitative and economic analysis</w:t>
      </w:r>
      <w:r w:rsidR="00643A7C">
        <w:t>,</w:t>
      </w:r>
      <w:r w:rsidR="007F747A">
        <w:t xml:space="preserve"> </w:t>
      </w:r>
      <w:r w:rsidR="00584FD5">
        <w:t xml:space="preserve">through the lens of an agreed performance framework, </w:t>
      </w:r>
      <w:r w:rsidR="007F747A">
        <w:t xml:space="preserve">to evaluate the impact of </w:t>
      </w:r>
      <w:del w:id="94" w:author="Julian King" w:date="2020-08-18T12:22:00Z">
        <w:r w:rsidR="007F747A" w:rsidDel="00B2151C">
          <w:delText xml:space="preserve">the </w:delText>
        </w:r>
      </w:del>
      <w:r w:rsidR="007F747A">
        <w:t xml:space="preserve">mutation breeding </w:t>
      </w:r>
      <w:ins w:id="95" w:author="Julian King" w:date="2020-08-18T12:23:00Z">
        <w:r w:rsidR="00B2151C">
          <w:t xml:space="preserve">projects under the </w:t>
        </w:r>
      </w:ins>
      <w:r w:rsidR="007F747A">
        <w:t xml:space="preserve">RCA. </w:t>
      </w:r>
    </w:p>
    <w:p w14:paraId="1247F94B" w14:textId="5912F66A" w:rsidR="00E53173" w:rsidRDefault="00E53173" w:rsidP="00944ACF">
      <w:r>
        <w:t xml:space="preserve">Social and economic impacts of </w:t>
      </w:r>
      <w:r w:rsidR="00C45EC0">
        <w:t xml:space="preserve">the </w:t>
      </w:r>
      <w:del w:id="96" w:author="Julian King" w:date="2020-08-18T12:23:00Z">
        <w:r w:rsidDel="00B2151C">
          <w:delText>mutation breedin</w:delText>
        </w:r>
        <w:r w:rsidR="00C45EC0" w:rsidDel="00B2151C">
          <w:delText>g RCA</w:delText>
        </w:r>
      </w:del>
      <w:ins w:id="97" w:author="Julian King" w:date="2020-08-18T12:23:00Z">
        <w:r w:rsidR="00B2151C">
          <w:t>mutation breeding projects</w:t>
        </w:r>
      </w:ins>
      <w:r w:rsidR="001C05E9">
        <w:t xml:space="preserve"> are diverse and</w:t>
      </w:r>
      <w:r w:rsidR="00C45EC0">
        <w:t xml:space="preserve"> </w:t>
      </w:r>
      <w:r>
        <w:t>include</w:t>
      </w:r>
      <w:r w:rsidR="00DC19CD">
        <w:t xml:space="preserve"> contributing to</w:t>
      </w:r>
      <w:r w:rsidR="00C45EC0">
        <w:t xml:space="preserve">: </w:t>
      </w:r>
    </w:p>
    <w:p w14:paraId="6E336E56" w14:textId="77777777" w:rsidR="00C45EC0" w:rsidRDefault="00C45EC0" w:rsidP="00C45EC0">
      <w:pPr>
        <w:pStyle w:val="Bullet"/>
        <w:rPr>
          <w:sz w:val="20"/>
          <w:szCs w:val="20"/>
        </w:rPr>
      </w:pPr>
      <w:r>
        <w:rPr>
          <w:sz w:val="20"/>
          <w:szCs w:val="20"/>
        </w:rPr>
        <w:t xml:space="preserve">Increased food availability, diversity and accessibility </w:t>
      </w:r>
    </w:p>
    <w:p w14:paraId="461CCD02" w14:textId="77777777" w:rsidR="00C45EC0" w:rsidRDefault="00C45EC0" w:rsidP="00C45EC0">
      <w:pPr>
        <w:pStyle w:val="Bullet"/>
        <w:rPr>
          <w:sz w:val="20"/>
          <w:szCs w:val="20"/>
        </w:rPr>
      </w:pPr>
      <w:r>
        <w:rPr>
          <w:sz w:val="20"/>
          <w:szCs w:val="20"/>
        </w:rPr>
        <w:t xml:space="preserve">More nutritious food supply </w:t>
      </w:r>
    </w:p>
    <w:p w14:paraId="59F191A1" w14:textId="77777777" w:rsidR="00C45EC0" w:rsidRDefault="00C45EC0" w:rsidP="00C45EC0">
      <w:pPr>
        <w:pStyle w:val="Bullet"/>
        <w:rPr>
          <w:sz w:val="20"/>
          <w:szCs w:val="20"/>
        </w:rPr>
      </w:pPr>
      <w:r>
        <w:rPr>
          <w:sz w:val="20"/>
          <w:szCs w:val="20"/>
        </w:rPr>
        <w:t xml:space="preserve">Increased incomes for farmers </w:t>
      </w:r>
    </w:p>
    <w:p w14:paraId="236CA768" w14:textId="77777777" w:rsidR="00C45EC0" w:rsidRDefault="00C45EC0" w:rsidP="00C45EC0">
      <w:pPr>
        <w:pStyle w:val="Bullet"/>
        <w:rPr>
          <w:sz w:val="20"/>
          <w:szCs w:val="20"/>
        </w:rPr>
      </w:pPr>
      <w:r>
        <w:rPr>
          <w:sz w:val="20"/>
          <w:szCs w:val="20"/>
        </w:rPr>
        <w:t xml:space="preserve">Reduced use of agricultural inputs </w:t>
      </w:r>
    </w:p>
    <w:p w14:paraId="1A5EF310" w14:textId="77777777" w:rsidR="00C45EC0" w:rsidRDefault="00C45EC0" w:rsidP="00C45EC0">
      <w:pPr>
        <w:pStyle w:val="Bullet"/>
        <w:rPr>
          <w:sz w:val="20"/>
          <w:szCs w:val="20"/>
        </w:rPr>
      </w:pPr>
      <w:r>
        <w:rPr>
          <w:sz w:val="20"/>
          <w:szCs w:val="20"/>
        </w:rPr>
        <w:t xml:space="preserve">Reduced environmental pollution </w:t>
      </w:r>
    </w:p>
    <w:p w14:paraId="479F5BB8" w14:textId="77777777" w:rsidR="0029562A" w:rsidRDefault="00C45EC0" w:rsidP="00C45EC0">
      <w:pPr>
        <w:pStyle w:val="Bullet"/>
        <w:rPr>
          <w:sz w:val="20"/>
          <w:szCs w:val="20"/>
        </w:rPr>
      </w:pPr>
      <w:r>
        <w:rPr>
          <w:sz w:val="20"/>
          <w:szCs w:val="20"/>
        </w:rPr>
        <w:t xml:space="preserve">Enhanced national </w:t>
      </w:r>
      <w:r w:rsidR="00262AD3">
        <w:rPr>
          <w:sz w:val="20"/>
          <w:szCs w:val="20"/>
        </w:rPr>
        <w:t>capacities and capabilities in mutation breeding research,</w:t>
      </w:r>
      <w:r>
        <w:rPr>
          <w:sz w:val="20"/>
          <w:szCs w:val="20"/>
        </w:rPr>
        <w:t xml:space="preserve"> leveraged through regional collaboration</w:t>
      </w:r>
    </w:p>
    <w:p w14:paraId="478E7072" w14:textId="77777777" w:rsidR="00C86A99" w:rsidRDefault="0029562A" w:rsidP="00C45EC0">
      <w:pPr>
        <w:pStyle w:val="Bullet"/>
        <w:rPr>
          <w:sz w:val="20"/>
          <w:szCs w:val="20"/>
        </w:rPr>
      </w:pPr>
      <w:r>
        <w:rPr>
          <w:sz w:val="20"/>
          <w:szCs w:val="20"/>
        </w:rPr>
        <w:t>Positive impacts for women and girls</w:t>
      </w:r>
      <w:r w:rsidR="007116FA">
        <w:rPr>
          <w:sz w:val="20"/>
          <w:szCs w:val="20"/>
        </w:rPr>
        <w:t xml:space="preserve">. </w:t>
      </w:r>
    </w:p>
    <w:p w14:paraId="3E7C8DA5" w14:textId="42E6A744" w:rsidR="00E53173" w:rsidRDefault="00C45EC0" w:rsidP="00944ACF">
      <w:r w:rsidRPr="00C45EC0">
        <w:t>Some of these impacts can be evaluated using cost-benefit analysis. For example, increased farmer</w:t>
      </w:r>
      <w:r>
        <w:t>s’</w:t>
      </w:r>
      <w:r w:rsidRPr="00C45EC0">
        <w:t xml:space="preserve"> incomes </w:t>
      </w:r>
      <w:r>
        <w:t xml:space="preserve">and reduced use of agricultural inputs </w:t>
      </w:r>
      <w:r w:rsidR="00F012E3">
        <w:t xml:space="preserve">have a monetary value that is relatively simple to estimate. </w:t>
      </w:r>
      <w:r w:rsidR="004358AC">
        <w:t xml:space="preserve">However, </w:t>
      </w:r>
      <w:commentRangeStart w:id="98"/>
      <w:r w:rsidR="004358AC">
        <w:t xml:space="preserve">economic </w:t>
      </w:r>
      <w:commentRangeEnd w:id="98"/>
      <w:r w:rsidR="00EC6AB5">
        <w:rPr>
          <w:rStyle w:val="CommentReference"/>
        </w:rPr>
        <w:commentReference w:id="98"/>
      </w:r>
      <w:r w:rsidR="004358AC">
        <w:t xml:space="preserve">benefits are </w:t>
      </w:r>
      <w:ins w:id="99" w:author="Aaron Schiff" w:date="2020-08-17T10:39:00Z">
        <w:r w:rsidR="000D0FCB">
          <w:t xml:space="preserve">difficult to measure </w:t>
        </w:r>
      </w:ins>
      <w:del w:id="100" w:author="Aaron Schiff" w:date="2020-08-17T10:39:00Z">
        <w:r w:rsidR="004358AC" w:rsidDel="000D0FCB">
          <w:delText xml:space="preserve">only realised </w:delText>
        </w:r>
      </w:del>
      <w:r w:rsidR="004358AC">
        <w:t xml:space="preserve">when mutant varieties </w:t>
      </w:r>
      <w:ins w:id="101" w:author="Aaron Schiff" w:date="2020-08-17T10:40:00Z">
        <w:r w:rsidR="000D0FCB">
          <w:t xml:space="preserve">are under development and have not yet </w:t>
        </w:r>
      </w:ins>
      <w:r w:rsidR="004358AC">
        <w:t>enter</w:t>
      </w:r>
      <w:ins w:id="102" w:author="Aaron Schiff" w:date="2020-08-17T10:40:00Z">
        <w:r w:rsidR="000D0FCB">
          <w:t>ed</w:t>
        </w:r>
      </w:ins>
      <w:r w:rsidR="004358AC">
        <w:t xml:space="preserve"> into commercial </w:t>
      </w:r>
      <w:commentRangeStart w:id="103"/>
      <w:r w:rsidR="004358AC">
        <w:t>production</w:t>
      </w:r>
      <w:commentRangeEnd w:id="103"/>
      <w:r w:rsidR="00EA6944">
        <w:rPr>
          <w:rStyle w:val="CommentReference"/>
        </w:rPr>
        <w:commentReference w:id="103"/>
      </w:r>
      <w:r w:rsidR="004358AC">
        <w:t xml:space="preserve">. </w:t>
      </w:r>
      <w:r w:rsidR="008A4857">
        <w:t xml:space="preserve">Some new mutant varieties of crops have improved quality traits which have not yet translated into economic benefits. </w:t>
      </w:r>
      <w:r w:rsidR="000709FB">
        <w:t>Moreover, some</w:t>
      </w:r>
      <w:r w:rsidR="004358AC">
        <w:t xml:space="preserve"> impacts, such as reduced environmental pollution, </w:t>
      </w:r>
      <w:r w:rsidR="00465277">
        <w:t xml:space="preserve">can be </w:t>
      </w:r>
      <w:del w:id="104" w:author="Aaron Schiff" w:date="2020-08-17T10:41:00Z">
        <w:r w:rsidR="00465277" w:rsidDel="000D0FCB">
          <w:delText>problematic</w:delText>
        </w:r>
        <w:r w:rsidR="004358AC" w:rsidDel="000D0FCB">
          <w:delText xml:space="preserve"> </w:delText>
        </w:r>
      </w:del>
      <w:ins w:id="105" w:author="Aaron Schiff" w:date="2020-08-17T10:41:00Z">
        <w:r w:rsidR="000D0FCB">
          <w:t xml:space="preserve">difficult </w:t>
        </w:r>
      </w:ins>
      <w:r w:rsidR="004358AC">
        <w:t xml:space="preserve">to </w:t>
      </w:r>
      <w:del w:id="106" w:author="Aaron Schiff" w:date="2020-08-17T10:41:00Z">
        <w:r w:rsidR="004358AC" w:rsidDel="000D0FCB">
          <w:delText xml:space="preserve">value using </w:delText>
        </w:r>
        <w:commentRangeStart w:id="107"/>
        <w:r w:rsidR="004358AC" w:rsidDel="000D0FCB">
          <w:delText xml:space="preserve">money </w:delText>
        </w:r>
        <w:commentRangeEnd w:id="107"/>
        <w:r w:rsidR="0082013D" w:rsidDel="000D0FCB">
          <w:rPr>
            <w:rStyle w:val="CommentReference"/>
          </w:rPr>
          <w:commentReference w:id="107"/>
        </w:r>
        <w:r w:rsidR="004358AC" w:rsidDel="000D0FCB">
          <w:delText>as a metric</w:delText>
        </w:r>
      </w:del>
      <w:ins w:id="108" w:author="Aaron Schiff" w:date="2020-08-17T10:41:00Z">
        <w:r w:rsidR="000D0FCB">
          <w:t>translate into monetary values</w:t>
        </w:r>
      </w:ins>
      <w:r w:rsidR="004358AC">
        <w:t>. More complex still</w:t>
      </w:r>
      <w:r w:rsidR="00FE1E15">
        <w:t xml:space="preserve">, impacts such as </w:t>
      </w:r>
      <w:r w:rsidR="00205914">
        <w:t xml:space="preserve">enhanced national capability </w:t>
      </w:r>
      <w:r w:rsidR="00FE1E15">
        <w:t xml:space="preserve">and impacts for women and girls </w:t>
      </w:r>
      <w:r w:rsidR="00591F3F">
        <w:t>may be</w:t>
      </w:r>
      <w:r w:rsidR="00FE1E15">
        <w:t xml:space="preserve"> best understood </w:t>
      </w:r>
      <w:r w:rsidR="00957873">
        <w:t>by examining</w:t>
      </w:r>
      <w:r w:rsidR="00FE1E15">
        <w:t xml:space="preserve"> a </w:t>
      </w:r>
      <w:r w:rsidR="00EB77CD">
        <w:t>range</w:t>
      </w:r>
      <w:r w:rsidR="00FE1E15">
        <w:t xml:space="preserve"> of </w:t>
      </w:r>
      <w:r w:rsidR="00957873">
        <w:t xml:space="preserve">evidence including </w:t>
      </w:r>
      <w:r w:rsidR="00FE1E15">
        <w:t xml:space="preserve">‘hard’ and ‘soft’ measures. </w:t>
      </w:r>
    </w:p>
    <w:p w14:paraId="4B52D0AD" w14:textId="77777777" w:rsidR="0071069F" w:rsidRDefault="0043760E" w:rsidP="00944ACF">
      <w:r>
        <w:t>Accordingly, the</w:t>
      </w:r>
      <w:r w:rsidR="0071069F">
        <w:t xml:space="preserve"> </w:t>
      </w:r>
      <w:r w:rsidR="00EB1791">
        <w:t xml:space="preserve">mutation breeding </w:t>
      </w:r>
      <w:r w:rsidR="0071069F">
        <w:t xml:space="preserve">case study uses a mix of </w:t>
      </w:r>
      <w:r w:rsidR="00060E59">
        <w:t>methods</w:t>
      </w:r>
      <w:r w:rsidR="0071069F">
        <w:t xml:space="preserve">, including: </w:t>
      </w:r>
    </w:p>
    <w:p w14:paraId="431C5F9A" w14:textId="77777777" w:rsidR="0071069F" w:rsidRDefault="0071069F" w:rsidP="0071069F">
      <w:pPr>
        <w:pStyle w:val="Bullet"/>
        <w:rPr>
          <w:sz w:val="20"/>
          <w:szCs w:val="20"/>
        </w:rPr>
      </w:pPr>
      <w:r>
        <w:rPr>
          <w:sz w:val="20"/>
          <w:szCs w:val="20"/>
        </w:rPr>
        <w:t xml:space="preserve">An online questionnaire deployed to all countries in the RCA </w:t>
      </w:r>
      <w:r w:rsidR="007C374A">
        <w:rPr>
          <w:sz w:val="20"/>
          <w:szCs w:val="20"/>
        </w:rPr>
        <w:t>and completed by 19 of the 22 GPs</w:t>
      </w:r>
    </w:p>
    <w:p w14:paraId="328C8039" w14:textId="6128133A" w:rsidR="0071069F" w:rsidRDefault="00060E59" w:rsidP="0071069F">
      <w:pPr>
        <w:pStyle w:val="Bullet"/>
        <w:rPr>
          <w:sz w:val="20"/>
          <w:szCs w:val="20"/>
        </w:rPr>
      </w:pPr>
      <w:r>
        <w:rPr>
          <w:sz w:val="20"/>
          <w:szCs w:val="20"/>
        </w:rPr>
        <w:t>Analysis of administrative</w:t>
      </w:r>
      <w:r w:rsidR="0071069F">
        <w:rPr>
          <w:sz w:val="20"/>
          <w:szCs w:val="20"/>
        </w:rPr>
        <w:t xml:space="preserve"> data </w:t>
      </w:r>
      <w:r w:rsidR="0051601C">
        <w:rPr>
          <w:sz w:val="20"/>
          <w:szCs w:val="20"/>
        </w:rPr>
        <w:t>on mutation breeding activity and costs, provided</w:t>
      </w:r>
      <w:r w:rsidR="0071069F">
        <w:rPr>
          <w:sz w:val="20"/>
          <w:szCs w:val="20"/>
        </w:rPr>
        <w:t xml:space="preserve"> by IAEA </w:t>
      </w:r>
    </w:p>
    <w:p w14:paraId="59768A8F" w14:textId="00544A1F" w:rsidR="001D1EFD" w:rsidRDefault="001D1EFD" w:rsidP="0071069F">
      <w:pPr>
        <w:pStyle w:val="Bullet"/>
        <w:rPr>
          <w:sz w:val="20"/>
          <w:szCs w:val="20"/>
        </w:rPr>
      </w:pPr>
      <w:r>
        <w:rPr>
          <w:sz w:val="20"/>
          <w:szCs w:val="20"/>
        </w:rPr>
        <w:t>G</w:t>
      </w:r>
      <w:r w:rsidRPr="00113570">
        <w:rPr>
          <w:sz w:val="20"/>
          <w:szCs w:val="20"/>
        </w:rPr>
        <w:t xml:space="preserve">athering </w:t>
      </w:r>
      <w:r>
        <w:rPr>
          <w:sz w:val="20"/>
          <w:szCs w:val="20"/>
        </w:rPr>
        <w:t xml:space="preserve">additional </w:t>
      </w:r>
      <w:r w:rsidRPr="00113570">
        <w:rPr>
          <w:sz w:val="20"/>
          <w:szCs w:val="20"/>
        </w:rPr>
        <w:t>information from mutation breeding experts at the IAEA and GPs</w:t>
      </w:r>
      <w:r w:rsidR="008C5A3A">
        <w:rPr>
          <w:sz w:val="20"/>
          <w:szCs w:val="20"/>
        </w:rPr>
        <w:t xml:space="preserve"> </w:t>
      </w:r>
      <w:r>
        <w:rPr>
          <w:sz w:val="20"/>
          <w:szCs w:val="20"/>
        </w:rPr>
        <w:t xml:space="preserve"> </w:t>
      </w:r>
    </w:p>
    <w:p w14:paraId="531FC60D" w14:textId="77777777" w:rsidR="0071069F" w:rsidRDefault="0071069F" w:rsidP="0071069F">
      <w:pPr>
        <w:pStyle w:val="Bullet"/>
        <w:rPr>
          <w:sz w:val="20"/>
          <w:szCs w:val="20"/>
        </w:rPr>
      </w:pPr>
      <w:r>
        <w:rPr>
          <w:sz w:val="20"/>
          <w:szCs w:val="20"/>
        </w:rPr>
        <w:t xml:space="preserve">Narrative case examples, written from details provided by </w:t>
      </w:r>
      <w:r w:rsidR="005B3780">
        <w:rPr>
          <w:sz w:val="20"/>
          <w:szCs w:val="20"/>
        </w:rPr>
        <w:t>four</w:t>
      </w:r>
      <w:r>
        <w:rPr>
          <w:sz w:val="20"/>
          <w:szCs w:val="20"/>
        </w:rPr>
        <w:t xml:space="preserve"> countries on a selection of ‘success cases’ of mutation breeding</w:t>
      </w:r>
      <w:r w:rsidR="00060E59">
        <w:rPr>
          <w:sz w:val="20"/>
          <w:szCs w:val="20"/>
        </w:rPr>
        <w:t xml:space="preserve"> </w:t>
      </w:r>
    </w:p>
    <w:p w14:paraId="04FDB52C" w14:textId="77777777" w:rsidR="00E53173" w:rsidRPr="00E53173" w:rsidRDefault="000227B1" w:rsidP="0071069F">
      <w:pPr>
        <w:pStyle w:val="Bullet"/>
        <w:rPr>
          <w:sz w:val="20"/>
          <w:szCs w:val="20"/>
        </w:rPr>
      </w:pPr>
      <w:r>
        <w:rPr>
          <w:sz w:val="20"/>
          <w:szCs w:val="20"/>
        </w:rPr>
        <w:t xml:space="preserve">Economic </w:t>
      </w:r>
      <w:r w:rsidR="00E53173">
        <w:rPr>
          <w:sz w:val="20"/>
          <w:szCs w:val="20"/>
        </w:rPr>
        <w:t>analysis</w:t>
      </w:r>
      <w:r>
        <w:rPr>
          <w:sz w:val="20"/>
          <w:szCs w:val="20"/>
        </w:rPr>
        <w:t xml:space="preserve"> of costs and benefits of mutation breeding research under the RCA. </w:t>
      </w:r>
    </w:p>
    <w:p w14:paraId="141C014C" w14:textId="2EBE9DE3" w:rsidR="00EB14FF" w:rsidRDefault="00E53173" w:rsidP="0071069F">
      <w:pPr>
        <w:rPr>
          <w:lang w:val="en-NZ"/>
        </w:rPr>
      </w:pPr>
      <w:r>
        <w:rPr>
          <w:lang w:val="en-NZ"/>
        </w:rPr>
        <w:t>To combine the quantitative, qualitative and economic analysis, evaluation rubrics were developed</w:t>
      </w:r>
      <w:r w:rsidR="0043760E">
        <w:rPr>
          <w:lang w:val="en-NZ"/>
        </w:rPr>
        <w:t>. Rubrics</w:t>
      </w:r>
      <w:r w:rsidR="009559D4">
        <w:rPr>
          <w:lang w:val="en-NZ"/>
        </w:rPr>
        <w:t xml:space="preserve">, comprising </w:t>
      </w:r>
      <w:r w:rsidR="009C7D37">
        <w:rPr>
          <w:lang w:val="en-NZ"/>
        </w:rPr>
        <w:t xml:space="preserve">a matrix of agreed </w:t>
      </w:r>
      <w:r w:rsidR="009559D4">
        <w:rPr>
          <w:lang w:val="en-NZ"/>
        </w:rPr>
        <w:t>criteria (aspects of performance) and standards (levels of performance)</w:t>
      </w:r>
      <w:r w:rsidR="0043760E">
        <w:rPr>
          <w:lang w:val="en-NZ"/>
        </w:rPr>
        <w:t xml:space="preserve"> provide</w:t>
      </w:r>
      <w:r w:rsidR="00DB18E8">
        <w:rPr>
          <w:lang w:val="en-NZ"/>
        </w:rPr>
        <w:t>d</w:t>
      </w:r>
      <w:r w:rsidR="0043760E">
        <w:rPr>
          <w:lang w:val="en-NZ"/>
        </w:rPr>
        <w:t xml:space="preserve"> a transparent and robust </w:t>
      </w:r>
      <w:r w:rsidR="009559D4">
        <w:rPr>
          <w:lang w:val="en-NZ"/>
        </w:rPr>
        <w:t>framework</w:t>
      </w:r>
      <w:r w:rsidR="0043760E">
        <w:rPr>
          <w:lang w:val="en-NZ"/>
        </w:rPr>
        <w:t xml:space="preserve"> for rating the social and economic impact of the mutation breeding </w:t>
      </w:r>
      <w:ins w:id="109" w:author="Julian King" w:date="2020-08-18T12:24:00Z">
        <w:r w:rsidR="00B2151C">
          <w:rPr>
            <w:lang w:val="en-NZ"/>
          </w:rPr>
          <w:t xml:space="preserve">projects under the </w:t>
        </w:r>
      </w:ins>
      <w:r w:rsidR="0043760E">
        <w:rPr>
          <w:lang w:val="en-NZ"/>
        </w:rPr>
        <w:t xml:space="preserve">RCA </w:t>
      </w:r>
      <w:r w:rsidR="00775DAA">
        <w:rPr>
          <w:lang w:val="en-NZ"/>
        </w:rPr>
        <w:t xml:space="preserve">from the mix of evidence. </w:t>
      </w:r>
      <w:r w:rsidR="00DE4290">
        <w:rPr>
          <w:lang w:val="en-NZ"/>
        </w:rPr>
        <w:t xml:space="preserve">Refer to </w:t>
      </w:r>
      <w:r w:rsidR="00C64C65">
        <w:rPr>
          <w:lang w:val="en-NZ"/>
        </w:rPr>
        <w:t>Annex G</w:t>
      </w:r>
      <w:r w:rsidR="00DE4290">
        <w:rPr>
          <w:lang w:val="en-NZ"/>
        </w:rPr>
        <w:t xml:space="preserve"> for </w:t>
      </w:r>
      <w:r w:rsidR="00775DAA">
        <w:rPr>
          <w:lang w:val="en-NZ"/>
        </w:rPr>
        <w:t xml:space="preserve">full </w:t>
      </w:r>
      <w:r w:rsidR="00DE4290">
        <w:rPr>
          <w:lang w:val="en-NZ"/>
        </w:rPr>
        <w:t xml:space="preserve">details of the methodology. </w:t>
      </w:r>
    </w:p>
    <w:p w14:paraId="116A8FD0" w14:textId="77777777" w:rsidR="0071069F" w:rsidRPr="0071069F" w:rsidRDefault="0071069F" w:rsidP="00944ACF">
      <w:pPr>
        <w:rPr>
          <w:lang w:val="en-NZ"/>
        </w:rPr>
      </w:pPr>
    </w:p>
    <w:p w14:paraId="401BD1D0" w14:textId="77777777" w:rsidR="00A37023" w:rsidRDefault="00A37023" w:rsidP="008A03E1">
      <w:pPr>
        <w:pStyle w:val="Heading1"/>
      </w:pPr>
      <w:bookmarkStart w:id="110" w:name="_Toc47527021"/>
      <w:bookmarkEnd w:id="79"/>
      <w:r>
        <w:lastRenderedPageBreak/>
        <w:t>Social and economic impact</w:t>
      </w:r>
      <w:r w:rsidR="00F06316">
        <w:t>s</w:t>
      </w:r>
      <w:bookmarkEnd w:id="110"/>
    </w:p>
    <w:p w14:paraId="064CFBB2" w14:textId="2A81ACBF" w:rsidR="005C2CF4" w:rsidRDefault="005C2CF4" w:rsidP="00510F87">
      <w:r>
        <w:t xml:space="preserve">Since 1972, the </w:t>
      </w:r>
      <w:del w:id="111" w:author="Julian King" w:date="2020-08-18T12:26:00Z">
        <w:r w:rsidRPr="007C3BC2" w:rsidDel="00837F71">
          <w:delText xml:space="preserve">mutation breeding </w:delText>
        </w:r>
      </w:del>
      <w:r w:rsidRPr="007C3BC2">
        <w:t>RCA</w:t>
      </w:r>
      <w:r>
        <w:t xml:space="preserve"> has supported participating </w:t>
      </w:r>
      <w:r w:rsidR="00D048DA">
        <w:t>GPs</w:t>
      </w:r>
      <w:r>
        <w:t xml:space="preserve"> in the Asia-Pacific region to undertake a considerable body of </w:t>
      </w:r>
      <w:del w:id="112" w:author="Julian King" w:date="2020-08-18T13:04:00Z">
        <w:r w:rsidDel="00107F87">
          <w:delText xml:space="preserve">primary </w:delText>
        </w:r>
      </w:del>
      <w:ins w:id="113" w:author="Julian King" w:date="2020-08-18T13:04:00Z">
        <w:r w:rsidR="00107F87">
          <w:t xml:space="preserve">mutation breeding </w:t>
        </w:r>
      </w:ins>
      <w:r>
        <w:t xml:space="preserve">research. The following summary focuses on the most recent two decades, since the year 2000. It focuses on the value added by the RCA, over and above the primary research that may be undertaken by individual countries independently. </w:t>
      </w:r>
    </w:p>
    <w:p w14:paraId="52609B0D" w14:textId="0592800F" w:rsidR="005C2CF4" w:rsidRDefault="005C2CF4" w:rsidP="00510F87">
      <w:r>
        <w:t xml:space="preserve">Key impacts of the mutation breeding </w:t>
      </w:r>
      <w:proofErr w:type="gramStart"/>
      <w:ins w:id="114" w:author="Julian King" w:date="2020-08-18T12:26:00Z">
        <w:r w:rsidR="00837F71">
          <w:t>projects</w:t>
        </w:r>
        <w:proofErr w:type="gramEnd"/>
        <w:r w:rsidR="00837F71">
          <w:t xml:space="preserve"> under the </w:t>
        </w:r>
      </w:ins>
      <w:r>
        <w:t>RCA include contributions to increased food production, enhanced environmental protection, strengthened regional capacity and capability, and economic impacts. These impacts are summarised as follows.</w:t>
      </w:r>
      <w:r w:rsidR="005B160D">
        <w:rPr>
          <w:rStyle w:val="FootnoteReference"/>
        </w:rPr>
        <w:footnoteReference w:id="3"/>
      </w:r>
      <w:r>
        <w:t xml:space="preserve"> </w:t>
      </w:r>
    </w:p>
    <w:p w14:paraId="5F293530" w14:textId="7E93B099" w:rsidR="00A0346D" w:rsidRDefault="00A0346D" w:rsidP="00A0346D">
      <w:pPr>
        <w:pStyle w:val="Heading2"/>
      </w:pPr>
      <w:bookmarkStart w:id="115" w:name="_Toc47527022"/>
      <w:r>
        <w:t xml:space="preserve">Crop varieties developed through </w:t>
      </w:r>
      <w:del w:id="116" w:author="Julian King" w:date="2020-08-18T12:26:00Z">
        <w:r w:rsidDel="00837F71">
          <w:delText xml:space="preserve">the </w:delText>
        </w:r>
      </w:del>
      <w:r>
        <w:t xml:space="preserve">mutation breeding </w:t>
      </w:r>
      <w:ins w:id="117" w:author="Julian King" w:date="2020-08-18T12:26:00Z">
        <w:r w:rsidR="00837F71">
          <w:t xml:space="preserve">projects under the </w:t>
        </w:r>
      </w:ins>
      <w:r>
        <w:t>RCA</w:t>
      </w:r>
      <w:bookmarkEnd w:id="115"/>
      <w:r>
        <w:t xml:space="preserve"> </w:t>
      </w:r>
    </w:p>
    <w:p w14:paraId="4AEA48C1" w14:textId="6B84D753" w:rsidR="00ED23F2" w:rsidRDefault="005678AC" w:rsidP="00510F87">
      <w:r>
        <w:t xml:space="preserve">The </w:t>
      </w:r>
      <w:del w:id="118" w:author="Julian King" w:date="2020-08-18T12:27:00Z">
        <w:r w:rsidDel="0067761E">
          <w:delText xml:space="preserve">mutation breeding </w:delText>
        </w:r>
      </w:del>
      <w:r>
        <w:t xml:space="preserve">RCA has supported a significant body of primary research. </w:t>
      </w:r>
      <w:r w:rsidR="00A203AE">
        <w:t xml:space="preserve">Since 2000, </w:t>
      </w:r>
      <w:r w:rsidR="00A203AE" w:rsidRPr="002F1179">
        <w:rPr>
          <w:b/>
          <w:bCs/>
          <w:color w:val="1A4FAB" w:themeColor="accent6"/>
        </w:rPr>
        <w:t xml:space="preserve">7,316 </w:t>
      </w:r>
      <w:r w:rsidR="00A203AE" w:rsidRPr="00A137C1">
        <w:rPr>
          <w:i/>
          <w:iCs/>
        </w:rPr>
        <w:t>mutant lines</w:t>
      </w:r>
      <w:r w:rsidR="00A203AE">
        <w:t xml:space="preserve"> (</w:t>
      </w:r>
      <w:r w:rsidR="0023266C">
        <w:t>breeding lines with the intended</w:t>
      </w:r>
      <w:r w:rsidR="00A203AE">
        <w:t xml:space="preserve"> target traits) and </w:t>
      </w:r>
      <w:r w:rsidR="00A203AE" w:rsidRPr="002F1179">
        <w:rPr>
          <w:b/>
          <w:bCs/>
          <w:color w:val="1A4FAB" w:themeColor="accent6"/>
        </w:rPr>
        <w:t xml:space="preserve">254 </w:t>
      </w:r>
      <w:r w:rsidR="00A203AE" w:rsidRPr="00A137C1">
        <w:rPr>
          <w:i/>
          <w:iCs/>
        </w:rPr>
        <w:t xml:space="preserve">mutant varieties </w:t>
      </w:r>
      <w:r w:rsidR="00A203AE" w:rsidRPr="00AF2B98">
        <w:t>(c</w:t>
      </w:r>
      <w:r w:rsidR="00A203AE">
        <w:t>ertified and officially released) have been developed</w:t>
      </w:r>
      <w:r>
        <w:t xml:space="preserve"> </w:t>
      </w:r>
      <w:r w:rsidR="00155C53">
        <w:t>in the participating countries</w:t>
      </w:r>
      <w:r w:rsidR="00A203AE">
        <w:t xml:space="preserve">. </w:t>
      </w:r>
      <w:r w:rsidR="00ED23F2">
        <w:t>The</w:t>
      </w:r>
      <w:r w:rsidR="005655F7">
        <w:t>se new mutant varieties span 12 different</w:t>
      </w:r>
      <w:r w:rsidR="00ED23F2">
        <w:t xml:space="preserve"> </w:t>
      </w:r>
      <w:r w:rsidR="0023266C">
        <w:t>crops</w:t>
      </w:r>
      <w:r w:rsidR="005655F7">
        <w:t>,</w:t>
      </w:r>
      <w:r w:rsidR="0023266C">
        <w:t xml:space="preserve"> with </w:t>
      </w:r>
      <w:r w:rsidR="00ED23F2">
        <w:t xml:space="preserve">rice, wheat and soybean </w:t>
      </w:r>
      <w:r w:rsidR="005655F7">
        <w:t xml:space="preserve">being the crops with the </w:t>
      </w:r>
      <w:r w:rsidR="00113570">
        <w:t xml:space="preserve">highest number of </w:t>
      </w:r>
      <w:r w:rsidR="005655F7">
        <w:t xml:space="preserve">new mutant varieties </w:t>
      </w:r>
      <w:r w:rsidR="00ED23F2">
        <w:t xml:space="preserve">(Figure </w:t>
      </w:r>
      <w:r w:rsidR="00F6300D">
        <w:t>1</w:t>
      </w:r>
      <w:r w:rsidR="00ED23F2">
        <w:t>)</w:t>
      </w:r>
      <w:r w:rsidR="00D30748">
        <w:t xml:space="preserve">. </w:t>
      </w:r>
    </w:p>
    <w:p w14:paraId="18F5F78C" w14:textId="3E6940DD" w:rsidR="00ED23F2" w:rsidRDefault="00ED23F2">
      <w:pPr>
        <w:pStyle w:val="ImageCap"/>
        <w:pPrChange w:id="119" w:author="ARAU Jaime Andres" w:date="2021-08-24T14:17:00Z">
          <w:pPr>
            <w:pStyle w:val="Caption"/>
          </w:pPr>
        </w:pPrChange>
      </w:pPr>
      <w:bookmarkStart w:id="120" w:name="_Toc47527149"/>
      <w:r>
        <w:t xml:space="preserve">Figure </w:t>
      </w:r>
      <w:r w:rsidR="00B914EA">
        <w:fldChar w:fldCharType="begin"/>
      </w:r>
      <w:r w:rsidR="00B914EA">
        <w:instrText xml:space="preserve"> SEQ Figure \* ARABIC </w:instrText>
      </w:r>
      <w:r w:rsidR="00B914EA">
        <w:fldChar w:fldCharType="separate"/>
      </w:r>
      <w:r w:rsidR="00EE54D1">
        <w:rPr>
          <w:noProof/>
        </w:rPr>
        <w:t>1</w:t>
      </w:r>
      <w:r w:rsidR="00B914EA">
        <w:rPr>
          <w:noProof/>
        </w:rPr>
        <w:fldChar w:fldCharType="end"/>
      </w:r>
      <w:r>
        <w:t xml:space="preserve">: Mutant varieties developed under </w:t>
      </w:r>
      <w:r w:rsidRPr="00157FE8">
        <w:rPr>
          <w:rStyle w:val="BodyTextChar"/>
          <w:rPrChange w:id="121" w:author="ARAU Jaime Andres" w:date="2021-08-24T14:09:00Z">
            <w:rPr/>
          </w:rPrChange>
        </w:rPr>
        <w:t>the</w:t>
      </w:r>
      <w:r>
        <w:t xml:space="preserve"> RCA since </w:t>
      </w:r>
      <w:r w:rsidRPr="003A3CC7">
        <w:t>2000</w:t>
      </w:r>
      <w:r w:rsidR="00417500">
        <w:t>, by crop</w:t>
      </w:r>
      <w:bookmarkEnd w:id="120"/>
      <w:r w:rsidR="00417500">
        <w:t xml:space="preserve"> </w:t>
      </w:r>
    </w:p>
    <w:p w14:paraId="2F266AC3" w14:textId="77777777" w:rsidR="00ED23F2" w:rsidRDefault="00ED23F2" w:rsidP="00510F87">
      <w:r>
        <w:rPr>
          <w:noProof/>
        </w:rPr>
        <w:drawing>
          <wp:inline distT="0" distB="0" distL="0" distR="0" wp14:anchorId="0E82EA8A" wp14:editId="4F6C5B84">
            <wp:extent cx="5219700" cy="3131820"/>
            <wp:effectExtent l="0" t="0" r="0" b="5080"/>
            <wp:docPr id="3"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report_files/figure-docx/chart_crops-1.png"/>
                    <pic:cNvPicPr>
                      <a:picLocks noChangeAspect="1" noChangeArrowheads="1"/>
                    </pic:cNvPicPr>
                  </pic:nvPicPr>
                  <pic:blipFill>
                    <a:blip r:embed="rId18"/>
                    <a:stretch>
                      <a:fillRect/>
                    </a:stretch>
                  </pic:blipFill>
                  <pic:spPr bwMode="auto">
                    <a:xfrm>
                      <a:off x="0" y="0"/>
                      <a:ext cx="5219700" cy="3131820"/>
                    </a:xfrm>
                    <a:prstGeom prst="rect">
                      <a:avLst/>
                    </a:prstGeom>
                    <a:noFill/>
                    <a:ln w="9525">
                      <a:noFill/>
                      <a:headEnd/>
                      <a:tailEnd/>
                    </a:ln>
                  </pic:spPr>
                </pic:pic>
              </a:graphicData>
            </a:graphic>
          </wp:inline>
        </w:drawing>
      </w:r>
    </w:p>
    <w:p w14:paraId="5C6DB84F" w14:textId="0075361D" w:rsidR="00843752" w:rsidRDefault="00155C53" w:rsidP="00510F87">
      <w:r>
        <w:t xml:space="preserve">This level of research output is not solely attributable to the RCA, but the participating countries found that the </w:t>
      </w:r>
      <w:r w:rsidR="002C088B">
        <w:t xml:space="preserve">RCA has </w:t>
      </w:r>
      <w:r>
        <w:t>made a significant contribution to the quantity, quality and pace of research</w:t>
      </w:r>
      <w:r w:rsidR="002C088B">
        <w:t xml:space="preserve">. </w:t>
      </w:r>
      <w:r w:rsidR="00933222">
        <w:t xml:space="preserve">Based on information provided by experts in mutation breeding, the RCA enabled mutant varieties to be developed more quickly than they could otherwise have been developed (reported by 10 countries) and enabled mutant varieties to be developed that would not otherwise have been developed (reported by </w:t>
      </w:r>
      <w:r w:rsidR="00BA22F4">
        <w:t>five</w:t>
      </w:r>
      <w:r w:rsidR="00933222">
        <w:t xml:space="preserve"> </w:t>
      </w:r>
      <w:r w:rsidR="00933222" w:rsidRPr="00933222">
        <w:t>countries).</w:t>
      </w:r>
      <w:r w:rsidR="00933222" w:rsidRPr="00933222">
        <w:rPr>
          <w:rStyle w:val="FootnoteReference"/>
        </w:rPr>
        <w:footnoteReference w:id="4"/>
      </w:r>
      <w:r w:rsidR="00933222">
        <w:t xml:space="preserve"> </w:t>
      </w:r>
    </w:p>
    <w:p w14:paraId="2B259B52" w14:textId="3F584136" w:rsidR="00155C53" w:rsidRDefault="00843A5A">
      <w:pPr>
        <w:shd w:val="clear" w:color="auto" w:fill="DEE8FA" w:themeFill="accent1" w:themeFillTint="33"/>
        <w:pPrChange w:id="122" w:author="Julian King" w:date="2020-08-18T13:07:00Z">
          <w:pPr/>
        </w:pPrChange>
      </w:pPr>
      <w:r>
        <w:t>I</w:t>
      </w:r>
      <w:r w:rsidRPr="00193302">
        <w:t xml:space="preserve">n Viet Nam, for example, cooperation under the RCA had several positive effects on the mutation breeding of rice, through improving the technology available for rice breeding which led to the introduction of new </w:t>
      </w:r>
      <w:r w:rsidRPr="00193302">
        <w:lastRenderedPageBreak/>
        <w:t xml:space="preserve">breeding techniques. Other positive contributions of RCA collaboration included improving the training of breeders and helping to increase awareness of rice mutation breeding among policymakers and breeders of other </w:t>
      </w:r>
      <w:commentRangeStart w:id="123"/>
      <w:r w:rsidRPr="00193302">
        <w:t>crops</w:t>
      </w:r>
      <w:commentRangeEnd w:id="123"/>
      <w:r w:rsidR="007A01E5">
        <w:rPr>
          <w:rStyle w:val="CommentReference"/>
        </w:rPr>
        <w:commentReference w:id="123"/>
      </w:r>
      <w:r w:rsidRPr="007A01E5">
        <w:rPr>
          <w:highlight w:val="yellow"/>
          <w:rPrChange w:id="124" w:author="TCQAS1" w:date="2020-08-12T09:27:00Z">
            <w:rPr/>
          </w:rPrChange>
        </w:rPr>
        <w:t>.</w:t>
      </w:r>
      <w:r>
        <w:t xml:space="preserve"> </w:t>
      </w:r>
    </w:p>
    <w:p w14:paraId="5CC46E22" w14:textId="2C48AB7F" w:rsidR="002C088B" w:rsidRDefault="002C088B">
      <w:pPr>
        <w:shd w:val="clear" w:color="auto" w:fill="DEE8FA" w:themeFill="accent1" w:themeFillTint="33"/>
        <w:pPrChange w:id="125" w:author="Julian King" w:date="2020-08-18T13:07:00Z">
          <w:pPr/>
        </w:pPrChange>
      </w:pPr>
      <w:r>
        <w:t xml:space="preserve">In some cases, the research would not have been possible without the RCA. For example, despite having no radiation or field facilities, Malaysia developed 16 mutant lines and </w:t>
      </w:r>
      <w:r w:rsidR="00BA22F4">
        <w:t>one</w:t>
      </w:r>
      <w:r>
        <w:t xml:space="preserve"> mutant variety by accessing irradiation facilities available through the RCA. </w:t>
      </w:r>
    </w:p>
    <w:p w14:paraId="76C1E3EB" w14:textId="77777777" w:rsidR="00510F87" w:rsidRDefault="00510F87" w:rsidP="00510F87">
      <w:pPr>
        <w:pStyle w:val="Heading2"/>
      </w:pPr>
      <w:bookmarkStart w:id="126" w:name="_Toc47527023"/>
      <w:r>
        <w:t>Increased food production</w:t>
      </w:r>
      <w:bookmarkEnd w:id="126"/>
    </w:p>
    <w:p w14:paraId="075198D9" w14:textId="58D19E01" w:rsidR="00FC2EB5" w:rsidRDefault="00A05374" w:rsidP="00510F87">
      <w:r>
        <w:t xml:space="preserve">The new mutant varieties, </w:t>
      </w:r>
      <w:r w:rsidR="00843A5A">
        <w:t xml:space="preserve">when </w:t>
      </w:r>
      <w:r>
        <w:t xml:space="preserve">adopted by farmers, produce greater crop yield, growing area and quality. </w:t>
      </w:r>
      <w:r w:rsidR="00843A5A">
        <w:t>Through these effects</w:t>
      </w:r>
      <w:r>
        <w:t xml:space="preserve">, the mutation breeding </w:t>
      </w:r>
      <w:ins w:id="127" w:author="Julian King" w:date="2020-08-18T12:27:00Z">
        <w:r w:rsidR="0067761E">
          <w:t xml:space="preserve">projects under the </w:t>
        </w:r>
      </w:ins>
      <w:r>
        <w:t>RCA contribute</w:t>
      </w:r>
      <w:del w:id="128" w:author="Julian King" w:date="2020-08-18T12:27:00Z">
        <w:r w:rsidDel="0067761E">
          <w:delText>s</w:delText>
        </w:r>
      </w:del>
      <w:r>
        <w:t xml:space="preserve"> to increased food availability, diversity and accessibility, as well as increased incomes for farmers. </w:t>
      </w:r>
      <w:r w:rsidR="00D34975">
        <w:t>These impacts contribute to</w:t>
      </w:r>
      <w:r w:rsidR="00EE795B">
        <w:t>ward</w:t>
      </w:r>
      <w:r w:rsidR="00476E1B">
        <w:t xml:space="preserve"> Sustainable Development Goals</w:t>
      </w:r>
      <w:r w:rsidR="00D34975">
        <w:t xml:space="preserve"> SDG 2 (Zero Hunger) and SDG 3 (Good Health and Wellbeing). </w:t>
      </w:r>
    </w:p>
    <w:p w14:paraId="5E860569" w14:textId="714D1194" w:rsidR="00317DBE" w:rsidRDefault="00216493" w:rsidP="00510F87">
      <w:r>
        <w:t>New</w:t>
      </w:r>
      <w:r w:rsidR="000A7E91">
        <w:t xml:space="preserve"> mutant varieties have a greater yield </w:t>
      </w:r>
      <w:r>
        <w:t xml:space="preserve">productivity (tonnage of produce harvested per hectare) </w:t>
      </w:r>
      <w:r w:rsidR="000A7E91">
        <w:t xml:space="preserve">than their control crops. </w:t>
      </w:r>
      <w:r w:rsidR="00363DBD">
        <w:t>The</w:t>
      </w:r>
      <w:r w:rsidR="000A7E91">
        <w:t xml:space="preserve"> new mutant varieties showed </w:t>
      </w:r>
      <w:r w:rsidR="000A7E91" w:rsidRPr="002F1179">
        <w:rPr>
          <w:b/>
          <w:bCs/>
          <w:color w:val="1A4FAB" w:themeColor="accent6"/>
        </w:rPr>
        <w:t>32.</w:t>
      </w:r>
      <w:r w:rsidR="00984EE3">
        <w:rPr>
          <w:b/>
          <w:bCs/>
          <w:color w:val="1A4FAB" w:themeColor="accent6"/>
        </w:rPr>
        <w:t>7</w:t>
      </w:r>
      <w:r w:rsidR="000A7E91" w:rsidRPr="002F1179">
        <w:rPr>
          <w:b/>
          <w:bCs/>
          <w:color w:val="1A4FAB" w:themeColor="accent6"/>
        </w:rPr>
        <w:t xml:space="preserve">% </w:t>
      </w:r>
      <w:r w:rsidR="000A7E91" w:rsidRPr="00A37988">
        <w:t xml:space="preserve">greater </w:t>
      </w:r>
      <w:r w:rsidR="000A7E91">
        <w:t xml:space="preserve">productivity </w:t>
      </w:r>
      <w:r w:rsidR="00363DBD">
        <w:t xml:space="preserve">overall </w:t>
      </w:r>
      <w:r w:rsidR="000A7E91">
        <w:t xml:space="preserve">than their controls, with the largest increases </w:t>
      </w:r>
      <w:r w:rsidR="00317DBE">
        <w:t xml:space="preserve">(50% or more) </w:t>
      </w:r>
      <w:r w:rsidR="000A7E91">
        <w:t>being for</w:t>
      </w:r>
      <w:r w:rsidR="00F77F53">
        <w:t xml:space="preserve"> sorghum, groundnut, </w:t>
      </w:r>
      <w:proofErr w:type="spellStart"/>
      <w:r w:rsidR="00F77F53">
        <w:t>blackgram</w:t>
      </w:r>
      <w:proofErr w:type="spellEnd"/>
      <w:r w:rsidR="00F77F53">
        <w:t xml:space="preserve">, and chickpea. </w:t>
      </w:r>
    </w:p>
    <w:p w14:paraId="20033871" w14:textId="7B685D35" w:rsidR="00317DBE" w:rsidRDefault="009A05C5">
      <w:pPr>
        <w:shd w:val="clear" w:color="auto" w:fill="DEE8FA" w:themeFill="accent1" w:themeFillTint="33"/>
        <w:rPr>
          <w:szCs w:val="20"/>
        </w:rPr>
        <w:pPrChange w:id="129" w:author="Julian King" w:date="2020-08-18T13:07:00Z">
          <w:pPr/>
        </w:pPrChange>
      </w:pPr>
      <w:r>
        <w:rPr>
          <w:szCs w:val="20"/>
        </w:rPr>
        <w:t>One</w:t>
      </w:r>
      <w:r w:rsidR="00F0722F">
        <w:rPr>
          <w:szCs w:val="20"/>
        </w:rPr>
        <w:t xml:space="preserve"> example</w:t>
      </w:r>
      <w:r>
        <w:rPr>
          <w:szCs w:val="20"/>
        </w:rPr>
        <w:t xml:space="preserve"> of the impact </w:t>
      </w:r>
      <w:r w:rsidR="00C03A75">
        <w:rPr>
          <w:szCs w:val="20"/>
        </w:rPr>
        <w:t>of</w:t>
      </w:r>
      <w:r w:rsidR="0067759E">
        <w:rPr>
          <w:szCs w:val="20"/>
        </w:rPr>
        <w:t xml:space="preserve"> increased</w:t>
      </w:r>
      <w:r>
        <w:rPr>
          <w:szCs w:val="20"/>
        </w:rPr>
        <w:t xml:space="preserve"> yield productivity </w:t>
      </w:r>
      <w:r w:rsidR="00755BBC">
        <w:rPr>
          <w:szCs w:val="20"/>
        </w:rPr>
        <w:t xml:space="preserve">can be seen with </w:t>
      </w:r>
      <w:proofErr w:type="spellStart"/>
      <w:r w:rsidR="00755BBC">
        <w:rPr>
          <w:szCs w:val="20"/>
        </w:rPr>
        <w:t>Luyuan</w:t>
      </w:r>
      <w:proofErr w:type="spellEnd"/>
      <w:r w:rsidR="00755BBC">
        <w:rPr>
          <w:szCs w:val="20"/>
        </w:rPr>
        <w:t xml:space="preserve"> 502 in China. This wheat variety has </w:t>
      </w:r>
      <w:r w:rsidR="00317DBE">
        <w:rPr>
          <w:szCs w:val="20"/>
        </w:rPr>
        <w:t xml:space="preserve">been certified to have a grain yield that is 10.6% higher than the national control variety as well as being more tolerant to drought and key common diseases. For these reasons, between 2012 and 2018, the variety was planted on a total of 5.13 million hectares, </w:t>
      </w:r>
      <w:r w:rsidR="00EE3A6A">
        <w:rPr>
          <w:szCs w:val="20"/>
        </w:rPr>
        <w:t xml:space="preserve">becoming the second-most widely used wheat variety in China, </w:t>
      </w:r>
      <w:r w:rsidR="00317DBE">
        <w:rPr>
          <w:szCs w:val="20"/>
        </w:rPr>
        <w:t xml:space="preserve">increasing productivity by 3.89 million tonnes and generating an additional income of around </w:t>
      </w:r>
      <w:r w:rsidR="008760CF">
        <w:rPr>
          <w:szCs w:val="20"/>
        </w:rPr>
        <w:t>EUR 1.1</w:t>
      </w:r>
      <w:r w:rsidR="00317DBE">
        <w:rPr>
          <w:szCs w:val="20"/>
        </w:rPr>
        <w:t xml:space="preserve"> billion to farmers. </w:t>
      </w:r>
    </w:p>
    <w:p w14:paraId="23A3F281" w14:textId="3693A3F9" w:rsidR="00F946F2" w:rsidRDefault="00520940" w:rsidP="0099001F">
      <w:pPr>
        <w:rPr>
          <w:szCs w:val="20"/>
        </w:rPr>
      </w:pPr>
      <w:r>
        <w:rPr>
          <w:szCs w:val="20"/>
        </w:rPr>
        <w:t xml:space="preserve">The total </w:t>
      </w:r>
      <w:r w:rsidR="006F4E69">
        <w:rPr>
          <w:szCs w:val="20"/>
        </w:rPr>
        <w:t>cumulative</w:t>
      </w:r>
      <w:r>
        <w:rPr>
          <w:szCs w:val="20"/>
        </w:rPr>
        <w:t xml:space="preserve"> growing area </w:t>
      </w:r>
      <w:r w:rsidR="00B44DF5">
        <w:rPr>
          <w:szCs w:val="20"/>
        </w:rPr>
        <w:t xml:space="preserve">for the mutant crops is at least </w:t>
      </w:r>
      <w:r w:rsidR="00B44DF5" w:rsidRPr="002F1179">
        <w:rPr>
          <w:b/>
          <w:bCs/>
          <w:color w:val="1A4FAB" w:themeColor="accent6"/>
          <w:szCs w:val="20"/>
        </w:rPr>
        <w:t>39 million hectares</w:t>
      </w:r>
      <w:r w:rsidR="00B44DF5" w:rsidRPr="002F1179">
        <w:rPr>
          <w:color w:val="1A4FAB" w:themeColor="accent6"/>
          <w:szCs w:val="20"/>
        </w:rPr>
        <w:t xml:space="preserve"> </w:t>
      </w:r>
      <w:r w:rsidR="00B44DF5">
        <w:rPr>
          <w:szCs w:val="20"/>
        </w:rPr>
        <w:t>since 2000</w:t>
      </w:r>
      <w:r w:rsidR="006F4E69">
        <w:rPr>
          <w:szCs w:val="20"/>
        </w:rPr>
        <w:t xml:space="preserve"> – an area larger than Germany.</w:t>
      </w:r>
      <w:r w:rsidR="006F4E69">
        <w:rPr>
          <w:rStyle w:val="FootnoteReference"/>
          <w:szCs w:val="20"/>
        </w:rPr>
        <w:footnoteReference w:id="5"/>
      </w:r>
      <w:r w:rsidR="006F4E69">
        <w:rPr>
          <w:szCs w:val="20"/>
        </w:rPr>
        <w:t xml:space="preserve"> </w:t>
      </w:r>
      <w:r w:rsidR="00F07F45">
        <w:rPr>
          <w:szCs w:val="20"/>
        </w:rPr>
        <w:t xml:space="preserve">Taking into account the increased yield productivity and total cumulative growing area, the new mutant varieties under the RCA have </w:t>
      </w:r>
      <w:r w:rsidR="006952ED">
        <w:rPr>
          <w:szCs w:val="20"/>
        </w:rPr>
        <w:t xml:space="preserve">collectively </w:t>
      </w:r>
      <w:r w:rsidR="00F07F45">
        <w:rPr>
          <w:szCs w:val="20"/>
        </w:rPr>
        <w:t xml:space="preserve">added an extra </w:t>
      </w:r>
      <w:r w:rsidR="0099001F" w:rsidRPr="002F1179">
        <w:rPr>
          <w:b/>
          <w:bCs/>
          <w:color w:val="1A4FAB" w:themeColor="accent6"/>
          <w:szCs w:val="20"/>
        </w:rPr>
        <w:t>34.8 million</w:t>
      </w:r>
      <w:r w:rsidR="00F07F45" w:rsidRPr="002F1179">
        <w:rPr>
          <w:b/>
          <w:bCs/>
          <w:color w:val="1A4FAB" w:themeColor="accent6"/>
          <w:szCs w:val="20"/>
        </w:rPr>
        <w:t xml:space="preserve"> tonnes </w:t>
      </w:r>
      <w:r w:rsidR="00F07F45">
        <w:rPr>
          <w:szCs w:val="20"/>
        </w:rPr>
        <w:t>of produce</w:t>
      </w:r>
      <w:r w:rsidR="0099001F">
        <w:rPr>
          <w:szCs w:val="20"/>
        </w:rPr>
        <w:t xml:space="preserve"> from 2000 to 2019</w:t>
      </w:r>
      <w:r w:rsidR="00F07F45">
        <w:rPr>
          <w:szCs w:val="20"/>
        </w:rPr>
        <w:t xml:space="preserve">. </w:t>
      </w:r>
    </w:p>
    <w:p w14:paraId="4C1BB096" w14:textId="1FAE0286" w:rsidR="00F57472" w:rsidRDefault="00F57472" w:rsidP="00F946F2">
      <w:pPr>
        <w:rPr>
          <w:szCs w:val="20"/>
        </w:rPr>
      </w:pPr>
      <w:r>
        <w:rPr>
          <w:szCs w:val="20"/>
        </w:rPr>
        <w:t xml:space="preserve">Additionally, the mutant varieties have improved quality traits such as gluten-free, grain size, grain shape, grain </w:t>
      </w:r>
      <w:proofErr w:type="spellStart"/>
      <w:r>
        <w:rPr>
          <w:szCs w:val="20"/>
        </w:rPr>
        <w:t>color</w:t>
      </w:r>
      <w:proofErr w:type="spellEnd"/>
      <w:r>
        <w:rPr>
          <w:szCs w:val="20"/>
        </w:rPr>
        <w:t xml:space="preserve">, milling quality, eating quality, mineral content, oil content, and seed protein content. </w:t>
      </w:r>
      <w:r w:rsidR="00845084">
        <w:rPr>
          <w:szCs w:val="20"/>
        </w:rPr>
        <w:t xml:space="preserve">These quality traits </w:t>
      </w:r>
      <w:r w:rsidR="00CE74EB">
        <w:rPr>
          <w:szCs w:val="20"/>
        </w:rPr>
        <w:t>collectively</w:t>
      </w:r>
      <w:r w:rsidR="00845084">
        <w:rPr>
          <w:szCs w:val="20"/>
        </w:rPr>
        <w:t xml:space="preserve"> improve the nutritional value</w:t>
      </w:r>
      <w:del w:id="130" w:author="Julian King" w:date="2020-08-18T13:10:00Z">
        <w:r w:rsidR="00845084" w:rsidDel="005F4D8A">
          <w:rPr>
            <w:szCs w:val="20"/>
          </w:rPr>
          <w:delText xml:space="preserve">, </w:delText>
        </w:r>
        <w:commentRangeStart w:id="131"/>
        <w:r w:rsidR="00845084" w:rsidDel="005F4D8A">
          <w:rPr>
            <w:szCs w:val="20"/>
          </w:rPr>
          <w:delText>environmental value</w:delText>
        </w:r>
        <w:commentRangeEnd w:id="131"/>
        <w:r w:rsidR="00B31374" w:rsidDel="005F4D8A">
          <w:rPr>
            <w:rStyle w:val="CommentReference"/>
          </w:rPr>
          <w:commentReference w:id="131"/>
        </w:r>
        <w:r w:rsidR="00845084" w:rsidDel="005F4D8A">
          <w:rPr>
            <w:szCs w:val="20"/>
          </w:rPr>
          <w:delText>,</w:delText>
        </w:r>
      </w:del>
      <w:r w:rsidR="00845084">
        <w:rPr>
          <w:szCs w:val="20"/>
        </w:rPr>
        <w:t xml:space="preserve"> and market </w:t>
      </w:r>
      <w:r w:rsidR="00844CB1">
        <w:rPr>
          <w:szCs w:val="20"/>
        </w:rPr>
        <w:t>prices</w:t>
      </w:r>
      <w:r w:rsidR="00845084">
        <w:rPr>
          <w:szCs w:val="20"/>
        </w:rPr>
        <w:t xml:space="preserve"> of crops. </w:t>
      </w:r>
      <w:r w:rsidR="000C5501">
        <w:rPr>
          <w:szCs w:val="20"/>
        </w:rPr>
        <w:t>Ten</w:t>
      </w:r>
      <w:r w:rsidR="00F80AEE">
        <w:rPr>
          <w:szCs w:val="20"/>
        </w:rPr>
        <w:t xml:space="preserve"> crops</w:t>
      </w:r>
      <w:r w:rsidR="003B75C3">
        <w:rPr>
          <w:szCs w:val="20"/>
        </w:rPr>
        <w:t xml:space="preserve"> </w:t>
      </w:r>
      <w:r w:rsidR="00F80AEE">
        <w:rPr>
          <w:szCs w:val="20"/>
        </w:rPr>
        <w:t xml:space="preserve">have improved at least one quality trait </w:t>
      </w:r>
      <w:r w:rsidR="003B75C3">
        <w:rPr>
          <w:szCs w:val="20"/>
        </w:rPr>
        <w:t xml:space="preserve">through mutation breeding under the RCA, </w:t>
      </w:r>
      <w:r w:rsidR="00F80AEE">
        <w:rPr>
          <w:szCs w:val="20"/>
        </w:rPr>
        <w:t xml:space="preserve">and some have improved multiple traits (Figure </w:t>
      </w:r>
      <w:r w:rsidR="00F6300D">
        <w:rPr>
          <w:szCs w:val="20"/>
        </w:rPr>
        <w:t>2</w:t>
      </w:r>
      <w:r w:rsidR="00F80AEE">
        <w:rPr>
          <w:szCs w:val="20"/>
        </w:rPr>
        <w:t xml:space="preserve">). </w:t>
      </w:r>
    </w:p>
    <w:p w14:paraId="5D523CB0" w14:textId="0BFF2C78" w:rsidR="00F80AEE" w:rsidRDefault="00D9539E">
      <w:pPr>
        <w:pStyle w:val="ImageCaption"/>
        <w:pPrChange w:id="132" w:author="ARAU Jaime Andres" w:date="2021-08-24T14:37:00Z">
          <w:pPr>
            <w:pStyle w:val="Caption"/>
          </w:pPr>
        </w:pPrChange>
      </w:pPr>
      <w:r>
        <w:br w:type="column"/>
      </w:r>
      <w:bookmarkStart w:id="133" w:name="_Toc47527150"/>
      <w:r w:rsidR="00F80AEE">
        <w:lastRenderedPageBreak/>
        <w:t xml:space="preserve">Figure </w:t>
      </w:r>
      <w:r w:rsidR="00F80AEE">
        <w:fldChar w:fldCharType="begin"/>
      </w:r>
      <w:r w:rsidR="00F80AEE">
        <w:instrText xml:space="preserve"> SEQ Figure \* ARABIC </w:instrText>
      </w:r>
      <w:r w:rsidR="00F80AEE">
        <w:fldChar w:fldCharType="separate"/>
      </w:r>
      <w:r w:rsidR="00EE54D1">
        <w:rPr>
          <w:noProof/>
        </w:rPr>
        <w:t>2</w:t>
      </w:r>
      <w:r w:rsidR="00F80AEE">
        <w:fldChar w:fldCharType="end"/>
      </w:r>
      <w:r w:rsidR="00F80AEE">
        <w:t>: Number of quality traits improved by mutant varieties</w:t>
      </w:r>
      <w:bookmarkEnd w:id="133"/>
      <w:r w:rsidR="00F80AEE">
        <w:t xml:space="preserve"> </w:t>
      </w:r>
    </w:p>
    <w:p w14:paraId="36EF0FBE" w14:textId="77777777" w:rsidR="00F80AEE" w:rsidRDefault="00F80AEE">
      <w:pPr>
        <w:pStyle w:val="ImageCaption"/>
        <w:pPrChange w:id="134" w:author="ARAU Jaime Andres" w:date="2021-08-24T14:39:00Z">
          <w:pPr/>
        </w:pPrChange>
      </w:pPr>
      <w:r>
        <w:rPr>
          <w:noProof/>
        </w:rPr>
        <w:drawing>
          <wp:inline distT="0" distB="0" distL="0" distR="0" wp14:anchorId="0AFFB751" wp14:editId="0F28422B">
            <wp:extent cx="5219700" cy="3653790"/>
            <wp:effectExtent l="0" t="0" r="0" b="3810"/>
            <wp:docPr id="6"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report_files/figure-docx/chart_quality-1.png"/>
                    <pic:cNvPicPr>
                      <a:picLocks noChangeAspect="1" noChangeArrowheads="1"/>
                    </pic:cNvPicPr>
                  </pic:nvPicPr>
                  <pic:blipFill>
                    <a:blip r:embed="rId19"/>
                    <a:stretch>
                      <a:fillRect/>
                    </a:stretch>
                  </pic:blipFill>
                  <pic:spPr bwMode="auto">
                    <a:xfrm>
                      <a:off x="0" y="0"/>
                      <a:ext cx="5219700" cy="3653790"/>
                    </a:xfrm>
                    <a:prstGeom prst="rect">
                      <a:avLst/>
                    </a:prstGeom>
                    <a:noFill/>
                    <a:ln w="9525">
                      <a:noFill/>
                      <a:headEnd/>
                      <a:tailEnd/>
                    </a:ln>
                  </pic:spPr>
                </pic:pic>
              </a:graphicData>
            </a:graphic>
          </wp:inline>
        </w:drawing>
      </w:r>
    </w:p>
    <w:p w14:paraId="0C3BC3C5" w14:textId="1111FE5E" w:rsidR="00262265" w:rsidRPr="000A5E0A" w:rsidRDefault="00262265" w:rsidP="00F80AEE">
      <w:pPr>
        <w:rPr>
          <w:highlight w:val="green"/>
          <w:lang w:val="en-NZ"/>
        </w:rPr>
      </w:pPr>
      <w:commentRangeStart w:id="135"/>
      <w:del w:id="136" w:author="Julian King" w:date="2020-08-18T13:14:00Z">
        <w:r w:rsidDel="00C81364">
          <w:delText xml:space="preserve">While the new mutant varieties of crops have increased food availability, diversity and accessibility, </w:delText>
        </w:r>
        <w:commentRangeStart w:id="137"/>
        <w:r w:rsidDel="00C81364">
          <w:delText xml:space="preserve">the crops also must be </w:delText>
        </w:r>
        <w:r w:rsidR="002F5E49" w:rsidDel="00C81364">
          <w:delText>accepted by</w:delText>
        </w:r>
        <w:r w:rsidDel="00C81364">
          <w:delText xml:space="preserve"> consumers, meeting their needs and preferences, if they are to contribute to reducing hunger and improving health and wellbeing</w:delText>
        </w:r>
        <w:commentRangeEnd w:id="137"/>
        <w:r w:rsidR="00B31374" w:rsidDel="00C81364">
          <w:rPr>
            <w:rStyle w:val="CommentReference"/>
          </w:rPr>
          <w:commentReference w:id="137"/>
        </w:r>
        <w:r w:rsidDel="00C81364">
          <w:delText xml:space="preserve">. </w:delText>
        </w:r>
      </w:del>
      <w:r>
        <w:t xml:space="preserve">Market prices paid for produce from these new mutant varieties indicates there is </w:t>
      </w:r>
      <w:del w:id="138" w:author="Julian King" w:date="2020-08-18T13:13:00Z">
        <w:r w:rsidDel="00C81364">
          <w:delText xml:space="preserve">indeed </w:delText>
        </w:r>
      </w:del>
      <w:r>
        <w:t>demand for these varieties</w:t>
      </w:r>
      <w:r w:rsidR="00D11272">
        <w:t>.</w:t>
      </w:r>
      <w:r w:rsidR="004F1841">
        <w:t xml:space="preserve"> </w:t>
      </w:r>
      <w:del w:id="139" w:author="Aaron Schiff" w:date="2020-08-17T10:44:00Z">
        <w:r w:rsidR="000A5E0A" w:rsidDel="003733B3">
          <w:delText xml:space="preserve">On </w:delText>
        </w:r>
        <w:commentRangeStart w:id="140"/>
        <w:r w:rsidR="000A5E0A" w:rsidDel="003733B3">
          <w:delText>average</w:delText>
        </w:r>
        <w:commentRangeEnd w:id="140"/>
        <w:r w:rsidR="006C6F9C" w:rsidDel="003733B3">
          <w:rPr>
            <w:rStyle w:val="CommentReference"/>
          </w:rPr>
          <w:commentReference w:id="140"/>
        </w:r>
        <w:r w:rsidR="000A5E0A" w:rsidDel="003733B3">
          <w:delText>, t</w:delText>
        </w:r>
      </w:del>
      <w:ins w:id="141" w:author="Aaron Schiff" w:date="2020-08-17T10:44:00Z">
        <w:r w:rsidR="003733B3">
          <w:t>T</w:t>
        </w:r>
      </w:ins>
      <w:r w:rsidR="000A5E0A">
        <w:t xml:space="preserve">he </w:t>
      </w:r>
      <w:commentRangeStart w:id="142"/>
      <w:ins w:id="143" w:author="Aaron Schiff" w:date="2020-08-17T10:44:00Z">
        <w:r w:rsidR="003733B3">
          <w:t xml:space="preserve">median </w:t>
        </w:r>
        <w:commentRangeEnd w:id="142"/>
        <w:r w:rsidR="003733B3">
          <w:rPr>
            <w:rStyle w:val="CommentReference"/>
          </w:rPr>
          <w:commentReference w:id="142"/>
        </w:r>
      </w:ins>
      <w:r w:rsidR="000A5E0A">
        <w:t>price</w:t>
      </w:r>
      <w:del w:id="144" w:author="Aaron Schiff" w:date="2020-08-17T10:44:00Z">
        <w:r w:rsidR="000A5E0A" w:rsidDel="003733B3">
          <w:delText>s</w:delText>
        </w:r>
      </w:del>
      <w:r w:rsidR="000A5E0A">
        <w:t xml:space="preserve"> of mutant varieties </w:t>
      </w:r>
      <w:del w:id="145" w:author="Aaron Schiff" w:date="2020-08-17T10:44:00Z">
        <w:r w:rsidR="000A5E0A" w:rsidDel="003733B3">
          <w:delText xml:space="preserve">were </w:delText>
        </w:r>
      </w:del>
      <w:ins w:id="146" w:author="Aaron Schiff" w:date="2020-08-17T10:44:00Z">
        <w:r w:rsidR="003733B3">
          <w:t xml:space="preserve">was </w:t>
        </w:r>
      </w:ins>
      <w:r w:rsidR="000A5E0A" w:rsidRPr="002F1179">
        <w:rPr>
          <w:b/>
          <w:bCs/>
          <w:color w:val="1A4FAB" w:themeColor="accent6"/>
        </w:rPr>
        <w:t>5% higher</w:t>
      </w:r>
      <w:r w:rsidR="000A5E0A" w:rsidRPr="002F1179">
        <w:rPr>
          <w:color w:val="1A4FAB" w:themeColor="accent6"/>
        </w:rPr>
        <w:t xml:space="preserve"> </w:t>
      </w:r>
      <w:r w:rsidR="000A5E0A">
        <w:t>than control variety prices.</w:t>
      </w:r>
      <w:del w:id="147" w:author="Julian King" w:date="2020-08-18T13:11:00Z">
        <w:r w:rsidR="000A5E0A" w:rsidDel="008E5664">
          <w:rPr>
            <w:rStyle w:val="FootnoteReference"/>
          </w:rPr>
          <w:footnoteReference w:id="6"/>
        </w:r>
      </w:del>
      <w:r w:rsidR="000A5E0A">
        <w:t xml:space="preserve"> </w:t>
      </w:r>
      <w:commentRangeEnd w:id="135"/>
      <w:r w:rsidR="000147C7">
        <w:rPr>
          <w:rStyle w:val="CommentReference"/>
        </w:rPr>
        <w:commentReference w:id="135"/>
      </w:r>
    </w:p>
    <w:p w14:paraId="6BD20493" w14:textId="77777777" w:rsidR="00D36D38" w:rsidRDefault="00D36D38">
      <w:pPr>
        <w:shd w:val="clear" w:color="auto" w:fill="DEE8FA" w:themeFill="accent1" w:themeFillTint="33"/>
        <w:pPrChange w:id="153" w:author="Julian King" w:date="2020-08-18T13:07:00Z">
          <w:pPr/>
        </w:pPrChange>
      </w:pPr>
      <w:r w:rsidRPr="003954E9">
        <w:t>The case of sorghum in Indonesia provides a good example</w:t>
      </w:r>
      <w:r w:rsidR="004F1841" w:rsidRPr="003954E9">
        <w:t xml:space="preserve"> of the uptake of new mutant varieties</w:t>
      </w:r>
      <w:r w:rsidRPr="003954E9">
        <w:t>. Three sorghum mutant varieties have been commercialised</w:t>
      </w:r>
      <w:r w:rsidR="00F10F8E" w:rsidRPr="003954E9">
        <w:t xml:space="preserve"> since sorghum became part of the RCA mutation breeding programme</w:t>
      </w:r>
      <w:r w:rsidRPr="003954E9">
        <w:t xml:space="preserve">. As a country where the main staple food is rice and the population were not familiar with sorghum, commercialisation focused on highlighting the nutritional added value of the crop. Sorghum grains are high in fibre, iron, protein, calcium, and useful polyphenols, but low in fat and cholesterol. Furthermore, sorghum is gluten-free and has a low glycaemic index. </w:t>
      </w:r>
      <w:r w:rsidR="001F2883" w:rsidRPr="003954E9">
        <w:t>Sorghum has become</w:t>
      </w:r>
      <w:r w:rsidRPr="003954E9">
        <w:t xml:space="preserve"> widely accepted in Indonesia. Sorghum products are now available in supermarkets, restaurants and bakeries in the country and are widely </w:t>
      </w:r>
      <w:r w:rsidR="001F2883" w:rsidRPr="003954E9">
        <w:t>regarded</w:t>
      </w:r>
      <w:r w:rsidRPr="003954E9">
        <w:t xml:space="preserve"> as nutritious and tasty. Sorghum is showing significant potential for increasing Indonesia’s food security, improving farmers’ incomes and supporting more sustainable agricultural practice.</w:t>
      </w:r>
      <w:r>
        <w:t xml:space="preserve"> </w:t>
      </w:r>
    </w:p>
    <w:p w14:paraId="73067B74" w14:textId="77777777" w:rsidR="00510F87" w:rsidRDefault="00510F87" w:rsidP="00510F87">
      <w:pPr>
        <w:pStyle w:val="Heading2"/>
      </w:pPr>
      <w:bookmarkStart w:id="154" w:name="_Toc47527024"/>
      <w:r>
        <w:t>Enhanced environmental protection</w:t>
      </w:r>
      <w:bookmarkEnd w:id="154"/>
    </w:p>
    <w:p w14:paraId="5ABAFB50" w14:textId="77777777" w:rsidR="00D34975" w:rsidRDefault="00F44B56" w:rsidP="00510F87">
      <w:r>
        <w:t>The new mutant varieties contribute to reducing the environmental footprint of agriculture by reducing</w:t>
      </w:r>
      <w:r w:rsidR="00542533">
        <w:t xml:space="preserve"> the use of agricultural inputs (including</w:t>
      </w:r>
      <w:r>
        <w:t xml:space="preserve"> pesticide, fertiliser </w:t>
      </w:r>
      <w:r w:rsidR="00542533">
        <w:t>and</w:t>
      </w:r>
      <w:r>
        <w:t xml:space="preserve"> water</w:t>
      </w:r>
      <w:r w:rsidR="00542533">
        <w:t>)</w:t>
      </w:r>
      <w:r>
        <w:t xml:space="preserve"> and by increasing soil fertility. </w:t>
      </w:r>
      <w:r w:rsidR="00D34975">
        <w:t>These environmental impacts contribute to SDG 13 (Climate Action)</w:t>
      </w:r>
      <w:r w:rsidR="00D629BA">
        <w:t xml:space="preserve"> and SDG 6 (Clean Water and Sanitation). </w:t>
      </w:r>
    </w:p>
    <w:p w14:paraId="524814BD" w14:textId="1E4A2220" w:rsidR="00510F87" w:rsidRDefault="00F44B56" w:rsidP="00510F87">
      <w:r>
        <w:t>All of the 12 crops for which new mutant varieties were developed contribute to at least one environmental protection</w:t>
      </w:r>
      <w:r w:rsidR="00D8013F">
        <w:t xml:space="preserve"> trait</w:t>
      </w:r>
      <w:r>
        <w:t>. On average, the mutant varieties overall reduce</w:t>
      </w:r>
      <w:r w:rsidR="009A5632">
        <w:t>d</w:t>
      </w:r>
      <w:r>
        <w:t xml:space="preserve"> the use of: </w:t>
      </w:r>
    </w:p>
    <w:p w14:paraId="325066FC" w14:textId="77777777" w:rsidR="00F44B56" w:rsidRDefault="00F44B56" w:rsidP="0031108E">
      <w:pPr>
        <w:pStyle w:val="Bullet"/>
        <w:rPr>
          <w:sz w:val="20"/>
          <w:szCs w:val="20"/>
        </w:rPr>
      </w:pPr>
      <w:r>
        <w:rPr>
          <w:sz w:val="20"/>
          <w:szCs w:val="20"/>
        </w:rPr>
        <w:t>Chemical fertiliser</w:t>
      </w:r>
      <w:r w:rsidRPr="00F44B56">
        <w:rPr>
          <w:sz w:val="20"/>
          <w:szCs w:val="20"/>
        </w:rPr>
        <w:t xml:space="preserve"> by </w:t>
      </w:r>
      <w:r w:rsidRPr="002F1179">
        <w:rPr>
          <w:b/>
          <w:bCs/>
          <w:color w:val="1A4FAB" w:themeColor="accent6"/>
          <w:sz w:val="20"/>
          <w:szCs w:val="20"/>
        </w:rPr>
        <w:t>21%</w:t>
      </w:r>
      <w:r w:rsidRPr="002F1179">
        <w:rPr>
          <w:color w:val="1A4FAB" w:themeColor="accent6"/>
          <w:sz w:val="20"/>
          <w:szCs w:val="20"/>
        </w:rPr>
        <w:t xml:space="preserve"> </w:t>
      </w:r>
      <w:r w:rsidR="00F94630">
        <w:rPr>
          <w:sz w:val="20"/>
          <w:szCs w:val="20"/>
        </w:rPr>
        <w:t xml:space="preserve">(rice, sorghum, soybean and wheat) </w:t>
      </w:r>
    </w:p>
    <w:p w14:paraId="518BA098" w14:textId="77777777" w:rsidR="00F44B56" w:rsidRDefault="00F44B56" w:rsidP="0031108E">
      <w:pPr>
        <w:pStyle w:val="Bullet"/>
        <w:rPr>
          <w:sz w:val="20"/>
          <w:szCs w:val="20"/>
        </w:rPr>
      </w:pPr>
      <w:r>
        <w:rPr>
          <w:sz w:val="20"/>
          <w:szCs w:val="20"/>
        </w:rPr>
        <w:t xml:space="preserve">Pesticides by </w:t>
      </w:r>
      <w:r w:rsidRPr="002F1179">
        <w:rPr>
          <w:b/>
          <w:bCs/>
          <w:color w:val="1A4FAB" w:themeColor="accent6"/>
          <w:sz w:val="20"/>
          <w:szCs w:val="20"/>
        </w:rPr>
        <w:t>17%</w:t>
      </w:r>
      <w:r>
        <w:rPr>
          <w:sz w:val="20"/>
          <w:szCs w:val="20"/>
        </w:rPr>
        <w:t xml:space="preserve"> </w:t>
      </w:r>
      <w:r w:rsidR="00F94630">
        <w:rPr>
          <w:sz w:val="20"/>
          <w:szCs w:val="20"/>
        </w:rPr>
        <w:t xml:space="preserve">(banana, barley, rice, sorghum, soybean, tomato and wheat) </w:t>
      </w:r>
    </w:p>
    <w:p w14:paraId="749CD942" w14:textId="4DCEC3EB" w:rsidR="00B60F1E" w:rsidRPr="009A5632" w:rsidRDefault="00F44B56" w:rsidP="0031108E">
      <w:pPr>
        <w:pStyle w:val="Bullet"/>
        <w:rPr>
          <w:sz w:val="20"/>
          <w:szCs w:val="20"/>
        </w:rPr>
      </w:pPr>
      <w:r>
        <w:rPr>
          <w:sz w:val="20"/>
          <w:szCs w:val="20"/>
        </w:rPr>
        <w:lastRenderedPageBreak/>
        <w:t xml:space="preserve">Water by </w:t>
      </w:r>
      <w:r w:rsidRPr="002F1179">
        <w:rPr>
          <w:b/>
          <w:bCs/>
          <w:color w:val="1A4FAB" w:themeColor="accent6"/>
          <w:sz w:val="20"/>
          <w:szCs w:val="20"/>
        </w:rPr>
        <w:t>12%</w:t>
      </w:r>
      <w:r>
        <w:rPr>
          <w:sz w:val="20"/>
          <w:szCs w:val="20"/>
        </w:rPr>
        <w:t xml:space="preserve"> </w:t>
      </w:r>
      <w:r w:rsidR="00F94630">
        <w:rPr>
          <w:sz w:val="20"/>
          <w:szCs w:val="20"/>
        </w:rPr>
        <w:t>(rice, sorghum, soybean and wheat)</w:t>
      </w:r>
      <w:r w:rsidR="00837CCE">
        <w:rPr>
          <w:sz w:val="20"/>
          <w:szCs w:val="20"/>
        </w:rPr>
        <w:t>.</w:t>
      </w:r>
      <w:r w:rsidR="00D8013F" w:rsidRPr="007E2EA7">
        <w:rPr>
          <w:sz w:val="18"/>
          <w:szCs w:val="18"/>
          <w:vertAlign w:val="superscript"/>
          <w:lang w:val="en-US"/>
        </w:rPr>
        <w:footnoteReference w:id="7"/>
      </w:r>
      <w:r w:rsidR="00F94630">
        <w:rPr>
          <w:sz w:val="20"/>
          <w:szCs w:val="20"/>
        </w:rPr>
        <w:t xml:space="preserve"> </w:t>
      </w:r>
    </w:p>
    <w:p w14:paraId="4047A459" w14:textId="25D97812" w:rsidR="00795D17" w:rsidRDefault="00795D17">
      <w:pPr>
        <w:shd w:val="clear" w:color="auto" w:fill="DEE8FA" w:themeFill="accent1" w:themeFillTint="33"/>
        <w:rPr>
          <w:szCs w:val="20"/>
        </w:rPr>
        <w:pPrChange w:id="155" w:author="Julian King" w:date="2020-08-18T13:08:00Z">
          <w:pPr/>
        </w:pPrChange>
      </w:pPr>
      <w:r w:rsidRPr="003954E9">
        <w:rPr>
          <w:szCs w:val="20"/>
        </w:rPr>
        <w:t xml:space="preserve">In the </w:t>
      </w:r>
      <w:r w:rsidR="00B327AA" w:rsidRPr="003954E9">
        <w:rPr>
          <w:szCs w:val="20"/>
        </w:rPr>
        <w:t>Philippines</w:t>
      </w:r>
      <w:r w:rsidRPr="003954E9">
        <w:rPr>
          <w:szCs w:val="20"/>
        </w:rPr>
        <w:t xml:space="preserve">, for example, mutant banana and rice varieties have such effective resistance to pests and diseases that </w:t>
      </w:r>
      <w:r w:rsidR="00113570" w:rsidRPr="003954E9">
        <w:rPr>
          <w:szCs w:val="20"/>
        </w:rPr>
        <w:t xml:space="preserve">little or </w:t>
      </w:r>
      <w:r w:rsidRPr="003954E9">
        <w:rPr>
          <w:szCs w:val="20"/>
        </w:rPr>
        <w:t xml:space="preserve">no pesticide is necessary. Some banana growers are using no pesticide at all while others are using insecticide and fungicide for post-tissue culture protection of plantlets being established in the nursery before planting out in the field. For rice, the Department of Agriculture is promoting organic agriculture and encourages growers to </w:t>
      </w:r>
      <w:del w:id="156" w:author="BIMPONG, Isaac Kofi" w:date="2020-08-12T17:39:00Z">
        <w:r w:rsidRPr="00E64A38" w:rsidDel="00B31374">
          <w:rPr>
            <w:szCs w:val="20"/>
          </w:rPr>
          <w:delText xml:space="preserve">avoid </w:delText>
        </w:r>
      </w:del>
      <w:ins w:id="157" w:author="BIMPONG, Isaac Kofi" w:date="2020-08-12T17:39:00Z">
        <w:r w:rsidR="00B31374" w:rsidRPr="00E64A38">
          <w:rPr>
            <w:szCs w:val="20"/>
          </w:rPr>
          <w:t>minimize</w:t>
        </w:r>
        <w:r w:rsidR="00B31374" w:rsidRPr="003954E9">
          <w:rPr>
            <w:szCs w:val="20"/>
          </w:rPr>
          <w:t xml:space="preserve"> </w:t>
        </w:r>
      </w:ins>
      <w:r w:rsidRPr="003954E9">
        <w:rPr>
          <w:szCs w:val="20"/>
        </w:rPr>
        <w:t>using pesticides. Instead, integrated pest management is promoted, with pesticide used as the last resort.</w:t>
      </w:r>
      <w:r>
        <w:rPr>
          <w:szCs w:val="20"/>
        </w:rPr>
        <w:t xml:space="preserve"> </w:t>
      </w:r>
    </w:p>
    <w:p w14:paraId="1778CF6A" w14:textId="77777777" w:rsidR="00201829" w:rsidRPr="00795D17" w:rsidRDefault="009A5632" w:rsidP="00795D17">
      <w:pPr>
        <w:rPr>
          <w:szCs w:val="20"/>
        </w:rPr>
      </w:pPr>
      <w:r>
        <w:rPr>
          <w:szCs w:val="20"/>
        </w:rPr>
        <w:t xml:space="preserve">Additionally, six mutant varieties (bean, chickpea, </w:t>
      </w:r>
      <w:proofErr w:type="spellStart"/>
      <w:r>
        <w:rPr>
          <w:szCs w:val="20"/>
        </w:rPr>
        <w:t>mungbean</w:t>
      </w:r>
      <w:proofErr w:type="spellEnd"/>
      <w:r>
        <w:rPr>
          <w:szCs w:val="20"/>
        </w:rPr>
        <w:t>, rice, sorghum and soybean) increased soil fertility in comparison to control crops</w:t>
      </w:r>
      <w:commentRangeStart w:id="158"/>
      <w:commentRangeStart w:id="159"/>
      <w:r>
        <w:rPr>
          <w:szCs w:val="20"/>
        </w:rPr>
        <w:t xml:space="preserve">, by an average </w:t>
      </w:r>
      <w:r w:rsidRPr="006A1CD9">
        <w:rPr>
          <w:b/>
          <w:bCs/>
          <w:color w:val="1A4FAB" w:themeColor="accent6"/>
          <w:szCs w:val="20"/>
        </w:rPr>
        <w:t>8%</w:t>
      </w:r>
      <w:r>
        <w:rPr>
          <w:szCs w:val="20"/>
        </w:rPr>
        <w:t xml:space="preserve">. </w:t>
      </w:r>
      <w:commentRangeEnd w:id="158"/>
      <w:r w:rsidR="00443D7A">
        <w:rPr>
          <w:rStyle w:val="CommentReference"/>
        </w:rPr>
        <w:commentReference w:id="158"/>
      </w:r>
      <w:commentRangeEnd w:id="159"/>
      <w:r w:rsidR="00B95DF5">
        <w:rPr>
          <w:rStyle w:val="CommentReference"/>
        </w:rPr>
        <w:commentReference w:id="159"/>
      </w:r>
    </w:p>
    <w:p w14:paraId="10B9CA43" w14:textId="77777777" w:rsidR="00510F87" w:rsidRDefault="00510F87" w:rsidP="00510F87">
      <w:pPr>
        <w:pStyle w:val="Heading2"/>
      </w:pPr>
      <w:bookmarkStart w:id="160" w:name="_Toc47527025"/>
      <w:r>
        <w:t>Strengthened regional capacity and capability</w:t>
      </w:r>
      <w:bookmarkEnd w:id="160"/>
    </w:p>
    <w:p w14:paraId="42911B05" w14:textId="77777777" w:rsidR="00510F87" w:rsidRDefault="00F765D4" w:rsidP="00510F87">
      <w:r>
        <w:t>Regional collaboration through the RCA supports enhanced national and regional capacity in mutation breeding research</w:t>
      </w:r>
      <w:r w:rsidR="006E474A">
        <w:t xml:space="preserve">, contributing to SDG 17 (Partnerships for the Goals). In particular, the RCA supports: </w:t>
      </w:r>
    </w:p>
    <w:p w14:paraId="53C66EE0" w14:textId="77777777" w:rsidR="006E474A" w:rsidRDefault="006E474A" w:rsidP="0031108E">
      <w:pPr>
        <w:pStyle w:val="Bullet"/>
        <w:rPr>
          <w:sz w:val="20"/>
          <w:szCs w:val="20"/>
        </w:rPr>
      </w:pPr>
      <w:r w:rsidRPr="006E474A">
        <w:rPr>
          <w:sz w:val="20"/>
          <w:szCs w:val="20"/>
        </w:rPr>
        <w:t>N</w:t>
      </w:r>
      <w:r>
        <w:rPr>
          <w:sz w:val="20"/>
          <w:szCs w:val="20"/>
        </w:rPr>
        <w:t>etworking and collaboration between countries and stakeholders</w:t>
      </w:r>
    </w:p>
    <w:p w14:paraId="7E985BF7" w14:textId="77777777" w:rsidR="006E474A" w:rsidRDefault="006E474A" w:rsidP="0031108E">
      <w:pPr>
        <w:pStyle w:val="Bullet"/>
        <w:rPr>
          <w:sz w:val="20"/>
          <w:szCs w:val="20"/>
        </w:rPr>
      </w:pPr>
      <w:r>
        <w:rPr>
          <w:sz w:val="20"/>
          <w:szCs w:val="20"/>
        </w:rPr>
        <w:t>Regional use of infrastructure</w:t>
      </w:r>
    </w:p>
    <w:p w14:paraId="360D15B5" w14:textId="77777777" w:rsidR="006E474A" w:rsidRDefault="00B24A73" w:rsidP="0031108E">
      <w:pPr>
        <w:pStyle w:val="Bullet"/>
        <w:rPr>
          <w:sz w:val="20"/>
          <w:szCs w:val="20"/>
        </w:rPr>
      </w:pPr>
      <w:r>
        <w:rPr>
          <w:sz w:val="20"/>
          <w:szCs w:val="20"/>
        </w:rPr>
        <w:t xml:space="preserve">Increased knowledge transfer between government parties </w:t>
      </w:r>
    </w:p>
    <w:p w14:paraId="2F0687B6" w14:textId="77777777" w:rsidR="00B24A73" w:rsidRDefault="00B24A73" w:rsidP="0031108E">
      <w:pPr>
        <w:pStyle w:val="Bullet"/>
        <w:rPr>
          <w:sz w:val="20"/>
          <w:szCs w:val="20"/>
        </w:rPr>
      </w:pPr>
      <w:r>
        <w:rPr>
          <w:sz w:val="20"/>
          <w:szCs w:val="20"/>
        </w:rPr>
        <w:t xml:space="preserve">Growing a critical mass of highly skilled researchers in the region. </w:t>
      </w:r>
    </w:p>
    <w:p w14:paraId="28912B7C" w14:textId="77777777" w:rsidR="00C66F78" w:rsidRDefault="00851D5A" w:rsidP="00B24A73">
      <w:pPr>
        <w:rPr>
          <w:szCs w:val="20"/>
        </w:rPr>
      </w:pPr>
      <w:r>
        <w:rPr>
          <w:szCs w:val="20"/>
        </w:rPr>
        <w:t xml:space="preserve">Since 2000, highlights of the collaboration under the RCA include: </w:t>
      </w:r>
    </w:p>
    <w:p w14:paraId="643DE9C5" w14:textId="77777777" w:rsidR="00851D5A" w:rsidRDefault="00851D5A" w:rsidP="0031108E">
      <w:pPr>
        <w:pStyle w:val="Bullet"/>
        <w:rPr>
          <w:sz w:val="20"/>
          <w:szCs w:val="20"/>
        </w:rPr>
      </w:pPr>
      <w:r>
        <w:rPr>
          <w:sz w:val="20"/>
          <w:szCs w:val="20"/>
        </w:rPr>
        <w:t xml:space="preserve">Training </w:t>
      </w:r>
      <w:r w:rsidRPr="002F1179">
        <w:rPr>
          <w:b/>
          <w:bCs/>
          <w:color w:val="1A4FAB" w:themeColor="accent6"/>
          <w:sz w:val="20"/>
          <w:szCs w:val="20"/>
        </w:rPr>
        <w:t xml:space="preserve">470 </w:t>
      </w:r>
      <w:r w:rsidRPr="00DE32C9">
        <w:rPr>
          <w:sz w:val="20"/>
          <w:szCs w:val="20"/>
        </w:rPr>
        <w:t xml:space="preserve">individuals </w:t>
      </w:r>
      <w:r>
        <w:rPr>
          <w:sz w:val="20"/>
          <w:szCs w:val="20"/>
        </w:rPr>
        <w:t xml:space="preserve">(including </w:t>
      </w:r>
      <w:r w:rsidRPr="002F1179">
        <w:rPr>
          <w:b/>
          <w:bCs/>
          <w:color w:val="1A4FAB" w:themeColor="accent6"/>
          <w:sz w:val="20"/>
          <w:szCs w:val="20"/>
        </w:rPr>
        <w:t>108</w:t>
      </w:r>
      <w:r w:rsidR="002F1179" w:rsidRPr="002F1179">
        <w:rPr>
          <w:b/>
          <w:bCs/>
          <w:color w:val="1A4FAB" w:themeColor="accent6"/>
          <w:sz w:val="20"/>
          <w:szCs w:val="20"/>
        </w:rPr>
        <w:t xml:space="preserve"> </w:t>
      </w:r>
      <w:r w:rsidR="002F1179" w:rsidRPr="00DE32C9">
        <w:rPr>
          <w:sz w:val="20"/>
          <w:szCs w:val="20"/>
        </w:rPr>
        <w:t>women</w:t>
      </w:r>
      <w:r>
        <w:rPr>
          <w:sz w:val="20"/>
          <w:szCs w:val="20"/>
        </w:rPr>
        <w:t xml:space="preserve">) in </w:t>
      </w:r>
      <w:r w:rsidRPr="002F1179">
        <w:rPr>
          <w:b/>
          <w:bCs/>
          <w:color w:val="1A4FAB" w:themeColor="accent6"/>
          <w:sz w:val="20"/>
          <w:szCs w:val="20"/>
        </w:rPr>
        <w:t xml:space="preserve">19 </w:t>
      </w:r>
      <w:r w:rsidRPr="00DE32C9">
        <w:rPr>
          <w:sz w:val="20"/>
          <w:szCs w:val="20"/>
        </w:rPr>
        <w:t>countries</w:t>
      </w:r>
      <w:r>
        <w:rPr>
          <w:sz w:val="20"/>
          <w:szCs w:val="20"/>
        </w:rPr>
        <w:t xml:space="preserve">, through national and regional training courses </w:t>
      </w:r>
    </w:p>
    <w:p w14:paraId="363E0D79" w14:textId="0578E026" w:rsidR="00851D5A" w:rsidRDefault="00851D5A" w:rsidP="0031108E">
      <w:pPr>
        <w:pStyle w:val="Bullet"/>
        <w:rPr>
          <w:sz w:val="20"/>
          <w:szCs w:val="20"/>
        </w:rPr>
      </w:pPr>
      <w:r w:rsidRPr="002F1179">
        <w:rPr>
          <w:b/>
          <w:bCs/>
          <w:color w:val="1A4FAB" w:themeColor="accent6"/>
          <w:sz w:val="20"/>
          <w:szCs w:val="20"/>
        </w:rPr>
        <w:t xml:space="preserve">26 </w:t>
      </w:r>
      <w:r w:rsidRPr="00DE32C9">
        <w:rPr>
          <w:sz w:val="20"/>
          <w:szCs w:val="20"/>
        </w:rPr>
        <w:t xml:space="preserve">expert missions </w:t>
      </w:r>
      <w:r>
        <w:rPr>
          <w:sz w:val="20"/>
          <w:szCs w:val="20"/>
        </w:rPr>
        <w:t xml:space="preserve">where experts from six countries (China, Australia, </w:t>
      </w:r>
      <w:del w:id="161" w:author="BIMPONG, Isaac Kofi" w:date="2020-08-12T17:40:00Z">
        <w:r w:rsidDel="00C3089B">
          <w:rPr>
            <w:sz w:val="20"/>
            <w:szCs w:val="20"/>
          </w:rPr>
          <w:delText>Phillippines</w:delText>
        </w:r>
      </w:del>
      <w:ins w:id="162" w:author="BIMPONG, Isaac Kofi" w:date="2020-08-12T17:40:00Z">
        <w:r w:rsidR="00C3089B">
          <w:rPr>
            <w:sz w:val="20"/>
            <w:szCs w:val="20"/>
          </w:rPr>
          <w:t>Philippines</w:t>
        </w:r>
      </w:ins>
      <w:r>
        <w:rPr>
          <w:sz w:val="20"/>
          <w:szCs w:val="20"/>
        </w:rPr>
        <w:t xml:space="preserve">, Pakistan, Myanmar, and India) provided experts to share knowledge with other countries in the RCA </w:t>
      </w:r>
    </w:p>
    <w:p w14:paraId="0597ABCF" w14:textId="77777777" w:rsidR="00851D5A" w:rsidRDefault="00851D5A" w:rsidP="0031108E">
      <w:pPr>
        <w:pStyle w:val="Bullet"/>
        <w:rPr>
          <w:sz w:val="20"/>
          <w:szCs w:val="20"/>
        </w:rPr>
      </w:pPr>
      <w:r w:rsidRPr="002F1179">
        <w:rPr>
          <w:b/>
          <w:bCs/>
          <w:color w:val="1A4FAB" w:themeColor="accent6"/>
          <w:sz w:val="20"/>
          <w:szCs w:val="20"/>
        </w:rPr>
        <w:t xml:space="preserve">23 </w:t>
      </w:r>
      <w:r w:rsidRPr="00DE32C9">
        <w:rPr>
          <w:sz w:val="20"/>
          <w:szCs w:val="20"/>
        </w:rPr>
        <w:t>meetings</w:t>
      </w:r>
      <w:r>
        <w:rPr>
          <w:sz w:val="20"/>
          <w:szCs w:val="20"/>
        </w:rPr>
        <w:t xml:space="preserve">/workshops for </w:t>
      </w:r>
      <w:r w:rsidRPr="002F1179">
        <w:rPr>
          <w:b/>
          <w:bCs/>
          <w:color w:val="1A4FAB" w:themeColor="accent6"/>
          <w:sz w:val="20"/>
          <w:szCs w:val="20"/>
        </w:rPr>
        <w:t xml:space="preserve">453 </w:t>
      </w:r>
      <w:r w:rsidRPr="00DE32C9">
        <w:rPr>
          <w:sz w:val="20"/>
          <w:szCs w:val="20"/>
        </w:rPr>
        <w:t xml:space="preserve">senior members </w:t>
      </w:r>
      <w:r>
        <w:rPr>
          <w:sz w:val="20"/>
          <w:szCs w:val="20"/>
        </w:rPr>
        <w:t>in mutation breeding research teams, contributing to knowledge sharing and human resource development across the region</w:t>
      </w:r>
    </w:p>
    <w:p w14:paraId="26A6D74D" w14:textId="77777777" w:rsidR="00140C3F" w:rsidRDefault="00851D5A" w:rsidP="0031108E">
      <w:pPr>
        <w:pStyle w:val="Bullet"/>
        <w:rPr>
          <w:sz w:val="20"/>
          <w:szCs w:val="20"/>
        </w:rPr>
      </w:pPr>
      <w:r w:rsidRPr="002F1179">
        <w:rPr>
          <w:b/>
          <w:bCs/>
          <w:color w:val="1A4FAB" w:themeColor="accent6"/>
          <w:sz w:val="20"/>
          <w:szCs w:val="20"/>
        </w:rPr>
        <w:t xml:space="preserve">13 </w:t>
      </w:r>
      <w:r w:rsidRPr="00DE32C9">
        <w:rPr>
          <w:sz w:val="20"/>
          <w:szCs w:val="20"/>
        </w:rPr>
        <w:t xml:space="preserve">countries </w:t>
      </w:r>
      <w:r>
        <w:rPr>
          <w:sz w:val="20"/>
          <w:szCs w:val="20"/>
        </w:rPr>
        <w:t xml:space="preserve">providing mutation breeding services and knowledge to other </w:t>
      </w:r>
      <w:r w:rsidR="002F1179">
        <w:rPr>
          <w:sz w:val="20"/>
          <w:szCs w:val="20"/>
        </w:rPr>
        <w:t xml:space="preserve">RCA </w:t>
      </w:r>
      <w:r>
        <w:rPr>
          <w:sz w:val="20"/>
          <w:szCs w:val="20"/>
        </w:rPr>
        <w:t>countries through other methods such as data, events, funding, infrastructure, jobs, projects, publications, research</w:t>
      </w:r>
      <w:r w:rsidR="00140C3F">
        <w:rPr>
          <w:sz w:val="20"/>
          <w:szCs w:val="20"/>
        </w:rPr>
        <w:t>, skills shares, and tools</w:t>
      </w:r>
    </w:p>
    <w:p w14:paraId="699E7A2A" w14:textId="77777777" w:rsidR="00140C3F" w:rsidRDefault="00140C3F" w:rsidP="0031108E">
      <w:pPr>
        <w:pStyle w:val="Bullet"/>
        <w:rPr>
          <w:sz w:val="20"/>
          <w:szCs w:val="20"/>
        </w:rPr>
      </w:pPr>
      <w:r w:rsidRPr="002F1179">
        <w:rPr>
          <w:b/>
          <w:bCs/>
          <w:color w:val="1A4FAB" w:themeColor="accent6"/>
          <w:sz w:val="20"/>
          <w:szCs w:val="20"/>
        </w:rPr>
        <w:t xml:space="preserve">1,801 </w:t>
      </w:r>
      <w:r w:rsidRPr="00DE32C9">
        <w:rPr>
          <w:sz w:val="20"/>
          <w:szCs w:val="20"/>
        </w:rPr>
        <w:t xml:space="preserve">publications </w:t>
      </w:r>
      <w:r>
        <w:rPr>
          <w:sz w:val="20"/>
          <w:szCs w:val="20"/>
        </w:rPr>
        <w:t xml:space="preserve">of which over half were scientific publications </w:t>
      </w:r>
    </w:p>
    <w:p w14:paraId="7FC18B40" w14:textId="77777777" w:rsidR="00140C3F" w:rsidRDefault="00140C3F" w:rsidP="0031108E">
      <w:pPr>
        <w:pStyle w:val="Bullet"/>
        <w:rPr>
          <w:sz w:val="20"/>
          <w:szCs w:val="20"/>
        </w:rPr>
      </w:pPr>
      <w:r w:rsidRPr="002F1179">
        <w:rPr>
          <w:b/>
          <w:bCs/>
          <w:color w:val="1A4FAB" w:themeColor="accent6"/>
          <w:sz w:val="20"/>
          <w:szCs w:val="20"/>
        </w:rPr>
        <w:t xml:space="preserve">353 </w:t>
      </w:r>
      <w:r w:rsidRPr="00DE32C9">
        <w:rPr>
          <w:sz w:val="20"/>
          <w:szCs w:val="20"/>
        </w:rPr>
        <w:t xml:space="preserve">companies/institutions </w:t>
      </w:r>
      <w:r>
        <w:rPr>
          <w:sz w:val="20"/>
          <w:szCs w:val="20"/>
        </w:rPr>
        <w:t>cooperated with partner countries in the dissemination of mutant varieties</w:t>
      </w:r>
    </w:p>
    <w:p w14:paraId="3F0808F7" w14:textId="77777777" w:rsidR="00851D5A" w:rsidRDefault="00140C3F" w:rsidP="0031108E">
      <w:pPr>
        <w:pStyle w:val="Bullet"/>
        <w:rPr>
          <w:sz w:val="20"/>
          <w:szCs w:val="20"/>
        </w:rPr>
      </w:pPr>
      <w:r w:rsidRPr="000D7175">
        <w:rPr>
          <w:b/>
          <w:bCs/>
          <w:color w:val="1A4FAB" w:themeColor="text2"/>
          <w:sz w:val="20"/>
          <w:szCs w:val="20"/>
        </w:rPr>
        <w:t xml:space="preserve">85 </w:t>
      </w:r>
      <w:r w:rsidRPr="00DE32C9">
        <w:rPr>
          <w:sz w:val="20"/>
          <w:szCs w:val="20"/>
        </w:rPr>
        <w:t xml:space="preserve">donors </w:t>
      </w:r>
      <w:r>
        <w:rPr>
          <w:sz w:val="20"/>
          <w:szCs w:val="20"/>
        </w:rPr>
        <w:t>provided funding towards mutation breeding research</w:t>
      </w:r>
      <w:r w:rsidR="00851D5A">
        <w:rPr>
          <w:sz w:val="20"/>
          <w:szCs w:val="20"/>
        </w:rPr>
        <w:t xml:space="preserve">. </w:t>
      </w:r>
    </w:p>
    <w:p w14:paraId="324CC92B" w14:textId="77777777" w:rsidR="00684D9A" w:rsidRDefault="00684D9A" w:rsidP="00684D9A">
      <w:pPr>
        <w:pStyle w:val="Bullet"/>
        <w:numPr>
          <w:ilvl w:val="0"/>
          <w:numId w:val="0"/>
        </w:numPr>
        <w:rPr>
          <w:sz w:val="20"/>
          <w:szCs w:val="20"/>
        </w:rPr>
      </w:pPr>
    </w:p>
    <w:p w14:paraId="46CE3D81" w14:textId="77777777" w:rsidR="00684D9A" w:rsidRPr="00684D9A" w:rsidRDefault="00684D9A" w:rsidP="00684D9A">
      <w:pPr>
        <w:rPr>
          <w:szCs w:val="20"/>
        </w:rPr>
      </w:pPr>
      <w:r w:rsidRPr="00684D9A">
        <w:rPr>
          <w:szCs w:val="20"/>
        </w:rPr>
        <w:t>Feedback from the countries highlighted the importance of the RCA for building the skills and capacity of their mutation breeding teams</w:t>
      </w:r>
      <w:r w:rsidR="009E7E0F" w:rsidRPr="00684D9A">
        <w:rPr>
          <w:szCs w:val="20"/>
        </w:rPr>
        <w:t>, as detailed in case examples and survey results</w:t>
      </w:r>
      <w:r w:rsidRPr="00684D9A">
        <w:rPr>
          <w:szCs w:val="20"/>
        </w:rPr>
        <w:t xml:space="preserve">. </w:t>
      </w:r>
    </w:p>
    <w:p w14:paraId="0FB75A37" w14:textId="01FC7383" w:rsidR="00D323E4" w:rsidRPr="00D323E4" w:rsidRDefault="00D323E4">
      <w:pPr>
        <w:shd w:val="clear" w:color="auto" w:fill="DEE8FA" w:themeFill="accent1" w:themeFillTint="33"/>
        <w:pPrChange w:id="163" w:author="Julian King" w:date="2020-08-18T13:09:00Z">
          <w:pPr/>
        </w:pPrChange>
      </w:pPr>
      <w:r w:rsidRPr="003954E9">
        <w:t xml:space="preserve">In India, for example, the knowledge and experience gained under the RCA programme has been incorporated in the pre-existing national mutation breeding research on groundnut, particularly for biotic and abiotic stress tolerance. Additionally, since groundnut research became part of the RCA, national scientists have benefited from ground-breaking knowledge sharing and capacity building events. Indeed, the RCA has provided exposure to innovative mutation research areas such as identification of molecular markers, linkage of markers to traits of interest, marker assisted breeding, Quantitative Trait Locus (QTL) mapping, molecular </w:t>
      </w:r>
      <w:del w:id="164" w:author="Julian King" w:date="2020-08-18T16:18:00Z">
        <w:r w:rsidRPr="003954E9" w:rsidDel="003C795D">
          <w:delText>analysis,</w:delText>
        </w:r>
      </w:del>
      <w:ins w:id="165" w:author="Julian King" w:date="2020-08-18T16:18:00Z">
        <w:r w:rsidR="003C795D">
          <w:t>and</w:t>
        </w:r>
      </w:ins>
      <w:r w:rsidRPr="003954E9">
        <w:t xml:space="preserve"> nutrient analysis, and new screening techniques for biotic and abiotic stress tolerance, among others. The RCA has also provided training on specific statistical software</w:t>
      </w:r>
      <w:ins w:id="166" w:author="Julian King" w:date="2020-08-18T13:09:00Z">
        <w:r w:rsidR="003954E9">
          <w:t xml:space="preserve"> </w:t>
        </w:r>
        <w:r w:rsidR="003954E9" w:rsidRPr="003954E9">
          <w:t>package</w:t>
        </w:r>
      </w:ins>
      <w:ins w:id="167" w:author="BIMPONG, Isaac Kofi" w:date="2020-08-12T17:42:00Z">
        <w:r w:rsidR="00C3089B" w:rsidRPr="003954E9">
          <w:t>s</w:t>
        </w:r>
      </w:ins>
      <w:r w:rsidRPr="003954E9">
        <w:t>.</w:t>
      </w:r>
      <w:r>
        <w:t xml:space="preserve"> </w:t>
      </w:r>
    </w:p>
    <w:p w14:paraId="19AC3130" w14:textId="7BF1F36F" w:rsidR="00510F87" w:rsidRDefault="009016F2" w:rsidP="00510F87">
      <w:pPr>
        <w:pStyle w:val="Heading2"/>
      </w:pPr>
      <w:bookmarkStart w:id="168" w:name="_Toc47527026"/>
      <w:r>
        <w:br w:type="column"/>
      </w:r>
      <w:r w:rsidR="00510F87">
        <w:lastRenderedPageBreak/>
        <w:t>Economic impacts</w:t>
      </w:r>
      <w:bookmarkEnd w:id="168"/>
    </w:p>
    <w:p w14:paraId="552101D7" w14:textId="0874BD53" w:rsidR="00AB18E7" w:rsidRDefault="00B62609" w:rsidP="00B62609">
      <w:r>
        <w:t xml:space="preserve">A social cost-benefit analysis was conducted to estimate economic impacts generated by </w:t>
      </w:r>
      <w:del w:id="169" w:author="Julian King" w:date="2020-08-18T12:27:00Z">
        <w:r w:rsidDel="0067761E">
          <w:delText xml:space="preserve">the </w:delText>
        </w:r>
      </w:del>
      <w:del w:id="170" w:author="Julian King" w:date="2020-08-18T13:17:00Z">
        <w:r w:rsidDel="00A34F56">
          <w:delText xml:space="preserve">mutation breeding </w:delText>
        </w:r>
      </w:del>
      <w:ins w:id="171" w:author="Julian King" w:date="2020-08-18T12:27:00Z">
        <w:r w:rsidR="0067761E">
          <w:t xml:space="preserve">the </w:t>
        </w:r>
      </w:ins>
      <w:r>
        <w:t>RCA</w:t>
      </w:r>
      <w:r w:rsidR="00AB18E7">
        <w:t xml:space="preserve">. The analysis estimated the incremental (additional) costs and benefits </w:t>
      </w:r>
      <w:r w:rsidR="00AB18E7" w:rsidRPr="00843752">
        <w:rPr>
          <w:lang w:val="en-AU"/>
        </w:rPr>
        <w:t>that are attributable to</w:t>
      </w:r>
      <w:r w:rsidR="00E8051B">
        <w:rPr>
          <w:lang w:val="en-AU"/>
        </w:rPr>
        <w:t xml:space="preserve"> RCA</w:t>
      </w:r>
      <w:r w:rsidR="00AB18E7" w:rsidRPr="00843752">
        <w:rPr>
          <w:lang w:val="en-AU"/>
        </w:rPr>
        <w:t xml:space="preserve"> </w:t>
      </w:r>
      <w:r w:rsidR="00AB18E7" w:rsidRPr="0023086B">
        <w:rPr>
          <w:lang w:val="en-AU"/>
        </w:rPr>
        <w:t>collaboration</w:t>
      </w:r>
      <w:r w:rsidR="00AB18E7" w:rsidRPr="00843752">
        <w:rPr>
          <w:lang w:val="en-AU"/>
        </w:rPr>
        <w:t xml:space="preserve"> in mutation breeding – i.e. </w:t>
      </w:r>
      <w:r w:rsidR="00AB18E7">
        <w:rPr>
          <w:lang w:val="en-AU"/>
        </w:rPr>
        <w:t>it</w:t>
      </w:r>
      <w:r w:rsidR="00AB18E7" w:rsidRPr="00843752">
        <w:rPr>
          <w:lang w:val="en-AU"/>
        </w:rPr>
        <w:t xml:space="preserve"> did not estimate the benefits and costs of mutation breeding activities as a whole but rather the benefits and costs associated with collaboration under the RCA</w:t>
      </w:r>
      <w:r w:rsidR="00AB18E7">
        <w:rPr>
          <w:lang w:val="en-AU"/>
        </w:rPr>
        <w:t>, compared to a hypothetical situation with no RCA</w:t>
      </w:r>
      <w:r w:rsidR="00AB18E7" w:rsidRPr="00843752">
        <w:rPr>
          <w:lang w:val="en-AU"/>
        </w:rPr>
        <w:t>.</w:t>
      </w:r>
      <w:r w:rsidR="00AB18E7">
        <w:rPr>
          <w:lang w:val="en-AU"/>
        </w:rPr>
        <w:t xml:space="preserve"> </w:t>
      </w:r>
    </w:p>
    <w:p w14:paraId="45A43F84" w14:textId="481F507A" w:rsidR="00B62609" w:rsidRPr="00AB18E7" w:rsidRDefault="00AB18E7" w:rsidP="00B62609">
      <w:r>
        <w:t xml:space="preserve">The analysis used data from the survey, together with administrative and cost data provided by the IAEA. It estimated the costs and benefits that </w:t>
      </w:r>
      <w:r w:rsidR="00B62609">
        <w:t xml:space="preserve">occurred between 2000 to 2019, as well as projections of future benefits from 2020 onwards that are associated with ongoing production of mutant varieties of crops that were developed under the RCA between 2000-2019. </w:t>
      </w:r>
      <w:r w:rsidR="0009630F">
        <w:rPr>
          <w:lang w:val="en-AU"/>
        </w:rPr>
        <w:t xml:space="preserve">Costs and benefits were analysed as annual time series and adjusted </w:t>
      </w:r>
      <w:r w:rsidR="00B51303">
        <w:rPr>
          <w:lang w:val="en-AU"/>
        </w:rPr>
        <w:t xml:space="preserve">for timing, </w:t>
      </w:r>
      <w:r w:rsidR="0009630F">
        <w:rPr>
          <w:lang w:val="en-AU"/>
        </w:rPr>
        <w:t xml:space="preserve">using </w:t>
      </w:r>
      <w:del w:id="172" w:author="Aaron Schiff" w:date="2020-08-17T10:46:00Z">
        <w:r w:rsidR="0009630F" w:rsidDel="00895919">
          <w:rPr>
            <w:lang w:val="en-AU"/>
          </w:rPr>
          <w:delText xml:space="preserve">a </w:delText>
        </w:r>
        <w:r w:rsidR="0009630F" w:rsidRPr="003349EF" w:rsidDel="00895919">
          <w:rPr>
            <w:lang w:val="en-AU"/>
          </w:rPr>
          <w:delText>discount rate</w:delText>
        </w:r>
        <w:r w:rsidR="0009630F" w:rsidDel="00895919">
          <w:rPr>
            <w:lang w:val="en-AU"/>
          </w:rPr>
          <w:delText xml:space="preserve"> </w:delText>
        </w:r>
        <w:commentRangeStart w:id="173"/>
        <w:r w:rsidR="0009630F" w:rsidDel="00895919">
          <w:rPr>
            <w:lang w:val="en-AU"/>
          </w:rPr>
          <w:delText>that</w:delText>
        </w:r>
      </w:del>
      <w:ins w:id="174" w:author="Aaron Schiff" w:date="2020-08-17T10:46:00Z">
        <w:r w:rsidR="00895919">
          <w:rPr>
            <w:lang w:val="en-AU"/>
          </w:rPr>
          <w:t>dis</w:t>
        </w:r>
      </w:ins>
      <w:ins w:id="175" w:author="Aaron Schiff" w:date="2020-08-17T10:47:00Z">
        <w:r w:rsidR="00895919">
          <w:rPr>
            <w:lang w:val="en-AU"/>
          </w:rPr>
          <w:t>counting to</w:t>
        </w:r>
      </w:ins>
      <w:r w:rsidR="0009630F">
        <w:rPr>
          <w:lang w:val="en-AU"/>
        </w:rPr>
        <w:t xml:space="preserve"> convert</w:t>
      </w:r>
      <w:del w:id="176" w:author="Aaron Schiff" w:date="2020-08-17T10:47:00Z">
        <w:r w:rsidR="0009630F" w:rsidDel="00895919">
          <w:rPr>
            <w:lang w:val="en-AU"/>
          </w:rPr>
          <w:delText>s</w:delText>
        </w:r>
      </w:del>
      <w:r w:rsidR="0009630F">
        <w:rPr>
          <w:lang w:val="en-AU"/>
        </w:rPr>
        <w:t xml:space="preserve"> </w:t>
      </w:r>
      <w:del w:id="177" w:author="Aaron Schiff" w:date="2020-08-17T10:46:00Z">
        <w:r w:rsidR="0009630F" w:rsidDel="00895919">
          <w:rPr>
            <w:lang w:val="en-AU"/>
          </w:rPr>
          <w:delText xml:space="preserve">future </w:delText>
        </w:r>
        <w:commentRangeEnd w:id="173"/>
        <w:r w:rsidR="00EB0505" w:rsidDel="00895919">
          <w:rPr>
            <w:rStyle w:val="CommentReference"/>
          </w:rPr>
          <w:commentReference w:id="173"/>
        </w:r>
      </w:del>
      <w:r w:rsidR="0009630F">
        <w:rPr>
          <w:lang w:val="en-AU"/>
        </w:rPr>
        <w:t xml:space="preserve">values </w:t>
      </w:r>
      <w:ins w:id="178" w:author="Aaron Schiff" w:date="2020-08-17T10:46:00Z">
        <w:r w:rsidR="00895919">
          <w:rPr>
            <w:lang w:val="en-AU"/>
          </w:rPr>
          <w:t xml:space="preserve">occurring at different points in time </w:t>
        </w:r>
      </w:ins>
      <w:r w:rsidR="0009630F">
        <w:rPr>
          <w:lang w:val="en-AU"/>
        </w:rPr>
        <w:t xml:space="preserve">into present values. </w:t>
      </w:r>
      <w:ins w:id="179" w:author="Aaron Schiff" w:date="2020-08-17T10:47:00Z">
        <w:r w:rsidR="00895919">
          <w:rPr>
            <w:lang w:val="en-AU"/>
          </w:rPr>
          <w:t xml:space="preserve">Two different discount rates were used, depending on whether benefits and costs occurred in the past (between 2000 and 2019) or in the future (2020 onwards). </w:t>
        </w:r>
      </w:ins>
    </w:p>
    <w:p w14:paraId="00B61D24" w14:textId="17CBC7D9" w:rsidR="000D7175" w:rsidRDefault="000D7175" w:rsidP="00510F87">
      <w:r w:rsidRPr="000D7175">
        <w:rPr>
          <w:b/>
          <w:bCs/>
          <w:color w:val="1A4FAB" w:themeColor="text2"/>
        </w:rPr>
        <w:t>Benefits</w:t>
      </w:r>
      <w:r w:rsidRPr="000D7175">
        <w:rPr>
          <w:color w:val="1A4FAB" w:themeColor="text2"/>
        </w:rPr>
        <w:t xml:space="preserve"> </w:t>
      </w:r>
      <w:r w:rsidR="0073066D">
        <w:t>represent</w:t>
      </w:r>
      <w:r>
        <w:t xml:space="preserve"> the RCA’s contribution to economic value </w:t>
      </w:r>
      <w:r w:rsidR="00E91ECF">
        <w:t xml:space="preserve">through </w:t>
      </w:r>
      <w:r>
        <w:t xml:space="preserve">mutation breeding. </w:t>
      </w:r>
      <w:r w:rsidR="00601689">
        <w:t xml:space="preserve">The main way that the RCA </w:t>
      </w:r>
      <w:r w:rsidR="009F0169">
        <w:t>generated</w:t>
      </w:r>
      <w:r w:rsidR="00601689">
        <w:t xml:space="preserve"> economic benefits was by speeding up </w:t>
      </w:r>
      <w:commentRangeStart w:id="180"/>
      <w:r w:rsidR="00601689">
        <w:t xml:space="preserve">the </w:t>
      </w:r>
      <w:del w:id="181" w:author="Aaron Schiff" w:date="2020-08-17T10:48:00Z">
        <w:r w:rsidR="00601689" w:rsidDel="00895919">
          <w:delText xml:space="preserve">commercial </w:delText>
        </w:r>
      </w:del>
      <w:ins w:id="182" w:author="Aaron Schiff" w:date="2020-08-17T10:48:00Z">
        <w:r w:rsidR="00895919">
          <w:t xml:space="preserve">mutation breeding process from variety selection to </w:t>
        </w:r>
      </w:ins>
      <w:r w:rsidR="00601689">
        <w:t xml:space="preserve">production </w:t>
      </w:r>
      <w:ins w:id="183" w:author="Aaron Schiff" w:date="2020-08-17T10:48:00Z">
        <w:r w:rsidR="00895919">
          <w:t xml:space="preserve">and commercialisation </w:t>
        </w:r>
      </w:ins>
      <w:r w:rsidR="00601689">
        <w:t xml:space="preserve">of </w:t>
      </w:r>
      <w:commentRangeEnd w:id="180"/>
      <w:r w:rsidR="00E06A4C">
        <w:rPr>
          <w:rStyle w:val="CommentReference"/>
        </w:rPr>
        <w:commentReference w:id="180"/>
      </w:r>
      <w:r w:rsidR="00601689">
        <w:t xml:space="preserve">successful mutant varieties. The RCA also helped several countries to develop mutant varieties that they would not otherwise have developed in the absence of the RCA, but these crops are recently commercialised so the associated economic benefits to date are relatively small. </w:t>
      </w:r>
      <w:r>
        <w:t xml:space="preserve">Survey data revealed a total of </w:t>
      </w:r>
      <w:r w:rsidR="00115439">
        <w:t>20</w:t>
      </w:r>
      <w:r>
        <w:t xml:space="preserve"> crops where the RCA contributed in one of these two ways. These crops had various superior characteristics (compared to a non-mutant control variety) that generated economic benefits through some or all of: </w:t>
      </w:r>
    </w:p>
    <w:p w14:paraId="7A9F30D8" w14:textId="7493AF44" w:rsidR="000D7175" w:rsidRDefault="000D7175" w:rsidP="000D7175">
      <w:pPr>
        <w:pStyle w:val="Bullet"/>
        <w:rPr>
          <w:sz w:val="20"/>
          <w:szCs w:val="20"/>
        </w:rPr>
      </w:pPr>
      <w:r w:rsidRPr="000D7175">
        <w:rPr>
          <w:sz w:val="20"/>
          <w:szCs w:val="20"/>
        </w:rPr>
        <w:t>Increased crop yield</w:t>
      </w:r>
      <w:r>
        <w:rPr>
          <w:sz w:val="20"/>
          <w:szCs w:val="20"/>
        </w:rPr>
        <w:t xml:space="preserve"> </w:t>
      </w:r>
    </w:p>
    <w:p w14:paraId="0EA3568C" w14:textId="79547D15" w:rsidR="000D7175" w:rsidRDefault="000D7175" w:rsidP="000D7175">
      <w:pPr>
        <w:pStyle w:val="Bullet"/>
        <w:rPr>
          <w:sz w:val="20"/>
          <w:szCs w:val="20"/>
        </w:rPr>
      </w:pPr>
      <w:r>
        <w:rPr>
          <w:sz w:val="20"/>
          <w:szCs w:val="20"/>
        </w:rPr>
        <w:t xml:space="preserve">Increased market price </w:t>
      </w:r>
    </w:p>
    <w:p w14:paraId="394F9174" w14:textId="6EEA345C" w:rsidR="000D7175" w:rsidRPr="000D7175" w:rsidRDefault="000D7175" w:rsidP="000D7175">
      <w:pPr>
        <w:pStyle w:val="Bullet"/>
        <w:rPr>
          <w:sz w:val="20"/>
          <w:szCs w:val="20"/>
        </w:rPr>
      </w:pPr>
      <w:r>
        <w:rPr>
          <w:sz w:val="20"/>
          <w:szCs w:val="20"/>
        </w:rPr>
        <w:t xml:space="preserve">Changes in costs of production associated with use of chemical fertilisers and pesticides. </w:t>
      </w:r>
    </w:p>
    <w:p w14:paraId="0E0853E7" w14:textId="0574B2A7" w:rsidR="0073066D" w:rsidRDefault="0073066D" w:rsidP="00510F87">
      <w:pPr>
        <w:rPr>
          <w:lang w:val="en-AU"/>
        </w:rPr>
      </w:pPr>
      <w:r w:rsidRPr="00A63D12">
        <w:rPr>
          <w:b/>
          <w:bCs/>
          <w:color w:val="1A4FAB" w:themeColor="text2"/>
          <w:lang w:val="en-AU"/>
        </w:rPr>
        <w:t>Costs</w:t>
      </w:r>
      <w:r w:rsidRPr="00A63D12">
        <w:rPr>
          <w:color w:val="1A4FAB" w:themeColor="text2"/>
          <w:lang w:val="en-AU"/>
        </w:rPr>
        <w:t xml:space="preserve"> </w:t>
      </w:r>
      <w:r>
        <w:rPr>
          <w:lang w:val="en-AU"/>
        </w:rPr>
        <w:t xml:space="preserve">represent the opportunity costs arising from committing resources of the IAEA and GPs to RCA-related activities. They include costs of conducting RCA mutation breeding training courses, workshops, expert meetings and other activities, </w:t>
      </w:r>
      <w:r w:rsidR="00A63D12">
        <w:rPr>
          <w:lang w:val="en-AU"/>
        </w:rPr>
        <w:t xml:space="preserve">costs associated with developing additional mutant varieties of crops (where </w:t>
      </w:r>
      <w:r w:rsidR="00535F80">
        <w:rPr>
          <w:lang w:val="en-AU"/>
        </w:rPr>
        <w:t>attributable to the RCA</w:t>
      </w:r>
      <w:r w:rsidR="00A63D12">
        <w:rPr>
          <w:lang w:val="en-AU"/>
        </w:rPr>
        <w:t xml:space="preserve">), and </w:t>
      </w:r>
      <w:commentRangeStart w:id="184"/>
      <w:commentRangeStart w:id="185"/>
      <w:r w:rsidR="00A63D12">
        <w:rPr>
          <w:lang w:val="en-AU"/>
        </w:rPr>
        <w:t>overhead costs</w:t>
      </w:r>
      <w:commentRangeEnd w:id="184"/>
      <w:r w:rsidR="00A75ABA">
        <w:rPr>
          <w:rStyle w:val="CommentReference"/>
        </w:rPr>
        <w:commentReference w:id="184"/>
      </w:r>
      <w:commentRangeEnd w:id="185"/>
      <w:r w:rsidR="00895919">
        <w:rPr>
          <w:rStyle w:val="CommentReference"/>
        </w:rPr>
        <w:commentReference w:id="185"/>
      </w:r>
      <w:r w:rsidR="00A63D12">
        <w:rPr>
          <w:lang w:val="en-AU"/>
        </w:rPr>
        <w:t xml:space="preserve">. </w:t>
      </w:r>
    </w:p>
    <w:p w14:paraId="4A2C12E1" w14:textId="4FD197F5" w:rsidR="00B861BF" w:rsidRPr="00F7770C" w:rsidDel="00C95B45" w:rsidRDefault="00A63D12" w:rsidP="00F7770C">
      <w:pPr>
        <w:rPr>
          <w:del w:id="186" w:author="Julian King" w:date="2020-08-18T13:41:00Z"/>
          <w:lang w:val="en-AU"/>
        </w:rPr>
      </w:pPr>
      <w:r w:rsidRPr="00A63D12">
        <w:rPr>
          <w:b/>
          <w:bCs/>
          <w:color w:val="1A4FAB" w:themeColor="text2"/>
          <w:lang w:val="en-AU"/>
        </w:rPr>
        <w:t xml:space="preserve">Results </w:t>
      </w:r>
      <w:r w:rsidRPr="00807493">
        <w:rPr>
          <w:lang w:val="en-AU"/>
        </w:rPr>
        <w:t xml:space="preserve">of the analysis </w:t>
      </w:r>
      <w:r>
        <w:rPr>
          <w:lang w:val="en-AU"/>
        </w:rPr>
        <w:t>indicate</w:t>
      </w:r>
      <w:r w:rsidR="000D7175">
        <w:rPr>
          <w:lang w:val="en-AU"/>
        </w:rPr>
        <w:t xml:space="preserve"> that the </w:t>
      </w:r>
      <w:del w:id="187" w:author="Julian King" w:date="2020-08-18T12:27:00Z">
        <w:r w:rsidR="000D7175" w:rsidDel="0067761E">
          <w:rPr>
            <w:lang w:val="en-AU"/>
          </w:rPr>
          <w:delText xml:space="preserve">mutation breeding </w:delText>
        </w:r>
      </w:del>
      <w:r w:rsidR="000D7175">
        <w:rPr>
          <w:lang w:val="en-AU"/>
        </w:rPr>
        <w:t xml:space="preserve">RCA delivered excellent economic outcomes, with estimated benefits significantly exceeding estimated costs. In the baseline scenario, the </w:t>
      </w:r>
      <w:del w:id="188" w:author="Julian King" w:date="2020-08-18T12:27:00Z">
        <w:r w:rsidR="001F56F4" w:rsidDel="0067761E">
          <w:rPr>
            <w:lang w:val="en-AU"/>
          </w:rPr>
          <w:delText xml:space="preserve">mutation breeding </w:delText>
        </w:r>
      </w:del>
      <w:r w:rsidR="001F56F4">
        <w:rPr>
          <w:lang w:val="en-AU"/>
        </w:rPr>
        <w:t>RCA generated</w:t>
      </w:r>
      <w:r w:rsidR="00F7770C">
        <w:rPr>
          <w:lang w:val="en-AU"/>
        </w:rPr>
        <w:t xml:space="preserve"> </w:t>
      </w:r>
      <w:r w:rsidR="00F7770C" w:rsidRPr="00F7770C">
        <w:rPr>
          <w:b/>
          <w:bCs/>
          <w:color w:val="1A4FAB" w:themeColor="text2"/>
          <w:lang w:val="en-AU"/>
        </w:rPr>
        <w:t>EUR 15.</w:t>
      </w:r>
      <w:ins w:id="189" w:author="Aaron Schiff" w:date="2020-08-18T11:34:00Z">
        <w:r w:rsidR="00687508">
          <w:rPr>
            <w:b/>
            <w:bCs/>
            <w:color w:val="1A4FAB" w:themeColor="text2"/>
            <w:lang w:val="en-AU"/>
          </w:rPr>
          <w:t>8</w:t>
        </w:r>
      </w:ins>
      <w:del w:id="190" w:author="Aaron Schiff" w:date="2020-08-18T11:34:00Z">
        <w:r w:rsidR="00F7770C" w:rsidRPr="00F7770C" w:rsidDel="00687508">
          <w:rPr>
            <w:b/>
            <w:bCs/>
            <w:color w:val="1A4FAB" w:themeColor="text2"/>
            <w:lang w:val="en-AU"/>
          </w:rPr>
          <w:delText>1</w:delText>
        </w:r>
      </w:del>
      <w:r w:rsidR="00F7770C" w:rsidRPr="00F7770C">
        <w:rPr>
          <w:b/>
          <w:bCs/>
          <w:color w:val="1A4FAB" w:themeColor="text2"/>
          <w:lang w:val="en-AU"/>
        </w:rPr>
        <w:t>m of net economic benefits</w:t>
      </w:r>
      <w:r w:rsidR="00F7770C" w:rsidRPr="00F7770C">
        <w:rPr>
          <w:color w:val="1A4FAB" w:themeColor="text2"/>
          <w:lang w:val="en-AU"/>
        </w:rPr>
        <w:t xml:space="preserve"> </w:t>
      </w:r>
      <w:r w:rsidR="00F7770C">
        <w:rPr>
          <w:lang w:val="en-AU"/>
        </w:rPr>
        <w:t xml:space="preserve">(valued in 2020 EUR, including </w:t>
      </w:r>
      <w:ins w:id="191" w:author="Aaron Schiff" w:date="2020-08-18T11:35:00Z">
        <w:r w:rsidR="00687508">
          <w:rPr>
            <w:lang w:val="en-AU"/>
          </w:rPr>
          <w:t>1.6</w:t>
        </w:r>
      </w:ins>
      <w:del w:id="192" w:author="Aaron Schiff" w:date="2020-08-18T11:35:00Z">
        <w:r w:rsidR="00F7770C" w:rsidDel="00687508">
          <w:rPr>
            <w:lang w:val="en-AU"/>
          </w:rPr>
          <w:delText>2.2</w:delText>
        </w:r>
      </w:del>
      <w:r w:rsidR="00F7770C">
        <w:rPr>
          <w:lang w:val="en-AU"/>
        </w:rPr>
        <w:t>m costs and 17.3m benefits).</w:t>
      </w:r>
      <w:ins w:id="193" w:author="Julian King" w:date="2020-08-18T13:41:00Z">
        <w:r w:rsidR="00C95B45">
          <w:rPr>
            <w:lang w:val="en-AU"/>
          </w:rPr>
          <w:t xml:space="preserve"> </w:t>
        </w:r>
      </w:ins>
      <w:del w:id="194" w:author="Julian King" w:date="2020-08-18T13:41:00Z">
        <w:r w:rsidR="00F7770C" w:rsidDel="00C95B45">
          <w:rPr>
            <w:lang w:val="en-AU"/>
          </w:rPr>
          <w:delText xml:space="preserve"> </w:delText>
        </w:r>
        <w:r w:rsidR="006C626C" w:rsidDel="00C95B45">
          <w:rPr>
            <w:szCs w:val="20"/>
          </w:rPr>
          <w:delText>This implies that, historically</w:delText>
        </w:r>
        <w:commentRangeStart w:id="195"/>
        <w:r w:rsidR="006C626C" w:rsidDel="00C95B45">
          <w:rPr>
            <w:szCs w:val="20"/>
          </w:rPr>
          <w:delText xml:space="preserve">, </w:delText>
        </w:r>
        <w:r w:rsidR="006C626C" w:rsidRPr="006C626C" w:rsidDel="00C95B45">
          <w:rPr>
            <w:b/>
            <w:bCs/>
            <w:color w:val="1A4FAB" w:themeColor="text2"/>
            <w:szCs w:val="20"/>
          </w:rPr>
          <w:delText xml:space="preserve">each 1 EUR of costs was associated with </w:delText>
        </w:r>
      </w:del>
      <w:ins w:id="196" w:author="Aaron Schiff" w:date="2020-08-18T11:35:00Z">
        <w:del w:id="197" w:author="Julian King" w:date="2020-08-18T13:41:00Z">
          <w:r w:rsidR="00687508" w:rsidDel="00C95B45">
            <w:rPr>
              <w:b/>
              <w:bCs/>
              <w:color w:val="1A4FAB" w:themeColor="text2"/>
              <w:szCs w:val="20"/>
            </w:rPr>
            <w:delText>11.1</w:delText>
          </w:r>
        </w:del>
      </w:ins>
      <w:del w:id="198" w:author="Julian King" w:date="2020-08-18T13:41:00Z">
        <w:r w:rsidR="006C626C" w:rsidRPr="006C626C" w:rsidDel="00C95B45">
          <w:rPr>
            <w:b/>
            <w:bCs/>
            <w:color w:val="1A4FAB" w:themeColor="text2"/>
            <w:szCs w:val="20"/>
          </w:rPr>
          <w:delText xml:space="preserve">7.84 </w:delText>
        </w:r>
        <w:r w:rsidR="00DA4A79" w:rsidDel="00C95B45">
          <w:rPr>
            <w:b/>
            <w:bCs/>
            <w:color w:val="1A4FAB" w:themeColor="text2"/>
            <w:szCs w:val="20"/>
          </w:rPr>
          <w:delText xml:space="preserve">EUR </w:delText>
        </w:r>
        <w:r w:rsidR="006C626C" w:rsidRPr="006C626C" w:rsidDel="00C95B45">
          <w:rPr>
            <w:b/>
            <w:bCs/>
            <w:color w:val="1A4FAB" w:themeColor="text2"/>
            <w:szCs w:val="20"/>
          </w:rPr>
          <w:delText>of economic benefits</w:delText>
        </w:r>
        <w:r w:rsidR="00362A00" w:rsidDel="00C95B45">
          <w:rPr>
            <w:b/>
            <w:bCs/>
            <w:color w:val="1A4FAB" w:themeColor="text2"/>
            <w:szCs w:val="20"/>
          </w:rPr>
          <w:delText xml:space="preserve"> on </w:delText>
        </w:r>
        <w:commentRangeStart w:id="199"/>
        <w:r w:rsidR="00362A00" w:rsidDel="00C95B45">
          <w:rPr>
            <w:b/>
            <w:bCs/>
            <w:color w:val="1A4FAB" w:themeColor="text2"/>
            <w:szCs w:val="20"/>
          </w:rPr>
          <w:delText>average</w:delText>
        </w:r>
        <w:commentRangeEnd w:id="199"/>
        <w:r w:rsidR="009F7A1E" w:rsidDel="00C95B45">
          <w:rPr>
            <w:rStyle w:val="CommentReference"/>
          </w:rPr>
          <w:commentReference w:id="199"/>
        </w:r>
      </w:del>
      <w:ins w:id="200" w:author="Aaron Schiff" w:date="2020-08-17T10:51:00Z">
        <w:del w:id="201" w:author="Julian King" w:date="2020-08-18T13:41:00Z">
          <w:r w:rsidR="00895919" w:rsidDel="00C95B45">
            <w:rPr>
              <w:b/>
              <w:bCs/>
              <w:color w:val="1A4FAB" w:themeColor="text2"/>
              <w:szCs w:val="20"/>
            </w:rPr>
            <w:delText xml:space="preserve"> with a range from </w:delText>
          </w:r>
        </w:del>
      </w:ins>
      <w:ins w:id="202" w:author="Aaron Schiff" w:date="2020-08-18T11:35:00Z">
        <w:del w:id="203" w:author="Julian King" w:date="2020-08-18T13:41:00Z">
          <w:r w:rsidR="00687508" w:rsidDel="00C95B45">
            <w:rPr>
              <w:b/>
              <w:bCs/>
              <w:color w:val="1A4FAB" w:themeColor="text2"/>
              <w:szCs w:val="20"/>
            </w:rPr>
            <w:delText>5.8</w:delText>
          </w:r>
        </w:del>
      </w:ins>
      <w:ins w:id="204" w:author="Aaron Schiff" w:date="2020-08-17T10:51:00Z">
        <w:del w:id="205" w:author="Julian King" w:date="2020-08-18T13:41:00Z">
          <w:r w:rsidR="00895919" w:rsidDel="00C95B45">
            <w:rPr>
              <w:b/>
              <w:bCs/>
              <w:color w:val="1A4FAB" w:themeColor="text2"/>
              <w:szCs w:val="20"/>
            </w:rPr>
            <w:delText xml:space="preserve"> </w:delText>
          </w:r>
        </w:del>
      </w:ins>
      <w:ins w:id="206" w:author="Aaron Schiff" w:date="2020-08-17T10:52:00Z">
        <w:del w:id="207" w:author="Julian King" w:date="2020-08-18T13:41:00Z">
          <w:r w:rsidR="00895919" w:rsidDel="00C95B45">
            <w:rPr>
              <w:b/>
              <w:bCs/>
              <w:color w:val="1A4FAB" w:themeColor="text2"/>
              <w:szCs w:val="20"/>
            </w:rPr>
            <w:delText xml:space="preserve">EUR </w:delText>
          </w:r>
        </w:del>
      </w:ins>
      <w:ins w:id="208" w:author="Aaron Schiff" w:date="2020-08-17T10:51:00Z">
        <w:del w:id="209" w:author="Julian King" w:date="2020-08-18T13:41:00Z">
          <w:r w:rsidR="00895919" w:rsidDel="00C95B45">
            <w:rPr>
              <w:b/>
              <w:bCs/>
              <w:color w:val="1A4FAB" w:themeColor="text2"/>
              <w:szCs w:val="20"/>
            </w:rPr>
            <w:delText xml:space="preserve">under the most pessimistic scenario </w:delText>
          </w:r>
        </w:del>
      </w:ins>
      <w:ins w:id="210" w:author="Aaron Schiff" w:date="2020-08-18T11:35:00Z">
        <w:del w:id="211" w:author="Julian King" w:date="2020-08-18T13:41:00Z">
          <w:r w:rsidR="00687508" w:rsidDel="00C95B45">
            <w:rPr>
              <w:b/>
              <w:bCs/>
              <w:color w:val="1A4FAB" w:themeColor="text2"/>
              <w:szCs w:val="20"/>
            </w:rPr>
            <w:delText xml:space="preserve">that we considered </w:delText>
          </w:r>
        </w:del>
      </w:ins>
      <w:ins w:id="212" w:author="Aaron Schiff" w:date="2020-08-17T10:51:00Z">
        <w:del w:id="213" w:author="Julian King" w:date="2020-08-18T13:41:00Z">
          <w:r w:rsidR="00895919" w:rsidDel="00C95B45">
            <w:rPr>
              <w:b/>
              <w:bCs/>
              <w:color w:val="1A4FAB" w:themeColor="text2"/>
              <w:szCs w:val="20"/>
            </w:rPr>
            <w:delText xml:space="preserve">to </w:delText>
          </w:r>
        </w:del>
      </w:ins>
      <w:ins w:id="214" w:author="Aaron Schiff" w:date="2020-08-18T11:35:00Z">
        <w:del w:id="215" w:author="Julian King" w:date="2020-08-18T13:41:00Z">
          <w:r w:rsidR="00687508" w:rsidDel="00C95B45">
            <w:rPr>
              <w:b/>
              <w:bCs/>
              <w:color w:val="1A4FAB" w:themeColor="text2"/>
              <w:szCs w:val="20"/>
            </w:rPr>
            <w:delText>15.9</w:delText>
          </w:r>
        </w:del>
      </w:ins>
      <w:ins w:id="216" w:author="Aaron Schiff" w:date="2020-08-17T10:51:00Z">
        <w:del w:id="217" w:author="Julian King" w:date="2020-08-18T13:41:00Z">
          <w:r w:rsidR="00895919" w:rsidDel="00C95B45">
            <w:rPr>
              <w:b/>
              <w:bCs/>
              <w:color w:val="1A4FAB" w:themeColor="text2"/>
              <w:szCs w:val="20"/>
            </w:rPr>
            <w:delText xml:space="preserve"> EUR</w:delText>
          </w:r>
        </w:del>
      </w:ins>
      <w:ins w:id="218" w:author="Aaron Schiff" w:date="2020-08-17T10:52:00Z">
        <w:del w:id="219" w:author="Julian King" w:date="2020-08-18T13:41:00Z">
          <w:r w:rsidR="00895919" w:rsidDel="00C95B45">
            <w:rPr>
              <w:b/>
              <w:bCs/>
              <w:color w:val="1A4FAB" w:themeColor="text2"/>
              <w:szCs w:val="20"/>
            </w:rPr>
            <w:delText xml:space="preserve"> under the most optimistic scenario</w:delText>
          </w:r>
        </w:del>
      </w:ins>
      <w:ins w:id="220" w:author="Aaron Schiff" w:date="2020-08-18T11:35:00Z">
        <w:del w:id="221" w:author="Julian King" w:date="2020-08-18T13:41:00Z">
          <w:r w:rsidR="00687508" w:rsidDel="00C95B45">
            <w:rPr>
              <w:b/>
              <w:bCs/>
              <w:color w:val="1A4FAB" w:themeColor="text2"/>
              <w:szCs w:val="20"/>
            </w:rPr>
            <w:delText xml:space="preserve"> that we considered</w:delText>
          </w:r>
        </w:del>
      </w:ins>
      <w:del w:id="222" w:author="Julian King" w:date="2020-08-18T13:41:00Z">
        <w:r w:rsidR="006C626C" w:rsidDel="00C95B45">
          <w:rPr>
            <w:szCs w:val="20"/>
          </w:rPr>
          <w:delText xml:space="preserve">. </w:delText>
        </w:r>
        <w:commentRangeEnd w:id="195"/>
        <w:r w:rsidR="0041403A" w:rsidDel="00C95B45">
          <w:rPr>
            <w:rStyle w:val="CommentReference"/>
          </w:rPr>
          <w:commentReference w:id="195"/>
        </w:r>
      </w:del>
    </w:p>
    <w:p w14:paraId="79EE84F5" w14:textId="7EFC9DDA" w:rsidR="002C409C" w:rsidRDefault="00EC5D04" w:rsidP="002C409C">
      <w:commentRangeStart w:id="223"/>
      <w:r>
        <w:rPr>
          <w:lang w:val="en-NZ"/>
        </w:rPr>
        <w:t xml:space="preserve">As is often the case in cost-benefit analysis, some important </w:t>
      </w:r>
      <w:r w:rsidR="002C409C">
        <w:rPr>
          <w:lang w:val="en-NZ"/>
        </w:rPr>
        <w:t>parameters</w:t>
      </w:r>
      <w:r>
        <w:rPr>
          <w:lang w:val="en-NZ"/>
        </w:rPr>
        <w:t xml:space="preserve"> required modelling assumptions to be developed</w:t>
      </w:r>
      <w:r w:rsidR="00746449">
        <w:rPr>
          <w:lang w:val="en-NZ"/>
        </w:rPr>
        <w:t>,</w:t>
      </w:r>
      <w:r>
        <w:rPr>
          <w:lang w:val="en-NZ"/>
        </w:rPr>
        <w:t xml:space="preserve"> in consultation with mutation breeding experts. To understand the implications of uncertainty in these modelling assumptions, sensitivity analysis </w:t>
      </w:r>
      <w:commentRangeStart w:id="224"/>
      <w:r>
        <w:rPr>
          <w:lang w:val="en-NZ"/>
        </w:rPr>
        <w:t>was conducted</w:t>
      </w:r>
      <w:commentRangeEnd w:id="224"/>
      <w:r w:rsidR="00BC335F">
        <w:rPr>
          <w:rStyle w:val="CommentReference"/>
        </w:rPr>
        <w:commentReference w:id="224"/>
      </w:r>
      <w:ins w:id="225" w:author="Aaron Schiff" w:date="2020-08-17T10:53:00Z">
        <w:r w:rsidR="00895919">
          <w:rPr>
            <w:lang w:val="en-NZ"/>
          </w:rPr>
          <w:t xml:space="preserve"> that involved testing how the estimates of benefits and costs varied under alternative assumptions</w:t>
        </w:r>
      </w:ins>
      <w:r>
        <w:rPr>
          <w:lang w:val="en-NZ"/>
        </w:rPr>
        <w:t xml:space="preserve">. </w:t>
      </w:r>
      <w:r w:rsidR="002C409C">
        <w:rPr>
          <w:lang w:val="en-NZ"/>
        </w:rPr>
        <w:t xml:space="preserve">Sensitivity analysis revealed that under </w:t>
      </w:r>
      <w:r w:rsidR="00746449">
        <w:rPr>
          <w:lang w:val="en-NZ"/>
        </w:rPr>
        <w:t xml:space="preserve">a range of </w:t>
      </w:r>
      <w:r w:rsidR="002C409C" w:rsidRPr="00B861BF">
        <w:t xml:space="preserve">alternative </w:t>
      </w:r>
      <w:ins w:id="226" w:author="Aaron Schiff" w:date="2020-08-17T10:54:00Z">
        <w:r w:rsidR="00895919">
          <w:t xml:space="preserve">conservative and optimistic </w:t>
        </w:r>
      </w:ins>
      <w:r w:rsidR="002C409C" w:rsidRPr="00B861BF">
        <w:t xml:space="preserve">assumptions, </w:t>
      </w:r>
      <w:commentRangeStart w:id="227"/>
      <w:r w:rsidR="002C409C" w:rsidRPr="00B861BF">
        <w:rPr>
          <w:b/>
          <w:bCs/>
          <w:color w:val="1A4FAB" w:themeColor="text2"/>
        </w:rPr>
        <w:t xml:space="preserve">net benefits could be between EUR </w:t>
      </w:r>
      <w:ins w:id="228" w:author="Aaron Schiff" w:date="2020-08-18T11:36:00Z">
        <w:r w:rsidR="00687508">
          <w:rPr>
            <w:b/>
            <w:bCs/>
            <w:color w:val="1A4FAB" w:themeColor="text2"/>
          </w:rPr>
          <w:t>7.5</w:t>
        </w:r>
      </w:ins>
      <w:del w:id="229" w:author="Aaron Schiff" w:date="2020-08-18T11:36:00Z">
        <w:r w:rsidR="002C409C" w:rsidRPr="00B861BF" w:rsidDel="00687508">
          <w:rPr>
            <w:b/>
            <w:bCs/>
            <w:color w:val="1A4FAB" w:themeColor="text2"/>
          </w:rPr>
          <w:delText>6.9</w:delText>
        </w:r>
      </w:del>
      <w:r w:rsidR="002C409C" w:rsidRPr="00B861BF">
        <w:rPr>
          <w:b/>
          <w:bCs/>
          <w:color w:val="1A4FAB" w:themeColor="text2"/>
        </w:rPr>
        <w:t>m and EUR 2</w:t>
      </w:r>
      <w:ins w:id="230" w:author="Aaron Schiff" w:date="2020-08-18T11:36:00Z">
        <w:r w:rsidR="00687508">
          <w:rPr>
            <w:b/>
            <w:bCs/>
            <w:color w:val="1A4FAB" w:themeColor="text2"/>
          </w:rPr>
          <w:t>3</w:t>
        </w:r>
      </w:ins>
      <w:del w:id="231" w:author="Aaron Schiff" w:date="2020-08-18T11:36:00Z">
        <w:r w:rsidR="002C409C" w:rsidRPr="00B861BF" w:rsidDel="00687508">
          <w:rPr>
            <w:b/>
            <w:bCs/>
            <w:color w:val="1A4FAB" w:themeColor="text2"/>
          </w:rPr>
          <w:delText>2</w:delText>
        </w:r>
      </w:del>
      <w:r w:rsidR="002C409C" w:rsidRPr="00B861BF">
        <w:rPr>
          <w:b/>
          <w:bCs/>
          <w:color w:val="1A4FAB" w:themeColor="text2"/>
        </w:rPr>
        <w:t>.</w:t>
      </w:r>
      <w:ins w:id="232" w:author="Aaron Schiff" w:date="2020-08-18T11:36:00Z">
        <w:r w:rsidR="00687508">
          <w:rPr>
            <w:b/>
            <w:bCs/>
            <w:color w:val="1A4FAB" w:themeColor="text2"/>
          </w:rPr>
          <w:t>2</w:t>
        </w:r>
      </w:ins>
      <w:del w:id="233" w:author="Aaron Schiff" w:date="2020-08-18T11:36:00Z">
        <w:r w:rsidR="002C409C" w:rsidRPr="00B861BF" w:rsidDel="00687508">
          <w:rPr>
            <w:b/>
            <w:bCs/>
            <w:color w:val="1A4FAB" w:themeColor="text2"/>
          </w:rPr>
          <w:delText>5</w:delText>
        </w:r>
      </w:del>
      <w:r w:rsidR="002C409C" w:rsidRPr="00B861BF">
        <w:rPr>
          <w:b/>
          <w:bCs/>
          <w:color w:val="1A4FAB" w:themeColor="text2"/>
        </w:rPr>
        <w:t>m</w:t>
      </w:r>
      <w:commentRangeEnd w:id="227"/>
      <w:r w:rsidR="00776DC9">
        <w:rPr>
          <w:rStyle w:val="CommentReference"/>
        </w:rPr>
        <w:commentReference w:id="227"/>
      </w:r>
      <w:r w:rsidR="002C409C" w:rsidRPr="00B861BF">
        <w:t>. In our view</w:t>
      </w:r>
      <w:r w:rsidR="002C409C">
        <w:t xml:space="preserve">, it is likely that the net benefits of the </w:t>
      </w:r>
      <w:del w:id="234" w:author="Julian King" w:date="2020-08-18T12:28:00Z">
        <w:r w:rsidR="002C409C" w:rsidDel="0067761E">
          <w:delText xml:space="preserve">mutation breeding </w:delText>
        </w:r>
      </w:del>
      <w:r w:rsidR="002C409C">
        <w:t xml:space="preserve">RCA </w:t>
      </w:r>
      <w:del w:id="235" w:author="Aaron Schiff" w:date="2020-08-17T10:54:00Z">
        <w:r w:rsidR="002C409C" w:rsidDel="00895919">
          <w:delText xml:space="preserve">were </w:delText>
        </w:r>
      </w:del>
      <w:ins w:id="236" w:author="Aaron Schiff" w:date="2020-08-17T10:54:00Z">
        <w:r w:rsidR="00895919">
          <w:t xml:space="preserve">remain </w:t>
        </w:r>
      </w:ins>
      <w:r w:rsidR="002C409C">
        <w:t xml:space="preserve">positive under almost all plausible assumptions about benefits and costs. </w:t>
      </w:r>
      <w:commentRangeEnd w:id="223"/>
      <w:r w:rsidR="0081291E">
        <w:rPr>
          <w:rStyle w:val="CommentReference"/>
        </w:rPr>
        <w:commentReference w:id="223"/>
      </w:r>
    </w:p>
    <w:p w14:paraId="23E775CD" w14:textId="77777777" w:rsidR="00C95B45" w:rsidRPr="00F7770C" w:rsidRDefault="00C95B45" w:rsidP="00C95B45">
      <w:pPr>
        <w:rPr>
          <w:ins w:id="237" w:author="Julian King" w:date="2020-08-18T13:41:00Z"/>
          <w:lang w:val="en-AU"/>
        </w:rPr>
      </w:pPr>
      <w:ins w:id="238" w:author="Julian King" w:date="2020-08-18T13:41:00Z">
        <w:r>
          <w:rPr>
            <w:szCs w:val="20"/>
          </w:rPr>
          <w:t>This implies that, historically</w:t>
        </w:r>
        <w:commentRangeStart w:id="239"/>
        <w:r>
          <w:rPr>
            <w:szCs w:val="20"/>
          </w:rPr>
          <w:t xml:space="preserve">, </w:t>
        </w:r>
        <w:r w:rsidRPr="006C626C">
          <w:rPr>
            <w:b/>
            <w:bCs/>
            <w:color w:val="1A4FAB" w:themeColor="text2"/>
            <w:szCs w:val="20"/>
          </w:rPr>
          <w:t xml:space="preserve">each 1 EUR of costs was associated with </w:t>
        </w:r>
        <w:r>
          <w:rPr>
            <w:b/>
            <w:bCs/>
            <w:color w:val="1A4FAB" w:themeColor="text2"/>
            <w:szCs w:val="20"/>
          </w:rPr>
          <w:t>11.1</w:t>
        </w:r>
        <w:r w:rsidRPr="006C626C">
          <w:rPr>
            <w:b/>
            <w:bCs/>
            <w:color w:val="1A4FAB" w:themeColor="text2"/>
            <w:szCs w:val="20"/>
          </w:rPr>
          <w:t xml:space="preserve"> </w:t>
        </w:r>
        <w:r>
          <w:rPr>
            <w:b/>
            <w:bCs/>
            <w:color w:val="1A4FAB" w:themeColor="text2"/>
            <w:szCs w:val="20"/>
          </w:rPr>
          <w:t xml:space="preserve">EUR </w:t>
        </w:r>
        <w:r w:rsidRPr="006C626C">
          <w:rPr>
            <w:b/>
            <w:bCs/>
            <w:color w:val="1A4FAB" w:themeColor="text2"/>
            <w:szCs w:val="20"/>
          </w:rPr>
          <w:t>of economic benefits</w:t>
        </w:r>
        <w:r>
          <w:rPr>
            <w:b/>
            <w:bCs/>
            <w:color w:val="1A4FAB" w:themeColor="text2"/>
            <w:szCs w:val="20"/>
          </w:rPr>
          <w:t xml:space="preserve"> on </w:t>
        </w:r>
        <w:commentRangeStart w:id="240"/>
        <w:r>
          <w:rPr>
            <w:b/>
            <w:bCs/>
            <w:color w:val="1A4FAB" w:themeColor="text2"/>
            <w:szCs w:val="20"/>
          </w:rPr>
          <w:t>average</w:t>
        </w:r>
        <w:commentRangeEnd w:id="240"/>
        <w:r>
          <w:rPr>
            <w:rStyle w:val="CommentReference"/>
          </w:rPr>
          <w:commentReference w:id="240"/>
        </w:r>
        <w:r>
          <w:rPr>
            <w:b/>
            <w:bCs/>
            <w:color w:val="1A4FAB" w:themeColor="text2"/>
            <w:szCs w:val="20"/>
          </w:rPr>
          <w:t xml:space="preserve"> with a range from 5.8 EUR under the most pessimistic scenario that we considered to 15.9 EUR under the most optimistic scenario that we considered</w:t>
        </w:r>
        <w:r>
          <w:rPr>
            <w:szCs w:val="20"/>
          </w:rPr>
          <w:t xml:space="preserve">. </w:t>
        </w:r>
        <w:commentRangeEnd w:id="239"/>
        <w:r>
          <w:rPr>
            <w:rStyle w:val="CommentReference"/>
          </w:rPr>
          <w:commentReference w:id="239"/>
        </w:r>
      </w:ins>
    </w:p>
    <w:p w14:paraId="277A8E70" w14:textId="7501EA46" w:rsidR="002C409C" w:rsidRPr="002C409C" w:rsidRDefault="002C409C" w:rsidP="002C409C">
      <w:r>
        <w:t xml:space="preserve">Our estimates of costs and benefits are largely retrospective and are based on actual outcomes under the RCA between 2000 and 2019. These results should not be used to make decisions about the future of the RCA, or to </w:t>
      </w:r>
      <w:r>
        <w:lastRenderedPageBreak/>
        <w:t xml:space="preserve">decide whether the scale of the RCA should be increased or decreased. </w:t>
      </w:r>
      <w:r w:rsidR="00DC1885">
        <w:t>Full details of the cost-benefit analysis are provided in Annex F.</w:t>
      </w:r>
      <w:r w:rsidR="002C082A">
        <w:t xml:space="preserve"> </w:t>
      </w:r>
    </w:p>
    <w:p w14:paraId="3DEEA0AE" w14:textId="0C14F42B" w:rsidR="00510F87" w:rsidRDefault="009016F2" w:rsidP="00510F87">
      <w:pPr>
        <w:pStyle w:val="Heading2"/>
      </w:pPr>
      <w:bookmarkStart w:id="241" w:name="_Toc47527027"/>
      <w:r>
        <w:br w:type="column"/>
      </w:r>
      <w:r w:rsidR="00510F87">
        <w:lastRenderedPageBreak/>
        <w:t>Conclusion</w:t>
      </w:r>
      <w:bookmarkEnd w:id="241"/>
    </w:p>
    <w:p w14:paraId="67D47C3D" w14:textId="108FEE0E" w:rsidR="008438DC" w:rsidRDefault="008438DC" w:rsidP="008438DC">
      <w:r>
        <w:t xml:space="preserve">The </w:t>
      </w:r>
      <w:del w:id="242" w:author="Julian King" w:date="2020-08-18T12:28:00Z">
        <w:r w:rsidDel="0067761E">
          <w:delText xml:space="preserve">mutation breeding </w:delText>
        </w:r>
      </w:del>
      <w:r>
        <w:t xml:space="preserve">RCA has supported a significant body of </w:t>
      </w:r>
      <w:ins w:id="243" w:author="Julian King" w:date="2020-08-18T12:28:00Z">
        <w:r w:rsidR="0067761E">
          <w:t xml:space="preserve">mutation breeding </w:t>
        </w:r>
      </w:ins>
      <w:r>
        <w:t xml:space="preserve">research, contributing to the speed with which these mutant varieties have </w:t>
      </w:r>
      <w:commentRangeStart w:id="244"/>
      <w:r>
        <w:t>been developed</w:t>
      </w:r>
      <w:ins w:id="245" w:author="Julian King" w:date="2020-08-18T13:42:00Z">
        <w:r w:rsidR="00907BCB">
          <w:t>, distributed for production</w:t>
        </w:r>
      </w:ins>
      <w:r>
        <w:t xml:space="preserve"> and commercialised </w:t>
      </w:r>
      <w:commentRangeEnd w:id="244"/>
      <w:r w:rsidR="002D5C03">
        <w:rPr>
          <w:rStyle w:val="CommentReference"/>
        </w:rPr>
        <w:commentReference w:id="244"/>
      </w:r>
      <w:r>
        <w:t xml:space="preserve">and, in some cases, enabling mutant varieties to be developed that would not otherwise have been developed. This research has brought positive impacts including increases in yield productivity and food supply, reduced use of agricultural inputs, and increased market prices for produce. </w:t>
      </w:r>
    </w:p>
    <w:p w14:paraId="4E9B01F7" w14:textId="5E6AFDA3" w:rsidR="008438DC" w:rsidRDefault="008438DC" w:rsidP="008438DC">
      <w:pPr>
        <w:rPr>
          <w:ins w:id="246" w:author="Julian King" w:date="2020-08-18T12:58:00Z"/>
        </w:rPr>
      </w:pPr>
      <w:r>
        <w:t xml:space="preserve">Cost-benefit analysis estimated that the </w:t>
      </w:r>
      <w:del w:id="247" w:author="Julian King" w:date="2020-08-18T12:28:00Z">
        <w:r w:rsidDel="0067761E">
          <w:delText xml:space="preserve">mutation breeding </w:delText>
        </w:r>
      </w:del>
      <w:r>
        <w:t xml:space="preserve">RCA created significantly more economic value than it consumed between 2000 and 2019, with each 1 EUR of costs </w:t>
      </w:r>
      <w:ins w:id="248" w:author="Aaron Schiff" w:date="2020-08-18T11:36:00Z">
        <w:r w:rsidR="0043373F">
          <w:t xml:space="preserve">incurred between 2000 and 2019 </w:t>
        </w:r>
      </w:ins>
      <w:r>
        <w:t xml:space="preserve">associated with </w:t>
      </w:r>
      <w:del w:id="249" w:author="Aaron Schiff" w:date="2020-08-18T11:36:00Z">
        <w:r w:rsidDel="0043373F">
          <w:delText>7.84</w:delText>
        </w:r>
      </w:del>
      <w:ins w:id="250" w:author="Aaron Schiff" w:date="2020-08-18T11:36:00Z">
        <w:r w:rsidR="0043373F">
          <w:t>11.1</w:t>
        </w:r>
      </w:ins>
      <w:r>
        <w:t xml:space="preserve"> EUR of economic benefits</w:t>
      </w:r>
      <w:r w:rsidR="00B3690F">
        <w:t xml:space="preserve"> on average</w:t>
      </w:r>
      <w:r>
        <w:t xml:space="preserve">. </w:t>
      </w:r>
    </w:p>
    <w:p w14:paraId="7A58435F" w14:textId="0AED42F4" w:rsidR="00CA5600" w:rsidRPr="000B015D" w:rsidDel="00CA5600" w:rsidRDefault="00CA5600" w:rsidP="008438DC">
      <w:pPr>
        <w:rPr>
          <w:del w:id="251" w:author="Julian King" w:date="2020-08-18T12:59:00Z"/>
        </w:rPr>
      </w:pPr>
      <w:ins w:id="252" w:author="Julian King" w:date="2020-08-18T12:58:00Z">
        <w:r>
          <w:t xml:space="preserve">Pre-defined performance criteria were </w:t>
        </w:r>
        <w:r w:rsidRPr="00156972">
          <w:t xml:space="preserve">agreed with IAEA and GP experts to provide an evaluative framework </w:t>
        </w:r>
        <w:r>
          <w:t>for</w:t>
        </w:r>
        <w:r w:rsidRPr="00156972">
          <w:t xml:space="preserve"> the impact assessment</w:t>
        </w:r>
      </w:ins>
    </w:p>
    <w:p w14:paraId="3255A760" w14:textId="0CE41DB1" w:rsidR="00AC22FC" w:rsidDel="00CA5600" w:rsidRDefault="008438DC" w:rsidP="008438DC">
      <w:pPr>
        <w:rPr>
          <w:del w:id="253" w:author="Julian King" w:date="2020-08-18T12:59:00Z"/>
        </w:rPr>
      </w:pPr>
      <w:commentRangeStart w:id="254"/>
      <w:del w:id="255" w:author="Julian King" w:date="2020-08-18T12:59:00Z">
        <w:r w:rsidDel="00CA5600">
          <w:delText xml:space="preserve">The impact assessment involved pre-defining agreed </w:delText>
        </w:r>
        <w:r w:rsidR="00AC22FC" w:rsidDel="00CA5600">
          <w:delText xml:space="preserve">performance </w:delText>
        </w:r>
        <w:r w:rsidDel="00CA5600">
          <w:delText xml:space="preserve">criteria </w:delText>
        </w:r>
        <w:r w:rsidR="00AC22FC" w:rsidDel="00CA5600">
          <w:delText xml:space="preserve">(aspects of social and economic impacts that were the focus of the evaluation) </w:delText>
        </w:r>
        <w:r w:rsidDel="00CA5600">
          <w:delText xml:space="preserve">and standards </w:delText>
        </w:r>
        <w:r w:rsidR="00AC22FC" w:rsidDel="00CA5600">
          <w:delText xml:space="preserve">(narratives describing four levels of performance – excellent, good, adequate, and inadequate). These criteria and standards </w:delText>
        </w:r>
        <w:r w:rsidDel="00CA5600">
          <w:delText xml:space="preserve">provided </w:delText>
        </w:r>
        <w:r w:rsidR="00AC22FC" w:rsidDel="00CA5600">
          <w:delText>a transparent and robust</w:delText>
        </w:r>
        <w:r w:rsidDel="00CA5600">
          <w:delText xml:space="preserve"> framework for rating the impact of the </w:delText>
        </w:r>
      </w:del>
      <w:del w:id="256" w:author="Julian King" w:date="2020-08-18T12:28:00Z">
        <w:r w:rsidDel="0067761E">
          <w:delText xml:space="preserve">mutation breeding </w:delText>
        </w:r>
      </w:del>
      <w:del w:id="257" w:author="Julian King" w:date="2020-08-18T12:59:00Z">
        <w:r w:rsidDel="00CA5600">
          <w:delText>RCA</w:delText>
        </w:r>
      </w:del>
      <w:r>
        <w:t xml:space="preserve"> (Table 16, Annex G). </w:t>
      </w:r>
      <w:commentRangeEnd w:id="254"/>
      <w:r w:rsidR="00654039">
        <w:rPr>
          <w:rStyle w:val="CommentReference"/>
        </w:rPr>
        <w:commentReference w:id="254"/>
      </w:r>
    </w:p>
    <w:p w14:paraId="7A6523B9" w14:textId="11243C15" w:rsidR="006C05EF" w:rsidRDefault="00120899" w:rsidP="008438DC">
      <w:r>
        <w:t>E</w:t>
      </w:r>
      <w:r w:rsidR="006C05EF">
        <w:t>vidence of RCA impacts</w:t>
      </w:r>
      <w:r w:rsidR="00B63B84">
        <w:t xml:space="preserve"> provided by the IAEA and GPs</w:t>
      </w:r>
      <w:r>
        <w:t xml:space="preserve"> suggests that</w:t>
      </w:r>
      <w:r w:rsidR="006C05EF">
        <w:t xml:space="preserve"> the RCA meets standards of: </w:t>
      </w:r>
    </w:p>
    <w:p w14:paraId="59DEE5B8" w14:textId="0BBE5B46" w:rsidR="006C05EF" w:rsidRDefault="006C05EF" w:rsidP="006C05EF">
      <w:pPr>
        <w:pStyle w:val="Bullet"/>
        <w:rPr>
          <w:sz w:val="20"/>
          <w:szCs w:val="20"/>
        </w:rPr>
      </w:pPr>
      <w:r w:rsidRPr="00C434B9">
        <w:rPr>
          <w:b/>
          <w:bCs/>
          <w:color w:val="1A4FAB" w:themeColor="text2"/>
          <w:sz w:val="20"/>
          <w:szCs w:val="20"/>
        </w:rPr>
        <w:t>Excellent</w:t>
      </w:r>
      <w:r w:rsidRPr="00C434B9">
        <w:rPr>
          <w:color w:val="1A4FAB" w:themeColor="text2"/>
          <w:sz w:val="20"/>
          <w:szCs w:val="20"/>
        </w:rPr>
        <w:t xml:space="preserve"> </w:t>
      </w:r>
      <w:r w:rsidRPr="006C05EF">
        <w:rPr>
          <w:sz w:val="20"/>
          <w:szCs w:val="20"/>
        </w:rPr>
        <w:t>performance</w:t>
      </w:r>
      <w:r>
        <w:rPr>
          <w:sz w:val="20"/>
          <w:szCs w:val="20"/>
        </w:rPr>
        <w:t xml:space="preserve"> for </w:t>
      </w:r>
      <w:r w:rsidRPr="00C434B9">
        <w:rPr>
          <w:b/>
          <w:bCs/>
          <w:color w:val="1A4FAB" w:themeColor="text2"/>
          <w:sz w:val="20"/>
          <w:szCs w:val="20"/>
        </w:rPr>
        <w:t>increased food production</w:t>
      </w:r>
      <w:r w:rsidR="00340E53">
        <w:rPr>
          <w:sz w:val="20"/>
          <w:szCs w:val="20"/>
        </w:rPr>
        <w:t>, with new varieties of crops contributing to a 32</w:t>
      </w:r>
      <w:r w:rsidR="00371DA5">
        <w:rPr>
          <w:sz w:val="20"/>
          <w:szCs w:val="20"/>
        </w:rPr>
        <w:t>.7</w:t>
      </w:r>
      <w:r w:rsidR="00340E53">
        <w:rPr>
          <w:sz w:val="20"/>
          <w:szCs w:val="20"/>
        </w:rPr>
        <w:t xml:space="preserve">% increase in overall productivity and improving multiple quality traits </w:t>
      </w:r>
    </w:p>
    <w:p w14:paraId="67B23D37" w14:textId="2F5B0A97" w:rsidR="006C05EF" w:rsidRDefault="006C05EF" w:rsidP="006C05EF">
      <w:pPr>
        <w:pStyle w:val="Bullet"/>
        <w:rPr>
          <w:sz w:val="20"/>
          <w:szCs w:val="20"/>
        </w:rPr>
      </w:pPr>
      <w:r w:rsidRPr="00C434B9">
        <w:rPr>
          <w:b/>
          <w:bCs/>
          <w:color w:val="1A4FAB" w:themeColor="text2"/>
          <w:sz w:val="20"/>
          <w:szCs w:val="20"/>
        </w:rPr>
        <w:t>Good</w:t>
      </w:r>
      <w:r w:rsidRPr="00C434B9">
        <w:rPr>
          <w:color w:val="1A4FAB" w:themeColor="text2"/>
          <w:sz w:val="20"/>
          <w:szCs w:val="20"/>
        </w:rPr>
        <w:t xml:space="preserve"> </w:t>
      </w:r>
      <w:r>
        <w:rPr>
          <w:sz w:val="20"/>
          <w:szCs w:val="20"/>
        </w:rPr>
        <w:t xml:space="preserve">performance for </w:t>
      </w:r>
      <w:r w:rsidRPr="00C434B9">
        <w:rPr>
          <w:b/>
          <w:bCs/>
          <w:color w:val="1A4FAB" w:themeColor="text2"/>
          <w:sz w:val="20"/>
          <w:szCs w:val="20"/>
        </w:rPr>
        <w:t>enhanced environmental protection</w:t>
      </w:r>
      <w:r w:rsidR="00340E53">
        <w:rPr>
          <w:sz w:val="20"/>
          <w:szCs w:val="20"/>
        </w:rPr>
        <w:t xml:space="preserve">, with substantial reductions in the use of agricultural inputs (meeting thresholds for excellent on pesticide use and good on fertiliser and water use) </w:t>
      </w:r>
    </w:p>
    <w:p w14:paraId="29D22326" w14:textId="1722F506" w:rsidR="006C05EF" w:rsidRDefault="006C05EF" w:rsidP="006C05EF">
      <w:pPr>
        <w:pStyle w:val="Bullet"/>
        <w:rPr>
          <w:sz w:val="20"/>
          <w:szCs w:val="20"/>
        </w:rPr>
      </w:pPr>
      <w:r w:rsidRPr="00C434B9">
        <w:rPr>
          <w:b/>
          <w:bCs/>
          <w:color w:val="1A4FAB" w:themeColor="text2"/>
          <w:sz w:val="20"/>
          <w:szCs w:val="20"/>
        </w:rPr>
        <w:t>Excellent</w:t>
      </w:r>
      <w:r w:rsidRPr="00C434B9">
        <w:rPr>
          <w:color w:val="1A4FAB" w:themeColor="text2"/>
          <w:sz w:val="20"/>
          <w:szCs w:val="20"/>
        </w:rPr>
        <w:t xml:space="preserve"> </w:t>
      </w:r>
      <w:r>
        <w:rPr>
          <w:sz w:val="20"/>
          <w:szCs w:val="20"/>
        </w:rPr>
        <w:t xml:space="preserve">performance for </w:t>
      </w:r>
      <w:r w:rsidRPr="00C434B9">
        <w:rPr>
          <w:b/>
          <w:bCs/>
          <w:color w:val="1A4FAB" w:themeColor="text2"/>
          <w:sz w:val="20"/>
          <w:szCs w:val="20"/>
        </w:rPr>
        <w:t>strengthened regional capacity and sustainability</w:t>
      </w:r>
      <w:r w:rsidR="00340E53" w:rsidRPr="00C434B9">
        <w:rPr>
          <w:color w:val="1A4FAB" w:themeColor="text2"/>
          <w:sz w:val="20"/>
          <w:szCs w:val="20"/>
        </w:rPr>
        <w:t xml:space="preserve"> </w:t>
      </w:r>
      <w:r w:rsidR="00911F35">
        <w:rPr>
          <w:sz w:val="20"/>
          <w:szCs w:val="20"/>
        </w:rPr>
        <w:t>through</w:t>
      </w:r>
      <w:r w:rsidR="00340E53">
        <w:rPr>
          <w:sz w:val="20"/>
          <w:szCs w:val="20"/>
        </w:rPr>
        <w:t xml:space="preserve"> networking and collaboration between countries and stakeholders</w:t>
      </w:r>
      <w:r w:rsidR="00E2450E">
        <w:rPr>
          <w:sz w:val="20"/>
          <w:szCs w:val="20"/>
        </w:rPr>
        <w:t>,</w:t>
      </w:r>
      <w:r w:rsidR="00340E53">
        <w:rPr>
          <w:sz w:val="20"/>
          <w:szCs w:val="20"/>
        </w:rPr>
        <w:t xml:space="preserve"> regional use of infrastructure</w:t>
      </w:r>
      <w:r w:rsidR="00E2450E">
        <w:rPr>
          <w:sz w:val="20"/>
          <w:szCs w:val="20"/>
        </w:rPr>
        <w:t>,</w:t>
      </w:r>
      <w:r w:rsidR="00340E53">
        <w:rPr>
          <w:sz w:val="20"/>
          <w:szCs w:val="20"/>
        </w:rPr>
        <w:t xml:space="preserve"> increased knowledge transfer between government parties and growing a critical mass of highly skilled researchers in the region </w:t>
      </w:r>
    </w:p>
    <w:p w14:paraId="692A9C6E" w14:textId="296CA701" w:rsidR="00510F87" w:rsidRDefault="006C05EF" w:rsidP="00510F87">
      <w:pPr>
        <w:pStyle w:val="Bullet"/>
        <w:rPr>
          <w:sz w:val="20"/>
          <w:szCs w:val="20"/>
        </w:rPr>
      </w:pPr>
      <w:r w:rsidRPr="00C434B9">
        <w:rPr>
          <w:b/>
          <w:bCs/>
          <w:color w:val="1A4FAB" w:themeColor="text2"/>
          <w:sz w:val="20"/>
          <w:szCs w:val="20"/>
        </w:rPr>
        <w:t>Excellent</w:t>
      </w:r>
      <w:r w:rsidRPr="00C434B9">
        <w:rPr>
          <w:color w:val="1A4FAB" w:themeColor="text2"/>
          <w:sz w:val="20"/>
          <w:szCs w:val="20"/>
        </w:rPr>
        <w:t xml:space="preserve"> </w:t>
      </w:r>
      <w:r>
        <w:rPr>
          <w:sz w:val="20"/>
          <w:szCs w:val="20"/>
        </w:rPr>
        <w:t xml:space="preserve">performance for </w:t>
      </w:r>
      <w:r w:rsidRPr="00C434B9">
        <w:rPr>
          <w:b/>
          <w:bCs/>
          <w:color w:val="1A4FAB" w:themeColor="text2"/>
          <w:sz w:val="20"/>
          <w:szCs w:val="20"/>
        </w:rPr>
        <w:t>economic value</w:t>
      </w:r>
      <w:r w:rsidR="00340E53">
        <w:rPr>
          <w:sz w:val="20"/>
          <w:szCs w:val="20"/>
        </w:rPr>
        <w:t xml:space="preserve">, with </w:t>
      </w:r>
      <w:r w:rsidR="0059736D">
        <w:rPr>
          <w:sz w:val="20"/>
          <w:szCs w:val="20"/>
        </w:rPr>
        <w:t>cost-benefit</w:t>
      </w:r>
      <w:r w:rsidR="00340E53">
        <w:rPr>
          <w:sz w:val="20"/>
          <w:szCs w:val="20"/>
        </w:rPr>
        <w:t xml:space="preserve"> analysis suggesting with a high level of certainty that the net benefits of the </w:t>
      </w:r>
      <w:del w:id="258" w:author="Julian King" w:date="2020-08-18T12:28:00Z">
        <w:r w:rsidR="00340E53" w:rsidDel="0067761E">
          <w:rPr>
            <w:sz w:val="20"/>
            <w:szCs w:val="20"/>
          </w:rPr>
          <w:delText xml:space="preserve">mutation breeding </w:delText>
        </w:r>
      </w:del>
      <w:r w:rsidR="00340E53">
        <w:rPr>
          <w:sz w:val="20"/>
          <w:szCs w:val="20"/>
        </w:rPr>
        <w:t xml:space="preserve">RCA were positive under almost all plausible assumptions about benefits and costs. </w:t>
      </w:r>
    </w:p>
    <w:p w14:paraId="0423D828" w14:textId="1BD2D607" w:rsidR="00820FD9" w:rsidRPr="006C05EF" w:rsidRDefault="00820FD9" w:rsidP="00AB780A">
      <w:r>
        <w:t xml:space="preserve">Overall, </w:t>
      </w:r>
      <w:r w:rsidR="00AB780A">
        <w:t xml:space="preserve">when assessed against the agreed performance framework, </w:t>
      </w:r>
      <w:r>
        <w:t xml:space="preserve">the </w:t>
      </w:r>
      <w:del w:id="259" w:author="Julian King" w:date="2020-08-18T12:29:00Z">
        <w:r w:rsidDel="0067761E">
          <w:delText xml:space="preserve">mutation breeding </w:delText>
        </w:r>
      </w:del>
      <w:r>
        <w:t>RCA</w:t>
      </w:r>
      <w:ins w:id="260" w:author="Julian King" w:date="2020-08-18T12:29:00Z">
        <w:r w:rsidR="003F77E1">
          <w:t>’s contribution to</w:t>
        </w:r>
      </w:ins>
      <w:ins w:id="261" w:author="Julian King" w:date="2020-08-18T12:30:00Z">
        <w:r w:rsidR="003F77E1">
          <w:t xml:space="preserve"> mutation breeding projects</w:t>
        </w:r>
      </w:ins>
      <w:r>
        <w:t xml:space="preserve"> </w:t>
      </w:r>
      <w:r w:rsidR="007765A0">
        <w:t>demonstrates</w:t>
      </w:r>
      <w:r>
        <w:t xml:space="preserve"> an excellent level of social and economic impact. </w:t>
      </w:r>
    </w:p>
    <w:p w14:paraId="22C01F53" w14:textId="77777777" w:rsidR="00451A8A" w:rsidRDefault="00E24972" w:rsidP="00451A8A">
      <w:pPr>
        <w:pStyle w:val="Heading1"/>
        <w:rPr>
          <w:bCs/>
        </w:rPr>
      </w:pPr>
      <w:bookmarkStart w:id="262" w:name="_Toc47527028"/>
      <w:r>
        <w:lastRenderedPageBreak/>
        <w:t xml:space="preserve">Annex A: </w:t>
      </w:r>
      <w:r w:rsidR="00451A8A" w:rsidRPr="00451A8A">
        <w:rPr>
          <w:bCs/>
        </w:rPr>
        <w:t>Mutation Breeding of Wheat in China under RCA</w:t>
      </w:r>
      <w:r w:rsidR="00C50539">
        <w:rPr>
          <w:bCs/>
        </w:rPr>
        <w:t xml:space="preserve"> – case example</w:t>
      </w:r>
      <w:bookmarkEnd w:id="262"/>
      <w:r w:rsidR="00C50539">
        <w:rPr>
          <w:bCs/>
        </w:rPr>
        <w:t xml:space="preserve"> </w:t>
      </w:r>
    </w:p>
    <w:p w14:paraId="3F7E7431" w14:textId="77777777" w:rsidR="00AB5930" w:rsidRPr="00AB5930" w:rsidRDefault="00AB5930" w:rsidP="00167F79">
      <w:pPr>
        <w:pStyle w:val="Heading3"/>
      </w:pPr>
      <w:bookmarkStart w:id="263" w:name="_Toc47007972"/>
      <w:bookmarkStart w:id="264" w:name="_Toc47527029"/>
      <w:r w:rsidRPr="00AB5930">
        <w:t>Background</w:t>
      </w:r>
      <w:bookmarkEnd w:id="263"/>
      <w:bookmarkEnd w:id="264"/>
    </w:p>
    <w:p w14:paraId="713C48C0" w14:textId="77777777" w:rsidR="00AB5930" w:rsidRPr="00AB5930" w:rsidRDefault="00AB5930" w:rsidP="00AB5930">
      <w:r w:rsidRPr="00AB5930">
        <w:t>China started its mutation breeding programme in 1957, and as one of the most important staple food crops, wheat was included into the research programme. Nevertheless, it was not until 2002 that wheat became part of the mutation breeding programme under the Regional Cooperative Agreement for Research, Development and Training Related to Nuclear Science and Technology for Asia and the Pacific (</w:t>
      </w:r>
      <w:r w:rsidRPr="008B1572">
        <w:t>RCA</w:t>
      </w:r>
      <w:r w:rsidRPr="00AB5930">
        <w:t xml:space="preserve">). </w:t>
      </w:r>
    </w:p>
    <w:p w14:paraId="30BFDC7F" w14:textId="77777777" w:rsidR="00AB5930" w:rsidRPr="00AB5930" w:rsidRDefault="00AB5930" w:rsidP="00AB5930">
      <w:r w:rsidRPr="00AB5930">
        <w:t>Since 2002, wheat mutation breeding research under the RCA has led to the identification of more than 5000 advanced mutant lines and the development of 42 mutant varieties in the country</w:t>
      </w:r>
      <w:r w:rsidRPr="00AB5930">
        <w:rPr>
          <w:vertAlign w:val="superscript"/>
        </w:rPr>
        <w:footnoteReference w:id="8"/>
      </w:r>
      <w:r w:rsidRPr="00AB5930">
        <w:t>. One of the mutant varieties (</w:t>
      </w:r>
      <w:proofErr w:type="spellStart"/>
      <w:r w:rsidRPr="00AB5930">
        <w:t>Luyuan</w:t>
      </w:r>
      <w:proofErr w:type="spellEnd"/>
      <w:r w:rsidRPr="00AB5930">
        <w:t xml:space="preserve"> 502) is nowadays the second most widely used wheat mutant variety in the country. </w:t>
      </w:r>
    </w:p>
    <w:p w14:paraId="512A3D11" w14:textId="088CF3D8" w:rsidR="00113570" w:rsidRPr="00113570" w:rsidRDefault="35D07F0F" w:rsidP="00113570">
      <w:r>
        <w:t xml:space="preserve">In the last twenty years, research undertaken under the RCA has resulted in a considerable increase in the commercialisation of wheat in the country. Prior to the 2000s, there was barely any commercialisation of wheat; farmers used to keep the seeds for themselves and sow them for their next harvest. Furthermore, mutant varieties of wheat have </w:t>
      </w:r>
      <w:del w:id="265" w:author="BIMPONG, Isaac Kofi" w:date="2020-08-13T11:15:00Z">
        <w:r w:rsidDel="00CC1242">
          <w:delText>a</w:delText>
        </w:r>
      </w:del>
      <w:r>
        <w:t xml:space="preserve"> yield</w:t>
      </w:r>
      <w:ins w:id="266" w:author="BIMPONG, Isaac Kofi" w:date="2020-08-13T11:15:00Z">
        <w:r w:rsidR="00CC1242">
          <w:t>s</w:t>
        </w:r>
      </w:ins>
      <w:r>
        <w:t xml:space="preserve"> that is, on average, 30% higher than from the varieties where they originated. This higher yield has been a contributing factor for the overall increase experienced by wheat productivity over the last two decades: from 3.78 </w:t>
      </w:r>
      <w:r w:rsidR="000A6B56">
        <w:t>tonnes</w:t>
      </w:r>
      <w:r>
        <w:t>/ha in 2000 to almost 6</w:t>
      </w:r>
      <w:ins w:id="267" w:author="BIMPONG, Isaac Kofi" w:date="2020-08-13T11:16:00Z">
        <w:r w:rsidR="00423546">
          <w:t xml:space="preserve"> tonnes/ha</w:t>
        </w:r>
      </w:ins>
      <w:r>
        <w:t xml:space="preserve"> in 2019. </w:t>
      </w:r>
    </w:p>
    <w:p w14:paraId="3E2EE4AB" w14:textId="77777777" w:rsidR="00AB5930" w:rsidRPr="00AB5930" w:rsidRDefault="00AB5930" w:rsidP="00167F79">
      <w:pPr>
        <w:pStyle w:val="Heading3"/>
      </w:pPr>
      <w:bookmarkStart w:id="268" w:name="_Toc47007973"/>
      <w:bookmarkStart w:id="269" w:name="_Toc47527030"/>
      <w:r w:rsidRPr="00AB5930">
        <w:t>Production and Commercialisation</w:t>
      </w:r>
      <w:bookmarkEnd w:id="268"/>
      <w:bookmarkEnd w:id="269"/>
    </w:p>
    <w:p w14:paraId="280755E8" w14:textId="76495ED2" w:rsidR="00AB5930" w:rsidRPr="00AB5930" w:rsidRDefault="00AB5930" w:rsidP="00AB5930">
      <w:r w:rsidRPr="00AB5930">
        <w:t xml:space="preserve">The main institution responsible for the use of nuclear techniques for the production and commercialisation of </w:t>
      </w:r>
      <w:ins w:id="270" w:author="BIMPONG, Isaac Kofi" w:date="2020-08-13T11:17:00Z">
        <w:r w:rsidR="00423546" w:rsidRPr="00AB5930">
          <w:t xml:space="preserve">agriculture </w:t>
        </w:r>
      </w:ins>
      <w:r w:rsidRPr="00AB5930">
        <w:t xml:space="preserve">crops </w:t>
      </w:r>
      <w:del w:id="271" w:author="BIMPONG, Isaac Kofi" w:date="2020-08-13T11:17:00Z">
        <w:r w:rsidRPr="00AB5930" w:rsidDel="00F00D43">
          <w:delText>in</w:delText>
        </w:r>
      </w:del>
      <w:r w:rsidRPr="00AB5930">
        <w:t xml:space="preserve"> </w:t>
      </w:r>
      <w:del w:id="272" w:author="BIMPONG, Isaac Kofi" w:date="2020-08-13T11:17:00Z">
        <w:r w:rsidRPr="00AB5930" w:rsidDel="00423546">
          <w:delText xml:space="preserve">agriculture </w:delText>
        </w:r>
      </w:del>
      <w:r w:rsidRPr="00AB5930">
        <w:t xml:space="preserve">is the Chinese Academy of Agricultural Sciences (CAAS). Other provincial academies of agricultural sciences such as the Shandong or Heilongjiang Academy of Agricultural Sciences (SAAS and HAAS, respectively) </w:t>
      </w:r>
      <w:ins w:id="273" w:author="BIMPONG, Isaac Kofi" w:date="2020-08-13T11:18:00Z">
        <w:r w:rsidR="00F00D43">
          <w:t xml:space="preserve">also </w:t>
        </w:r>
      </w:ins>
      <w:r w:rsidRPr="00AB5930">
        <w:t>play an important role as well.</w:t>
      </w:r>
    </w:p>
    <w:p w14:paraId="3C775A55" w14:textId="77777777" w:rsidR="00AB5930" w:rsidRPr="00AB5930" w:rsidRDefault="00AB5930" w:rsidP="00167F79">
      <w:pPr>
        <w:pStyle w:val="Heading3"/>
      </w:pPr>
      <w:bookmarkStart w:id="274" w:name="_Toc47007974"/>
      <w:bookmarkStart w:id="275" w:name="_Toc47527031"/>
      <w:r w:rsidRPr="00AB5930">
        <w:t>Economic, Social, and Environmental Effects</w:t>
      </w:r>
      <w:bookmarkEnd w:id="274"/>
      <w:bookmarkEnd w:id="275"/>
    </w:p>
    <w:p w14:paraId="49D1396F" w14:textId="77FC0C33" w:rsidR="00AB5930" w:rsidRPr="00AB5930" w:rsidRDefault="3C1B2DF1" w:rsidP="00AB5930">
      <w:r>
        <w:t xml:space="preserve">With 19% of the world’s population but only 7% of its arable land, food security lies at the core of China’s socioeconomic policymaking. Given this context, research </w:t>
      </w:r>
      <w:del w:id="276" w:author="BIMPONG, Isaac Kofi" w:date="2020-08-13T11:19:00Z">
        <w:r w:rsidDel="006A31EA">
          <w:delText xml:space="preserve">around </w:delText>
        </w:r>
      </w:del>
      <w:ins w:id="277" w:author="BIMPONG, Isaac Kofi" w:date="2020-08-13T11:19:00Z">
        <w:r w:rsidR="006A31EA">
          <w:t xml:space="preserve">on mutation breeding </w:t>
        </w:r>
        <w:r w:rsidR="00A6170E">
          <w:t>in</w:t>
        </w:r>
      </w:ins>
      <w:del w:id="278" w:author="BIMPONG, Isaac Kofi" w:date="2020-08-13T11:19:00Z">
        <w:r w:rsidDel="00A6170E">
          <w:delText>mutant varieties</w:delText>
        </w:r>
      </w:del>
      <w:r>
        <w:t xml:space="preserve"> </w:t>
      </w:r>
      <w:del w:id="279" w:author="BIMPONG, Isaac Kofi" w:date="2020-08-13T11:19:00Z">
        <w:r w:rsidDel="00A6170E">
          <w:delText>of</w:delText>
        </w:r>
      </w:del>
      <w:del w:id="280" w:author="Julian King" w:date="2020-08-18T16:16:00Z">
        <w:r w:rsidDel="00256954">
          <w:delText xml:space="preserve"> </w:delText>
        </w:r>
      </w:del>
      <w:r>
        <w:t xml:space="preserve">wheat has focused on the improvement of </w:t>
      </w:r>
      <w:del w:id="281" w:author="BIMPONG, Isaac Kofi" w:date="2020-08-13T11:20:00Z">
        <w:r w:rsidDel="00B346DB">
          <w:delText>the</w:delText>
        </w:r>
      </w:del>
      <w:r>
        <w:t xml:space="preserve"> agronomic traits of the new crop varieties. Mutant varieties of wheat have proven to be more tolerant to drought, lodging, and salt, as well as less prone to diseases</w:t>
      </w:r>
      <w:ins w:id="282" w:author="BIMPONG, Isaac Kofi" w:date="2020-08-13T11:20:00Z">
        <w:r w:rsidR="008016B3">
          <w:t xml:space="preserve">, </w:t>
        </w:r>
      </w:ins>
      <w:ins w:id="283" w:author="BIMPONG, Isaac Kofi" w:date="2020-08-13T11:21:00Z">
        <w:r w:rsidR="008016B3">
          <w:t xml:space="preserve">suggesting that </w:t>
        </w:r>
      </w:ins>
      <w:del w:id="284" w:author="BIMPONG, Isaac Kofi" w:date="2020-08-13T11:21:00Z">
        <w:r w:rsidDel="008016B3">
          <w:delText>. This means that</w:delText>
        </w:r>
      </w:del>
      <w:del w:id="285" w:author="Julian King" w:date="2020-08-18T16:16:00Z">
        <w:r w:rsidDel="00256954">
          <w:delText xml:space="preserve"> </w:delText>
        </w:r>
      </w:del>
      <w:r>
        <w:t>they have</w:t>
      </w:r>
      <w:del w:id="286" w:author="Julian King" w:date="2020-08-18T13:51:00Z">
        <w:r w:rsidDel="0095060C">
          <w:delText xml:space="preserve"> </w:delText>
        </w:r>
      </w:del>
      <w:del w:id="287" w:author="BIMPONG, Isaac Kofi" w:date="2020-08-13T11:21:00Z">
        <w:r w:rsidDel="008016B3">
          <w:delText>a</w:delText>
        </w:r>
      </w:del>
      <w:r>
        <w:t xml:space="preserve"> large potential for environmentally sustainable increase in </w:t>
      </w:r>
      <w:ins w:id="288" w:author="BIMPONG, Isaac Kofi" w:date="2020-08-13T11:21:00Z">
        <w:r w:rsidR="00B14C6D">
          <w:t>crop</w:t>
        </w:r>
      </w:ins>
      <w:del w:id="289" w:author="BIMPONG, Isaac Kofi" w:date="2020-08-13T11:21:00Z">
        <w:r w:rsidDel="00B14C6D">
          <w:delText>land</w:delText>
        </w:r>
      </w:del>
      <w:r>
        <w:t xml:space="preserve"> productivity and promoting economic growth among farmers. </w:t>
      </w:r>
    </w:p>
    <w:p w14:paraId="7A9526E5" w14:textId="6B059B47" w:rsidR="00AB5930" w:rsidRPr="00AB5930" w:rsidRDefault="35D07F0F" w:rsidP="00AB5930">
      <w:r>
        <w:t>A</w:t>
      </w:r>
      <w:ins w:id="290" w:author="BIMPONG, Isaac Kofi" w:date="2020-08-13T11:22:00Z">
        <w:r w:rsidR="00CB076E">
          <w:t xml:space="preserve"> </w:t>
        </w:r>
        <w:proofErr w:type="spellStart"/>
        <w:r w:rsidR="00CB076E">
          <w:t>classical</w:t>
        </w:r>
      </w:ins>
      <w:proofErr w:type="spellEnd"/>
      <w:del w:id="291" w:author="BIMPONG, Isaac Kofi" w:date="2020-08-13T11:22:00Z">
        <w:r w:rsidDel="00CB076E">
          <w:delText xml:space="preserve"> good</w:delText>
        </w:r>
      </w:del>
      <w:r>
        <w:t xml:space="preserve"> example is </w:t>
      </w:r>
      <w:proofErr w:type="spellStart"/>
      <w:r>
        <w:t>Luyuan</w:t>
      </w:r>
      <w:proofErr w:type="spellEnd"/>
      <w:r>
        <w:t xml:space="preserve"> 502</w:t>
      </w:r>
      <w:ins w:id="292" w:author="BIMPONG, Isaac Kofi" w:date="2020-08-13T11:22:00Z">
        <w:r w:rsidR="00EB55E6">
          <w:t xml:space="preserve"> mutant</w:t>
        </w:r>
      </w:ins>
      <w:r>
        <w:t>,</w:t>
      </w:r>
      <w:ins w:id="293" w:author="BIMPONG, Isaac Kofi" w:date="2020-08-13T11:22:00Z">
        <w:r w:rsidR="00EB55E6">
          <w:t xml:space="preserve"> which is</w:t>
        </w:r>
      </w:ins>
      <w:r>
        <w:t xml:space="preserve"> the second most widely used wheat variety in China in 2018. This variety was developed and nationally released by CAAS and SAAS in 2011 through space mutagenesis and cross breeding. It has been certified to have</w:t>
      </w:r>
      <w:del w:id="294" w:author="Julian King" w:date="2020-08-18T13:51:00Z">
        <w:r w:rsidDel="00AB3A08">
          <w:delText xml:space="preserve"> </w:delText>
        </w:r>
      </w:del>
      <w:del w:id="295" w:author="BIMPONG, Isaac Kofi" w:date="2020-08-13T11:23:00Z">
        <w:r w:rsidDel="000F459C">
          <w:delText>a</w:delText>
        </w:r>
      </w:del>
      <w:r>
        <w:t xml:space="preserve"> grain yield </w:t>
      </w:r>
      <w:ins w:id="296" w:author="BIMPONG, Isaac Kofi" w:date="2020-08-13T11:25:00Z">
        <w:r w:rsidR="00B11B56">
          <w:t xml:space="preserve">advantage of </w:t>
        </w:r>
      </w:ins>
      <w:del w:id="297" w:author="BIMPONG, Isaac Kofi" w:date="2020-08-13T11:25:00Z">
        <w:r w:rsidDel="00B11B56">
          <w:delText>that is</w:delText>
        </w:r>
      </w:del>
      <w:del w:id="298" w:author="Julian King" w:date="2020-08-18T13:52:00Z">
        <w:r w:rsidDel="00AB3A08">
          <w:delText xml:space="preserve"> </w:delText>
        </w:r>
      </w:del>
      <w:r>
        <w:t>10.6% higher than the national control variety and</w:t>
      </w:r>
      <w:del w:id="299" w:author="Julian King" w:date="2020-08-18T13:52:00Z">
        <w:r w:rsidDel="00AB3A08">
          <w:delText xml:space="preserve"> </w:delText>
        </w:r>
      </w:del>
      <w:del w:id="300" w:author="BIMPONG, Isaac Kofi" w:date="2020-08-13T11:25:00Z">
        <w:r w:rsidDel="00DA7C47">
          <w:delText>is</w:delText>
        </w:r>
      </w:del>
      <w:r>
        <w:t xml:space="preserve"> also </w:t>
      </w:r>
      <w:ins w:id="301" w:author="BIMPONG, Isaac Kofi" w:date="2020-08-13T11:26:00Z">
        <w:r w:rsidR="009A44D9">
          <w:t xml:space="preserve">has higher drought </w:t>
        </w:r>
      </w:ins>
      <w:del w:id="302" w:author="BIMPONG, Isaac Kofi" w:date="2020-08-13T11:26:00Z">
        <w:r w:rsidDel="009A44D9">
          <w:delText>more</w:delText>
        </w:r>
      </w:del>
      <w:del w:id="303" w:author="Julian King" w:date="2020-08-18T13:52:00Z">
        <w:r w:rsidDel="00AB3A08">
          <w:delText xml:space="preserve"> </w:delText>
        </w:r>
      </w:del>
      <w:r>
        <w:t xml:space="preserve">tolerant </w:t>
      </w:r>
      <w:ins w:id="304" w:author="BIMPONG, Isaac Kofi" w:date="2020-08-13T11:26:00Z">
        <w:r w:rsidR="009A44D9">
          <w:t xml:space="preserve">capacity </w:t>
        </w:r>
      </w:ins>
      <w:del w:id="305" w:author="BIMPONG, Isaac Kofi" w:date="2020-08-13T11:26:00Z">
        <w:r w:rsidDel="009A44D9">
          <w:delText>to drought</w:delText>
        </w:r>
      </w:del>
      <w:del w:id="306" w:author="Julian King" w:date="2020-08-18T13:52:00Z">
        <w:r w:rsidDel="00AB3A08">
          <w:delText xml:space="preserve"> </w:delText>
        </w:r>
      </w:del>
      <w:r>
        <w:t>and</w:t>
      </w:r>
      <w:ins w:id="307" w:author="Julian King" w:date="2020-08-18T13:52:00Z">
        <w:r w:rsidR="00AB3A08">
          <w:t xml:space="preserve"> tolerance to</w:t>
        </w:r>
      </w:ins>
      <w:r>
        <w:t xml:space="preserve"> </w:t>
      </w:r>
      <w:ins w:id="308" w:author="BIMPONG, Isaac Kofi" w:date="2020-08-13T11:26:00Z">
        <w:r w:rsidR="009A44D9">
          <w:t xml:space="preserve">other </w:t>
        </w:r>
      </w:ins>
      <w:r>
        <w:t xml:space="preserve">key </w:t>
      </w:r>
      <w:del w:id="309" w:author="BIMPONG, Isaac Kofi" w:date="2020-08-13T11:26:00Z">
        <w:r w:rsidDel="00161619">
          <w:delText>common</w:delText>
        </w:r>
      </w:del>
      <w:del w:id="310" w:author="Julian King" w:date="2020-08-18T13:52:00Z">
        <w:r w:rsidDel="00AB3A08">
          <w:delText xml:space="preserve"> </w:delText>
        </w:r>
      </w:del>
      <w:r>
        <w:t xml:space="preserve">diseases. </w:t>
      </w:r>
      <w:del w:id="311" w:author="BIMPONG, Isaac Kofi" w:date="2020-08-13T11:27:00Z">
        <w:r w:rsidDel="00161619">
          <w:delText>For these reasons, b</w:delText>
        </w:r>
      </w:del>
      <w:ins w:id="312" w:author="BIMPONG, Isaac Kofi" w:date="2020-08-13T11:27:00Z">
        <w:r w:rsidR="00161619">
          <w:t>B</w:t>
        </w:r>
      </w:ins>
      <w:r>
        <w:t>etween 2012 and 2018, th</w:t>
      </w:r>
      <w:ins w:id="313" w:author="BIMPONG, Isaac Kofi" w:date="2020-08-13T11:27:00Z">
        <w:r w:rsidR="0065297B">
          <w:t xml:space="preserve">is variety </w:t>
        </w:r>
      </w:ins>
      <w:del w:id="314" w:author="BIMPONG, Isaac Kofi" w:date="2020-08-13T11:27:00Z">
        <w:r w:rsidDel="0065297B">
          <w:delText>e variety</w:delText>
        </w:r>
      </w:del>
      <w:del w:id="315" w:author="Julian King" w:date="2020-08-18T13:52:00Z">
        <w:r w:rsidDel="00AB3A08">
          <w:delText xml:space="preserve"> </w:delText>
        </w:r>
      </w:del>
      <w:r>
        <w:t>was planted on a total of 5.13 million hectares, increasing productivity by 3</w:t>
      </w:r>
      <w:r w:rsidR="009F520C">
        <w:t>.</w:t>
      </w:r>
      <w:r>
        <w:t xml:space="preserve">89 million </w:t>
      </w:r>
      <w:r w:rsidR="000A6B56">
        <w:t>tonnes</w:t>
      </w:r>
      <w:r>
        <w:t xml:space="preserve"> and generating an additional income of </w:t>
      </w:r>
      <w:del w:id="316" w:author="BIMPONG, Isaac Kofi" w:date="2020-08-13T11:28:00Z">
        <w:r w:rsidDel="00195C96">
          <w:delText xml:space="preserve">around </w:delText>
        </w:r>
      </w:del>
      <w:ins w:id="317" w:author="BIMPONG, Isaac Kofi" w:date="2020-08-13T11:28:00Z">
        <w:r w:rsidR="00195C96">
          <w:t xml:space="preserve">about </w:t>
        </w:r>
      </w:ins>
      <w:r>
        <w:t>USD1.31 billion to farmers.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AB5930" w:rsidRPr="00AB5930" w14:paraId="36EB7DE8" w14:textId="77777777" w:rsidTr="0076418C">
        <w:tc>
          <w:tcPr>
            <w:tcW w:w="5000" w:type="pct"/>
          </w:tcPr>
          <w:p w14:paraId="47021BA6" w14:textId="77777777" w:rsidR="00AB5930" w:rsidRPr="00AB5930" w:rsidRDefault="00AB5930" w:rsidP="00167F79">
            <w:pPr>
              <w:spacing w:line="259" w:lineRule="auto"/>
              <w:rPr>
                <w:lang w:val="en-US"/>
              </w:rPr>
            </w:pPr>
            <w:r w:rsidRPr="00AB5930">
              <w:rPr>
                <w:noProof/>
                <w:lang w:val="es-ES"/>
              </w:rPr>
              <w:lastRenderedPageBreak/>
              <w:drawing>
                <wp:inline distT="0" distB="0" distL="0" distR="0" wp14:anchorId="167F37C0" wp14:editId="298A8935">
                  <wp:extent cx="5400000" cy="3751734"/>
                  <wp:effectExtent l="0" t="0" r="0" b="12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3751734"/>
                          </a:xfrm>
                          <a:prstGeom prst="rect">
                            <a:avLst/>
                          </a:prstGeom>
                          <a:noFill/>
                          <a:ln>
                            <a:noFill/>
                          </a:ln>
                        </pic:spPr>
                      </pic:pic>
                    </a:graphicData>
                  </a:graphic>
                </wp:inline>
              </w:drawing>
            </w:r>
          </w:p>
        </w:tc>
      </w:tr>
      <w:tr w:rsidR="00AB5930" w:rsidRPr="00AB5930" w14:paraId="475C8053" w14:textId="77777777" w:rsidTr="0076418C">
        <w:tc>
          <w:tcPr>
            <w:tcW w:w="5000" w:type="pct"/>
          </w:tcPr>
          <w:p w14:paraId="0349F584" w14:textId="77777777" w:rsidR="00AB5930" w:rsidRPr="00AB5930" w:rsidRDefault="00AB5930" w:rsidP="00AB5930">
            <w:pPr>
              <w:spacing w:after="160" w:line="259" w:lineRule="auto"/>
              <w:rPr>
                <w:lang w:val="en-US"/>
              </w:rPr>
            </w:pPr>
            <w:proofErr w:type="spellStart"/>
            <w:r w:rsidRPr="00AB5930">
              <w:rPr>
                <w:i/>
                <w:iCs/>
                <w:color w:val="7F7F7F" w:themeColor="text1" w:themeTint="80"/>
                <w:sz w:val="16"/>
                <w:szCs w:val="18"/>
              </w:rPr>
              <w:t>Luyuan</w:t>
            </w:r>
            <w:proofErr w:type="spellEnd"/>
            <w:r w:rsidRPr="00AB5930">
              <w:rPr>
                <w:i/>
                <w:iCs/>
                <w:color w:val="7F7F7F" w:themeColor="text1" w:themeTint="80"/>
                <w:sz w:val="16"/>
                <w:szCs w:val="18"/>
              </w:rPr>
              <w:t xml:space="preserve"> 502.</w:t>
            </w:r>
            <w:r w:rsidRPr="00AB5930">
              <w:t xml:space="preserve"> </w:t>
            </w:r>
          </w:p>
        </w:tc>
      </w:tr>
    </w:tbl>
    <w:p w14:paraId="42B3D2E9" w14:textId="0AAB54D6" w:rsidR="00AB5930" w:rsidRPr="00AB5930" w:rsidRDefault="709A8848" w:rsidP="00AB5930">
      <w:r>
        <w:t>In addition</w:t>
      </w:r>
      <w:del w:id="318" w:author="BIMPONG, Isaac Kofi" w:date="2020-08-13T11:29:00Z">
        <w:r w:rsidDel="006404F5">
          <w:delText xml:space="preserve"> to their potential for boosting economic development due to their agronomic traits</w:delText>
        </w:r>
      </w:del>
      <w:r>
        <w:t>, th</w:t>
      </w:r>
      <w:ins w:id="319" w:author="BIMPONG, Isaac Kofi" w:date="2020-08-13T11:29:00Z">
        <w:r w:rsidR="006404F5">
          <w:t>is</w:t>
        </w:r>
      </w:ins>
      <w:del w:id="320" w:author="BIMPONG, Isaac Kofi" w:date="2020-08-13T11:29:00Z">
        <w:r w:rsidDel="006404F5">
          <w:delText>e</w:delText>
        </w:r>
      </w:del>
      <w:r>
        <w:t xml:space="preserve"> mutant variet</w:t>
      </w:r>
      <w:ins w:id="321" w:author="BIMPONG, Isaac Kofi" w:date="2020-08-13T11:29:00Z">
        <w:r w:rsidR="006404F5">
          <w:t>y</w:t>
        </w:r>
      </w:ins>
      <w:del w:id="322" w:author="BIMPONG, Isaac Kofi" w:date="2020-08-13T11:29:00Z">
        <w:r w:rsidDel="006404F5">
          <w:delText>ies</w:delText>
        </w:r>
      </w:del>
      <w:r>
        <w:t xml:space="preserve"> of wheat also ha</w:t>
      </w:r>
      <w:ins w:id="323" w:author="Julian King" w:date="2020-08-18T16:15:00Z">
        <w:r w:rsidR="008F0AE1">
          <w:t>s</w:t>
        </w:r>
      </w:ins>
      <w:del w:id="324" w:author="Julian King" w:date="2020-08-18T16:15:00Z">
        <w:r w:rsidDel="008F0AE1">
          <w:delText>ve</w:delText>
        </w:r>
      </w:del>
      <w:r>
        <w:t xml:space="preserve"> several environmental benefits</w:t>
      </w:r>
      <w:ins w:id="325" w:author="BIMPONG, Isaac Kofi" w:date="2020-08-13T11:29:00Z">
        <w:r w:rsidR="0037598D">
          <w:t xml:space="preserve"> including </w:t>
        </w:r>
        <w:r w:rsidR="00E874ED">
          <w:t>having</w:t>
        </w:r>
      </w:ins>
      <w:ins w:id="326" w:author="BIMPONG, Isaac Kofi" w:date="2020-08-13T11:30:00Z">
        <w:r w:rsidR="00E874ED">
          <w:t xml:space="preserve"> high levels of tolerance to</w:t>
        </w:r>
        <w:del w:id="327" w:author="Julian King" w:date="2020-08-18T16:15:00Z">
          <w:r w:rsidR="00E874ED" w:rsidDel="008F0AE1">
            <w:delText xml:space="preserve"> </w:delText>
          </w:r>
        </w:del>
      </w:ins>
      <w:ins w:id="328" w:author="BIMPONG, Isaac Kofi" w:date="2020-08-13T11:29:00Z">
        <w:del w:id="329" w:author="Julian King" w:date="2020-08-18T16:15:00Z">
          <w:r w:rsidR="0037598D" w:rsidDel="008F0AE1">
            <w:delText xml:space="preserve"> </w:delText>
          </w:r>
        </w:del>
      </w:ins>
      <w:del w:id="330" w:author="BIMPONG, Isaac Kofi" w:date="2020-08-13T11:29:00Z">
        <w:r w:rsidDel="0037598D">
          <w:delText>. They are</w:delText>
        </w:r>
      </w:del>
      <w:r>
        <w:t xml:space="preserve"> drought</w:t>
      </w:r>
      <w:ins w:id="331" w:author="Julian King" w:date="2020-08-18T16:15:00Z">
        <w:r w:rsidR="008F0AE1">
          <w:t>,</w:t>
        </w:r>
      </w:ins>
      <w:r>
        <w:t xml:space="preserve"> </w:t>
      </w:r>
      <w:ins w:id="332" w:author="BIMPONG, Isaac Kofi" w:date="2020-08-13T11:30:00Z">
        <w:r w:rsidR="00CC401C">
          <w:t xml:space="preserve">making it </w:t>
        </w:r>
      </w:ins>
      <w:del w:id="333" w:author="BIMPONG, Isaac Kofi" w:date="2020-08-13T11:30:00Z">
        <w:r w:rsidDel="00CC401C">
          <w:delText>tolerant and therefor</w:delText>
        </w:r>
      </w:del>
      <w:del w:id="334" w:author="BIMPONG, Isaac Kofi" w:date="2020-08-13T11:31:00Z">
        <w:r w:rsidDel="004E665C">
          <w:delText>e</w:delText>
        </w:r>
      </w:del>
      <w:del w:id="335" w:author="Julian King" w:date="2020-08-18T16:15:00Z">
        <w:r w:rsidDel="008F0AE1">
          <w:delText xml:space="preserve"> </w:delText>
        </w:r>
      </w:del>
      <w:r>
        <w:t xml:space="preserve">water efficient. </w:t>
      </w:r>
      <w:del w:id="336" w:author="Julian King" w:date="2020-08-18T16:16:00Z">
        <w:r w:rsidDel="008F0AE1">
          <w:delText>They are</w:delText>
        </w:r>
      </w:del>
      <w:ins w:id="337" w:author="Julian King" w:date="2020-08-18T16:16:00Z">
        <w:r w:rsidR="008F0AE1">
          <w:t>It is</w:t>
        </w:r>
      </w:ins>
      <w:r>
        <w:t xml:space="preserve"> also resistant to major diseases, </w:t>
      </w:r>
      <w:ins w:id="338" w:author="BIMPONG, Isaac Kofi" w:date="2020-08-13T11:31:00Z">
        <w:r w:rsidR="004E665C">
          <w:t>hence</w:t>
        </w:r>
      </w:ins>
      <w:del w:id="339" w:author="BIMPONG, Isaac Kofi" w:date="2020-08-13T11:31:00Z">
        <w:r w:rsidDel="004E665C">
          <w:delText>so they</w:delText>
        </w:r>
      </w:del>
      <w:r>
        <w:t xml:space="preserve"> require</w:t>
      </w:r>
      <w:ins w:id="340" w:author="BIMPONG, Isaac Kofi" w:date="2020-08-13T11:31:00Z">
        <w:r w:rsidR="004E665C">
          <w:t>s</w:t>
        </w:r>
      </w:ins>
      <w:r>
        <w:t xml:space="preserve"> less </w:t>
      </w:r>
      <w:r w:rsidR="002F6711">
        <w:t>fertiliser</w:t>
      </w:r>
      <w:r>
        <w:t xml:space="preserve"> and pesticide use. It </w:t>
      </w:r>
      <w:ins w:id="341" w:author="BIMPONG, Isaac Kofi" w:date="2020-08-13T11:31:00Z">
        <w:r w:rsidR="004E665C">
          <w:t xml:space="preserve">has been </w:t>
        </w:r>
      </w:ins>
      <w:del w:id="342" w:author="BIMPONG, Isaac Kofi" w:date="2020-08-13T11:31:00Z">
        <w:r w:rsidDel="004E665C">
          <w:delText>i</w:delText>
        </w:r>
      </w:del>
      <w:del w:id="343" w:author="Julian King" w:date="2020-08-18T16:16:00Z">
        <w:r w:rsidDel="008F0AE1">
          <w:delText xml:space="preserve">s </w:delText>
        </w:r>
      </w:del>
      <w:r>
        <w:t xml:space="preserve">estimated that use of </w:t>
      </w:r>
      <w:r w:rsidR="002F6711">
        <w:t>fertiliser</w:t>
      </w:r>
      <w:r>
        <w:t xml:space="preserve"> and pesticides can be significantly reduced in wheat production, by as much as 15 and 30 percent, respectively. </w:t>
      </w:r>
    </w:p>
    <w:p w14:paraId="07AF0E90" w14:textId="77777777" w:rsidR="00AB5930" w:rsidRPr="00AB5930" w:rsidRDefault="00AB5930" w:rsidP="00167F79">
      <w:pPr>
        <w:pStyle w:val="Heading3"/>
      </w:pPr>
      <w:bookmarkStart w:id="344" w:name="_Toc47007975"/>
      <w:bookmarkStart w:id="345" w:name="_Toc47527032"/>
      <w:r w:rsidRPr="00AB5930">
        <w:t>RCA Contribution</w:t>
      </w:r>
      <w:bookmarkEnd w:id="344"/>
      <w:bookmarkEnd w:id="345"/>
    </w:p>
    <w:p w14:paraId="61CE5C96" w14:textId="17757EEB" w:rsidR="00AB5930" w:rsidRPr="00AB5930" w:rsidRDefault="3C1B2DF1" w:rsidP="00AB5930">
      <w:r>
        <w:t>Since 2002, the RCA mutation breeding programme has been supporting capacity building for the country’s wheat mutation breeding programme. National researchers have had the opportunity to take part in regional training courses, as well as other knowledge-exchange events. The key training area that the RCA has contributed to is the wide and effective application of induced mutations and, in particular, the use of new mutagenesis technology. Junior scientists have especially benefited from these training and knowledge-exchange opportunities. Consequently, the number of young researchers working on wheat mutation breeding has increased considerably in the last two decades</w:t>
      </w:r>
      <w:ins w:id="346" w:author="Julian King" w:date="2020-08-18T16:17:00Z">
        <w:r w:rsidR="006B7685">
          <w:t>,</w:t>
        </w:r>
      </w:ins>
      <w:ins w:id="347" w:author="BIMPONG, Isaac Kofi" w:date="2020-08-13T11:33:00Z">
        <w:r w:rsidR="00AF406B">
          <w:t xml:space="preserve"> </w:t>
        </w:r>
      </w:ins>
      <w:ins w:id="348" w:author="Julian King" w:date="2020-08-18T16:17:00Z">
        <w:r w:rsidR="006B7685">
          <w:t xml:space="preserve">by </w:t>
        </w:r>
      </w:ins>
      <w:ins w:id="349" w:author="BIMPONG, Isaac Kofi" w:date="2020-08-13T11:33:00Z">
        <w:r w:rsidR="00AF406B">
          <w:t xml:space="preserve">up to </w:t>
        </w:r>
      </w:ins>
      <w:del w:id="350" w:author="BIMPONG, Isaac Kofi" w:date="2020-08-13T11:33:00Z">
        <w:r w:rsidDel="00AF406B">
          <w:delText>, reaching a total of</w:delText>
        </w:r>
      </w:del>
      <w:del w:id="351" w:author="Julian King" w:date="2020-08-18T16:16:00Z">
        <w:r w:rsidDel="006B7685">
          <w:delText xml:space="preserve"> </w:delText>
        </w:r>
      </w:del>
      <w:r>
        <w:t xml:space="preserve">50 </w:t>
      </w:r>
      <w:del w:id="352" w:author="BIMPONG, Isaac Kofi" w:date="2020-08-13T11:33:00Z">
        <w:r w:rsidDel="00AF406B">
          <w:delText>new young scientists</w:delText>
        </w:r>
      </w:del>
      <w:r>
        <w:t xml:space="preserve">. </w:t>
      </w:r>
    </w:p>
    <w:p w14:paraId="44C2E220" w14:textId="77777777" w:rsidR="00AB5930" w:rsidRPr="00AB5930" w:rsidRDefault="00AB5930" w:rsidP="00AB5930">
      <w:r w:rsidRPr="00AB5930">
        <w:t xml:space="preserve">The number of scientific articles on wheat mutation breeding under the IAEA/RCA projects has also increased considerably, mainly due to the engagement with the Asia and Oceania Association of Plant Mutagenesis (AOAPM). </w:t>
      </w:r>
    </w:p>
    <w:p w14:paraId="0369B43B" w14:textId="77777777" w:rsidR="00AB5930" w:rsidRPr="00732CAE" w:rsidRDefault="00AB5930" w:rsidP="00732CAE"/>
    <w:p w14:paraId="0933DD4E" w14:textId="77777777" w:rsidR="00E24972" w:rsidRDefault="00E24972" w:rsidP="00E24972">
      <w:pPr>
        <w:pStyle w:val="Heading1"/>
        <w:rPr>
          <w:bCs/>
        </w:rPr>
      </w:pPr>
      <w:bookmarkStart w:id="353" w:name="_Toc47527033"/>
      <w:r>
        <w:lastRenderedPageBreak/>
        <w:t xml:space="preserve">Annex B: </w:t>
      </w:r>
      <w:r w:rsidR="00C50539" w:rsidRPr="00451A8A">
        <w:rPr>
          <w:bCs/>
        </w:rPr>
        <w:t xml:space="preserve">Mutation Breeding of </w:t>
      </w:r>
      <w:r w:rsidR="00C50539">
        <w:rPr>
          <w:bCs/>
        </w:rPr>
        <w:t>Groundnut</w:t>
      </w:r>
      <w:r w:rsidR="00C50539" w:rsidRPr="00451A8A">
        <w:rPr>
          <w:bCs/>
        </w:rPr>
        <w:t xml:space="preserve"> in </w:t>
      </w:r>
      <w:r w:rsidR="00C50539">
        <w:rPr>
          <w:bCs/>
        </w:rPr>
        <w:t>India</w:t>
      </w:r>
      <w:r w:rsidR="00C50539" w:rsidRPr="00451A8A">
        <w:rPr>
          <w:bCs/>
        </w:rPr>
        <w:t xml:space="preserve"> under RCA</w:t>
      </w:r>
      <w:r w:rsidR="00C50539">
        <w:rPr>
          <w:bCs/>
        </w:rPr>
        <w:t xml:space="preserve"> – case example</w:t>
      </w:r>
      <w:bookmarkEnd w:id="353"/>
    </w:p>
    <w:p w14:paraId="25BDB0B6" w14:textId="77777777" w:rsidR="00AB5930" w:rsidRPr="00AB5930" w:rsidRDefault="00AB5930" w:rsidP="00167F79">
      <w:pPr>
        <w:pStyle w:val="Heading3"/>
      </w:pPr>
      <w:bookmarkStart w:id="354" w:name="_Toc47007977"/>
      <w:bookmarkStart w:id="355" w:name="_Toc47527034"/>
      <w:r w:rsidRPr="00AB5930">
        <w:t>Background</w:t>
      </w:r>
      <w:bookmarkEnd w:id="354"/>
      <w:bookmarkEnd w:id="355"/>
    </w:p>
    <w:p w14:paraId="7930F282" w14:textId="77777777" w:rsidR="00AB5930" w:rsidRPr="00AB5930" w:rsidRDefault="00AB5930" w:rsidP="00AB5930">
      <w:pPr>
        <w:rPr>
          <w:b/>
          <w:bCs/>
        </w:rPr>
      </w:pPr>
      <w:r w:rsidRPr="00AB5930">
        <w:t>India started its mutation breeding programme in 1960, and as one of the most important oilseed crops, groundnut was included into the research programme. In 1972, India became part of the mutation breeding programme under the Regional Cooperative Agreement for Research, Development and Training Related to Nuclear Science and Technology for Asia and the Pacific (</w:t>
      </w:r>
      <w:r w:rsidRPr="008B1572">
        <w:t>RCA</w:t>
      </w:r>
      <w:r w:rsidRPr="00AB5930">
        <w:t xml:space="preserve">). Nevertheless, it was not until 2000 that groundnut was included into the RCA mutation breeding programme. </w:t>
      </w:r>
    </w:p>
    <w:p w14:paraId="65D44E80" w14:textId="15F69198" w:rsidR="00AB5930" w:rsidRPr="00AB5930" w:rsidRDefault="00AB5930" w:rsidP="00AB5930">
      <w:r w:rsidRPr="00AB5930">
        <w:t xml:space="preserve">Groundnut and other oilseed crops have been at the core of national mutation breeding programmes since the beginning, </w:t>
      </w:r>
      <w:ins w:id="356" w:author="BIMPONG, Isaac Kofi" w:date="2020-08-13T11:36:00Z">
        <w:r w:rsidR="00E27F1D">
          <w:t>as</w:t>
        </w:r>
      </w:ins>
      <w:del w:id="357" w:author="BIMPONG, Isaac Kofi" w:date="2020-08-13T11:36:00Z">
        <w:r w:rsidRPr="00AB5930" w:rsidDel="00E27F1D">
          <w:delText>since</w:delText>
        </w:r>
      </w:del>
      <w:r w:rsidRPr="00AB5930">
        <w:t xml:space="preserve"> they are key food components in India and a large proportion of the population rely on them as a source of dietary oils and proteins. I</w:t>
      </w:r>
      <w:del w:id="358" w:author="BIMPONG, Isaac Kofi" w:date="2020-08-13T11:37:00Z">
        <w:r w:rsidRPr="00AB5930" w:rsidDel="00153036">
          <w:delText xml:space="preserve">ndeed, </w:delText>
        </w:r>
        <w:r w:rsidRPr="00AB5930" w:rsidDel="00645DD1">
          <w:delText>i</w:delText>
        </w:r>
      </w:del>
      <w:r w:rsidRPr="00AB5930">
        <w:t>t is estimated that oilseeds constitute a</w:t>
      </w:r>
      <w:ins w:id="359" w:author="BIMPONG, Isaac Kofi" w:date="2020-08-13T11:37:00Z">
        <w:r w:rsidR="00645DD1">
          <w:t>bout</w:t>
        </w:r>
      </w:ins>
      <w:del w:id="360" w:author="BIMPONG, Isaac Kofi" w:date="2020-08-13T11:37:00Z">
        <w:r w:rsidRPr="00AB5930" w:rsidDel="00645DD1">
          <w:delText>round</w:delText>
        </w:r>
      </w:del>
      <w:r w:rsidRPr="00AB5930">
        <w:t xml:space="preserve"> 12% of the total food grain production in the country, and national groundnut production accounts for almost a sixth of the total world production. The</w:t>
      </w:r>
      <w:del w:id="361" w:author="BIMPONG, Isaac Kofi" w:date="2020-08-13T11:38:00Z">
        <w:r w:rsidRPr="00AB5930" w:rsidDel="00645DD1">
          <w:delText>refore, the</w:delText>
        </w:r>
      </w:del>
      <w:r w:rsidRPr="00AB5930">
        <w:t xml:space="preserve"> main objective of mutation breeding in groundnut, which was initiated at the Bhabha Atomic Research Centre (BARC) in Mumbai, was to generate variability in characters contributing to economic yield.</w:t>
      </w:r>
    </w:p>
    <w:p w14:paraId="1CD46649" w14:textId="5AF9BB88" w:rsidR="00AB5930" w:rsidRPr="00AB5930" w:rsidRDefault="00A47F7C" w:rsidP="00AB5930">
      <w:ins w:id="362" w:author="BIMPONG, Isaac Kofi" w:date="2020-08-13T11:44:00Z">
        <w:r>
          <w:t>To date, 15</w:t>
        </w:r>
      </w:ins>
      <w:ins w:id="363" w:author="BIMPONG, Isaac Kofi" w:date="2020-08-13T11:43:00Z">
        <w:r w:rsidR="00EF610E">
          <w:t xml:space="preserve"> </w:t>
        </w:r>
      </w:ins>
      <w:del w:id="364" w:author="BIMPONG, Isaac Kofi" w:date="2020-08-13T11:43:00Z">
        <w:r w:rsidR="00AB5930" w:rsidRPr="00AB5930" w:rsidDel="00835D35">
          <w:delText>Since 2000, 15</w:delText>
        </w:r>
      </w:del>
      <w:r w:rsidR="00AB5930" w:rsidRPr="00AB5930">
        <w:t xml:space="preserve"> mutant varieties of groundnut</w:t>
      </w:r>
      <w:ins w:id="365" w:author="BIMPONG, Isaac Kofi" w:date="2020-08-13T11:43:00Z">
        <w:r w:rsidR="00835D35">
          <w:t xml:space="preserve"> have been </w:t>
        </w:r>
      </w:ins>
      <w:del w:id="366" w:author="BIMPONG, Isaac Kofi" w:date="2020-08-13T11:43:00Z">
        <w:r w:rsidR="00AB5930" w:rsidRPr="00AB5930" w:rsidDel="00835D35">
          <w:delText xml:space="preserve"> were</w:delText>
        </w:r>
      </w:del>
      <w:del w:id="367" w:author="Julian King" w:date="2020-08-18T16:17:00Z">
        <w:r w:rsidR="00AB5930" w:rsidRPr="00AB5930" w:rsidDel="006B7685">
          <w:delText xml:space="preserve"> </w:delText>
        </w:r>
      </w:del>
      <w:ins w:id="368" w:author="BIMPONG, Isaac Kofi" w:date="2020-08-13T11:44:00Z">
        <w:r>
          <w:t xml:space="preserve">successfully </w:t>
        </w:r>
      </w:ins>
      <w:r w:rsidR="00AB5930" w:rsidRPr="00AB5930">
        <w:t xml:space="preserve">developed </w:t>
      </w:r>
      <w:del w:id="369" w:author="BIMPONG, Isaac Kofi" w:date="2020-08-13T11:44:00Z">
        <w:r w:rsidR="00AB5930" w:rsidRPr="00AB5930" w:rsidDel="00A47F7C">
          <w:delText>successfully</w:delText>
        </w:r>
      </w:del>
      <w:r w:rsidR="00AB5930" w:rsidRPr="00AB5930">
        <w:t xml:space="preserve"> by several public institutions. Seven of these varieties </w:t>
      </w:r>
      <w:ins w:id="370" w:author="BIMPONG, Isaac Kofi" w:date="2020-08-13T11:45:00Z">
        <w:r w:rsidR="00506C8C">
          <w:t xml:space="preserve">were </w:t>
        </w:r>
      </w:ins>
      <w:del w:id="371" w:author="BIMPONG, Isaac Kofi" w:date="2020-08-13T11:45:00Z">
        <w:r w:rsidR="00AB5930" w:rsidRPr="00AB5930" w:rsidDel="00506C8C">
          <w:delText>have been</w:delText>
        </w:r>
      </w:del>
      <w:del w:id="372" w:author="Julian King" w:date="2020-08-18T16:17:00Z">
        <w:r w:rsidR="00AB5930" w:rsidRPr="00AB5930" w:rsidDel="006B7685">
          <w:delText xml:space="preserve"> </w:delText>
        </w:r>
      </w:del>
      <w:r w:rsidR="00AB5930" w:rsidRPr="00AB5930">
        <w:t>developed by BARC.</w:t>
      </w:r>
      <w:del w:id="373" w:author="BIMPONG, Isaac Kofi" w:date="2020-08-13T11:44:00Z">
        <w:r w:rsidR="00AB5930" w:rsidRPr="00AB5930" w:rsidDel="00A47F7C">
          <w:delText xml:space="preserve"> Although nowadays the major share of groundnut production in the country is still non-mutant</w:delText>
        </w:r>
      </w:del>
      <w:del w:id="374" w:author="Julian King" w:date="2020-08-18T16:17:00Z">
        <w:r w:rsidR="00AB5930" w:rsidRPr="00AB5930" w:rsidDel="006B7685">
          <w:delText>,</w:delText>
        </w:r>
      </w:del>
      <w:r w:rsidR="00AB5930" w:rsidRPr="00AB5930">
        <w:t xml:space="preserve"> </w:t>
      </w:r>
      <w:ins w:id="375" w:author="BIMPONG, Isaac Kofi" w:date="2020-08-13T11:45:00Z">
        <w:r w:rsidR="00506C8C">
          <w:t>M</w:t>
        </w:r>
      </w:ins>
      <w:del w:id="376" w:author="BIMPONG, Isaac Kofi" w:date="2020-08-13T11:45:00Z">
        <w:r w:rsidR="00AB5930" w:rsidRPr="00AB5930" w:rsidDel="00506C8C">
          <w:delText>m</w:delText>
        </w:r>
      </w:del>
      <w:r w:rsidR="00AB5930" w:rsidRPr="00AB5930">
        <w:t>utation breeding of groundnut has resulted in a number of high-yielding, stress-tolerant varieties, with improved oil content.</w:t>
      </w:r>
    </w:p>
    <w:p w14:paraId="1B64B392" w14:textId="77777777" w:rsidR="00AB5930" w:rsidRPr="00AB5930" w:rsidRDefault="00AB5930" w:rsidP="00167F79">
      <w:pPr>
        <w:pStyle w:val="Heading3"/>
      </w:pPr>
      <w:bookmarkStart w:id="377" w:name="_Toc47007978"/>
      <w:bookmarkStart w:id="378" w:name="_Toc47527035"/>
      <w:r w:rsidRPr="00AB5930">
        <w:t>Production and Commercialisation</w:t>
      </w:r>
      <w:bookmarkEnd w:id="377"/>
      <w:bookmarkEnd w:id="378"/>
    </w:p>
    <w:p w14:paraId="0149B299" w14:textId="3336AD98" w:rsidR="00AB5930" w:rsidRPr="00AB5930" w:rsidRDefault="004F36E7" w:rsidP="00AB5930">
      <w:ins w:id="379" w:author="BIMPONG, Isaac Kofi" w:date="2020-08-13T11:45:00Z">
        <w:r>
          <w:t xml:space="preserve">Over </w:t>
        </w:r>
      </w:ins>
      <w:del w:id="380" w:author="BIMPONG, Isaac Kofi" w:date="2020-08-13T11:45:00Z">
        <w:r w:rsidR="3C1B2DF1" w:rsidDel="004F36E7">
          <w:delText>Nowadays, more than</w:delText>
        </w:r>
      </w:del>
      <w:del w:id="381" w:author="Julian King" w:date="2020-08-18T16:17:00Z">
        <w:r w:rsidR="3C1B2DF1" w:rsidDel="006B7685">
          <w:delText xml:space="preserve"> </w:delText>
        </w:r>
      </w:del>
      <w:r w:rsidR="3C1B2DF1">
        <w:t xml:space="preserve">20 public institutions are </w:t>
      </w:r>
      <w:ins w:id="382" w:author="BIMPONG, Isaac Kofi" w:date="2020-08-13T11:46:00Z">
        <w:r w:rsidR="00F72B14">
          <w:t xml:space="preserve">currently </w:t>
        </w:r>
      </w:ins>
      <w:r w:rsidR="3C1B2DF1">
        <w:t xml:space="preserve">engaged in the production and commercialization of groundnut varieties. Some of the most important institutions are BARC, the Indian Council of Agricultural Research, state agricultural universities and departments, and national and state seed corporations, among others. </w:t>
      </w:r>
    </w:p>
    <w:p w14:paraId="035540CC" w14:textId="4F666845" w:rsidR="00AB5930" w:rsidRPr="00AB5930" w:rsidRDefault="00AB5930" w:rsidP="00AB5930">
      <w:r w:rsidRPr="00AB5930">
        <w:t xml:space="preserve">Production and commercialization of successful varieties of groundnut </w:t>
      </w:r>
      <w:ins w:id="383" w:author="BIMPONG, Isaac Kofi" w:date="2020-08-13T11:47:00Z">
        <w:r w:rsidR="002265B0">
          <w:t xml:space="preserve">follows the same </w:t>
        </w:r>
      </w:ins>
      <w:del w:id="384" w:author="BIMPONG, Isaac Kofi" w:date="2020-08-13T11:47:00Z">
        <w:r w:rsidRPr="00AB5930" w:rsidDel="002265B0">
          <w:delText>is consistent across all institu</w:delText>
        </w:r>
      </w:del>
      <w:del w:id="385" w:author="BIMPONG, Isaac Kofi" w:date="2020-08-13T11:48:00Z">
        <w:r w:rsidRPr="00AB5930" w:rsidDel="002265B0">
          <w:delText>tions, since it must follow a strict</w:delText>
        </w:r>
      </w:del>
      <w:del w:id="386" w:author="Julian King" w:date="2020-08-18T16:17:00Z">
        <w:r w:rsidRPr="00AB5930" w:rsidDel="005E2A10">
          <w:delText xml:space="preserve"> </w:delText>
        </w:r>
      </w:del>
      <w:r w:rsidRPr="00AB5930">
        <w:t>process designed by the Government of India. The process consists of</w:t>
      </w:r>
      <w:ins w:id="387" w:author="BIMPONG, Isaac Kofi" w:date="2020-08-13T11:47:00Z">
        <w:r w:rsidR="00635CE6">
          <w:t xml:space="preserve"> </w:t>
        </w:r>
      </w:ins>
      <w:ins w:id="388" w:author="BIMPONG, Isaac Kofi" w:date="2020-08-13T11:49:00Z">
        <w:r w:rsidR="00652B56">
          <w:t>7</w:t>
        </w:r>
      </w:ins>
      <w:ins w:id="389" w:author="BIMPONG, Isaac Kofi" w:date="2020-08-13T11:47:00Z">
        <w:r w:rsidR="00635CE6">
          <w:t xml:space="preserve"> different </w:t>
        </w:r>
      </w:ins>
      <w:del w:id="390" w:author="BIMPONG, Isaac Kofi" w:date="2020-08-13T11:47:00Z">
        <w:r w:rsidRPr="00AB5930" w:rsidDel="00635CE6">
          <w:delText xml:space="preserve"> the following</w:delText>
        </w:r>
      </w:del>
      <w:del w:id="391" w:author="Julian King" w:date="2020-08-18T16:17:00Z">
        <w:r w:rsidRPr="00AB5930" w:rsidDel="005E2A10">
          <w:delText xml:space="preserve"> </w:delText>
        </w:r>
      </w:del>
      <w:r w:rsidRPr="00AB5930">
        <w:t xml:space="preserve">phases: </w:t>
      </w:r>
      <w:proofErr w:type="spellStart"/>
      <w:r w:rsidRPr="00AB5930">
        <w:t>i</w:t>
      </w:r>
      <w:proofErr w:type="spellEnd"/>
      <w:r w:rsidRPr="00AB5930">
        <w:t xml:space="preserve">) </w:t>
      </w:r>
      <w:ins w:id="392" w:author="BIMPONG, Isaac Kofi" w:date="2020-08-13T11:48:00Z">
        <w:r w:rsidR="00993585">
          <w:t xml:space="preserve">induction of </w:t>
        </w:r>
      </w:ins>
      <w:r w:rsidRPr="00AB5930">
        <w:t>muta</w:t>
      </w:r>
      <w:ins w:id="393" w:author="BIMPONG, Isaac Kofi" w:date="2020-08-13T11:48:00Z">
        <w:r w:rsidR="00993585">
          <w:t>nt</w:t>
        </w:r>
      </w:ins>
      <w:del w:id="394" w:author="BIMPONG, Isaac Kofi" w:date="2020-08-13T11:48:00Z">
        <w:r w:rsidRPr="00AB5930" w:rsidDel="00993585">
          <w:delText>gen treatment</w:delText>
        </w:r>
      </w:del>
      <w:r w:rsidRPr="00AB5930">
        <w:t xml:space="preserve"> or hybridization of desirable parent(s), ii) selection and stabilisation of desirable mutants or recombinants, iii) evaluation at the institutional level to confirm improved traits, iv) evaluation at state or national breeding trials to establish superiority over the existing varieties by testing across locations and seasons, v) large-scale evaluation at adaptive trials on farmers’ fields, vi) recommendation by the scientific committee for a given agroclimatic region and season, and vii) release and notification of the new variety for commercial cultivation by the Government of India.</w:t>
      </w:r>
    </w:p>
    <w:tbl>
      <w:tblPr>
        <w:tblStyle w:val="TableGrid"/>
        <w:tblW w:w="500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27"/>
      </w:tblGrid>
      <w:tr w:rsidR="00AB5930" w:rsidRPr="00AB5930" w14:paraId="33B8EF21" w14:textId="77777777" w:rsidTr="0076418C">
        <w:tc>
          <w:tcPr>
            <w:tcW w:w="5000" w:type="pct"/>
          </w:tcPr>
          <w:p w14:paraId="78A381D6" w14:textId="77777777" w:rsidR="00AB5930" w:rsidRPr="00AB5930" w:rsidRDefault="00AB5930" w:rsidP="00167F79">
            <w:pPr>
              <w:rPr>
                <w:lang w:val="en-US"/>
              </w:rPr>
            </w:pPr>
            <w:r w:rsidRPr="00AB5930">
              <w:rPr>
                <w:noProof/>
                <w:lang w:val="es-ES"/>
              </w:rPr>
              <w:lastRenderedPageBreak/>
              <w:drawing>
                <wp:inline distT="0" distB="0" distL="0" distR="0" wp14:anchorId="42BE8288" wp14:editId="21A271CD">
                  <wp:extent cx="5400000" cy="360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3600000"/>
                          </a:xfrm>
                          <a:prstGeom prst="rect">
                            <a:avLst/>
                          </a:prstGeom>
                          <a:noFill/>
                          <a:ln>
                            <a:noFill/>
                          </a:ln>
                        </pic:spPr>
                      </pic:pic>
                    </a:graphicData>
                  </a:graphic>
                </wp:inline>
              </w:drawing>
            </w:r>
          </w:p>
        </w:tc>
      </w:tr>
      <w:tr w:rsidR="00AB5930" w:rsidRPr="00AB5930" w14:paraId="0B40B31F" w14:textId="77777777" w:rsidTr="0076418C">
        <w:tc>
          <w:tcPr>
            <w:tcW w:w="5000" w:type="pct"/>
          </w:tcPr>
          <w:p w14:paraId="58BAA45F" w14:textId="77777777" w:rsidR="00AB5930" w:rsidRPr="00AB5930" w:rsidRDefault="00AB5930" w:rsidP="00AB5930">
            <w:pPr>
              <w:spacing w:after="160" w:line="259" w:lineRule="auto"/>
              <w:rPr>
                <w:lang w:val="en-US"/>
              </w:rPr>
            </w:pPr>
            <w:r w:rsidRPr="00AB5930">
              <w:rPr>
                <w:i/>
                <w:iCs/>
                <w:color w:val="7F7F7F" w:themeColor="text1" w:themeTint="80"/>
                <w:sz w:val="16"/>
                <w:szCs w:val="18"/>
              </w:rPr>
              <w:t xml:space="preserve">Farmer's field view of </w:t>
            </w:r>
            <w:proofErr w:type="spellStart"/>
            <w:r w:rsidRPr="00AB5930">
              <w:rPr>
                <w:i/>
                <w:iCs/>
                <w:color w:val="7F7F7F" w:themeColor="text1" w:themeTint="80"/>
                <w:sz w:val="16"/>
                <w:szCs w:val="18"/>
              </w:rPr>
              <w:t>Trombay</w:t>
            </w:r>
            <w:proofErr w:type="spellEnd"/>
            <w:r w:rsidRPr="00AB5930">
              <w:rPr>
                <w:i/>
                <w:iCs/>
                <w:color w:val="7F7F7F" w:themeColor="text1" w:themeTint="80"/>
                <w:sz w:val="16"/>
                <w:szCs w:val="18"/>
              </w:rPr>
              <w:t xml:space="preserve"> groundnut variety, TG 39.</w:t>
            </w:r>
          </w:p>
        </w:tc>
      </w:tr>
    </w:tbl>
    <w:p w14:paraId="4C24613C" w14:textId="77777777" w:rsidR="00AB5930" w:rsidRPr="00AB5930" w:rsidRDefault="00AB5930" w:rsidP="00AB5930"/>
    <w:p w14:paraId="2AB324BF" w14:textId="77777777" w:rsidR="00AB5930" w:rsidRPr="00AB5930" w:rsidRDefault="00AB5930" w:rsidP="00167F79">
      <w:pPr>
        <w:pStyle w:val="Heading3"/>
      </w:pPr>
      <w:bookmarkStart w:id="395" w:name="_Toc47007979"/>
      <w:bookmarkStart w:id="396" w:name="_Toc47527036"/>
      <w:r w:rsidRPr="00AB5930">
        <w:t>Economic, Social, and Environmental Effects</w:t>
      </w:r>
      <w:bookmarkEnd w:id="395"/>
      <w:bookmarkEnd w:id="396"/>
    </w:p>
    <w:p w14:paraId="35958715" w14:textId="718877E5" w:rsidR="00AB5930" w:rsidRPr="00AB5930" w:rsidRDefault="3C1B2DF1" w:rsidP="00AB5930">
      <w:r>
        <w:t xml:space="preserve">Mutant varieties of groundnut have proven to bring a series of economic advantages compared with the traditional varieties, even though they are not a major share of the production and commercialisation of groundnut in the country. </w:t>
      </w:r>
    </w:p>
    <w:p w14:paraId="446C0659" w14:textId="66AF0027" w:rsidR="00AB5930" w:rsidRPr="00AB5930" w:rsidRDefault="00AB5930" w:rsidP="00AB5930">
      <w:r w:rsidRPr="00AB5930">
        <w:t xml:space="preserve">Mutant varieties of groundnut have proven to have a yield that is, on average, 50% higher than from the varieties where they originated: 3 </w:t>
      </w:r>
      <w:r w:rsidR="000A6B56">
        <w:t>tonnes</w:t>
      </w:r>
      <w:r w:rsidRPr="00AB5930">
        <w:t xml:space="preserve">/ha for mutant </w:t>
      </w:r>
      <w:del w:id="397" w:author="BIMPONG, Isaac Kofi" w:date="2020-08-13T11:50:00Z">
        <w:r w:rsidRPr="00AB5930" w:rsidDel="00FB1C80">
          <w:delText>varities</w:delText>
        </w:r>
      </w:del>
      <w:ins w:id="398" w:author="BIMPONG, Isaac Kofi" w:date="2020-08-13T11:50:00Z">
        <w:r w:rsidR="00FB1C80" w:rsidRPr="00AB5930">
          <w:t>varieties</w:t>
        </w:r>
      </w:ins>
      <w:r w:rsidRPr="00AB5930">
        <w:t xml:space="preserve">, compared with 2 </w:t>
      </w:r>
      <w:r w:rsidR="000A6B56">
        <w:t>tonnes</w:t>
      </w:r>
      <w:r w:rsidRPr="00AB5930">
        <w:t>/ha for non-mutant varieties.  This increased productivity is likely to raise farmers’ income by 10 to 20%. I</w:t>
      </w:r>
      <w:del w:id="399" w:author="BIMPONG, Isaac Kofi" w:date="2020-08-13T11:50:00Z">
        <w:r w:rsidRPr="00AB5930" w:rsidDel="00FB1C80">
          <w:delText xml:space="preserve">n fact, </w:delText>
        </w:r>
        <w:r w:rsidRPr="00AB5930" w:rsidDel="007457AA">
          <w:delText>i</w:delText>
        </w:r>
      </w:del>
      <w:r w:rsidRPr="00AB5930">
        <w:t>t has been demonstrated that by cultivating these mutant varieties, the groundnut productivity in major groundnut states like Gujarat, Andhra Pradesh, Maharashtra, Karnataka, Orissa and Rajasthan has been almost doubled, and hundreds of farmers significantly improved their net profit up to 1,200 US dollars/ha.</w:t>
      </w:r>
      <w:r w:rsidRPr="00AB5930">
        <w:rPr>
          <w:vertAlign w:val="superscript"/>
        </w:rPr>
        <w:footnoteReference w:id="9"/>
      </w:r>
    </w:p>
    <w:p w14:paraId="7F3C5660" w14:textId="25BBEB4A" w:rsidR="00AB5930" w:rsidRPr="00AB5930" w:rsidRDefault="00AB5930" w:rsidP="00AB5930">
      <w:r w:rsidRPr="00AB5930">
        <w:t xml:space="preserve">Some </w:t>
      </w:r>
      <w:del w:id="400" w:author="BIMPONG, Isaac Kofi" w:date="2020-08-13T11:51:00Z">
        <w:r w:rsidRPr="00AB5930" w:rsidDel="00F14873">
          <w:delText>released</w:delText>
        </w:r>
      </w:del>
      <w:r w:rsidRPr="00AB5930">
        <w:t xml:space="preserve"> mutant varieties of groundnut also have a shorter maturity period. For example, the release of the large seed mutant variety TPG-41 benefited many farmers, traders, and exporters by virtue of its earliness, moderate seed dormancy and superior productivity. Some other mutant varieties of groundnut also have environmental benefits, since they are more drought tolerant and therefore water efficient. For example, the drought tolerant variety TG 37A has rekindled groundnut cultivation in desert areas of Rajasthan state.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AB5930" w:rsidRPr="00AB5930" w14:paraId="1FF9F4F2" w14:textId="77777777" w:rsidTr="0076418C">
        <w:tc>
          <w:tcPr>
            <w:tcW w:w="5000" w:type="pct"/>
          </w:tcPr>
          <w:p w14:paraId="48CA9D1B" w14:textId="77777777" w:rsidR="00AB5930" w:rsidRPr="00AB5930" w:rsidRDefault="00AB5930" w:rsidP="00167F79">
            <w:pPr>
              <w:spacing w:line="259" w:lineRule="auto"/>
              <w:rPr>
                <w:lang w:val="en-US"/>
              </w:rPr>
            </w:pPr>
            <w:r w:rsidRPr="00AB5930">
              <w:rPr>
                <w:noProof/>
                <w:lang w:val="es-ES"/>
              </w:rPr>
              <w:lastRenderedPageBreak/>
              <w:drawing>
                <wp:inline distT="0" distB="0" distL="0" distR="0" wp14:anchorId="6FF48981" wp14:editId="134C175F">
                  <wp:extent cx="5400040" cy="40500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tc>
      </w:tr>
      <w:tr w:rsidR="00AB5930" w:rsidRPr="00AB5930" w14:paraId="71363A06" w14:textId="77777777" w:rsidTr="0076418C">
        <w:tc>
          <w:tcPr>
            <w:tcW w:w="5000" w:type="pct"/>
          </w:tcPr>
          <w:p w14:paraId="53369D1D" w14:textId="77777777" w:rsidR="00AB5930" w:rsidRPr="00AB5930" w:rsidRDefault="00AB5930" w:rsidP="00AB5930">
            <w:pPr>
              <w:spacing w:after="160" w:line="259" w:lineRule="auto"/>
              <w:rPr>
                <w:lang w:val="en-US"/>
              </w:rPr>
            </w:pPr>
            <w:r w:rsidRPr="00AB5930">
              <w:rPr>
                <w:i/>
                <w:iCs/>
                <w:color w:val="7F7F7F" w:themeColor="text1" w:themeTint="80"/>
                <w:sz w:val="16"/>
                <w:szCs w:val="18"/>
              </w:rPr>
              <w:t xml:space="preserve">Farm woman with harvest of </w:t>
            </w:r>
            <w:proofErr w:type="spellStart"/>
            <w:r w:rsidRPr="00AB5930">
              <w:rPr>
                <w:i/>
                <w:iCs/>
                <w:color w:val="7F7F7F" w:themeColor="text1" w:themeTint="80"/>
                <w:sz w:val="16"/>
                <w:szCs w:val="18"/>
              </w:rPr>
              <w:t>Trombay</w:t>
            </w:r>
            <w:proofErr w:type="spellEnd"/>
            <w:r w:rsidRPr="00AB5930">
              <w:rPr>
                <w:i/>
                <w:iCs/>
                <w:color w:val="7F7F7F" w:themeColor="text1" w:themeTint="80"/>
                <w:sz w:val="16"/>
                <w:szCs w:val="18"/>
              </w:rPr>
              <w:t xml:space="preserve"> groundnut variety, TG 51.</w:t>
            </w:r>
          </w:p>
        </w:tc>
      </w:tr>
    </w:tbl>
    <w:p w14:paraId="485CE5E0" w14:textId="77777777" w:rsidR="00AB5930" w:rsidRPr="00AB5930" w:rsidRDefault="00AB5930" w:rsidP="00167F79">
      <w:pPr>
        <w:pStyle w:val="Heading3"/>
      </w:pPr>
      <w:bookmarkStart w:id="401" w:name="_Toc47007980"/>
      <w:bookmarkStart w:id="402" w:name="_Toc47527037"/>
      <w:r w:rsidRPr="00AB5930">
        <w:t>RCA Contribution</w:t>
      </w:r>
      <w:bookmarkEnd w:id="401"/>
      <w:bookmarkEnd w:id="402"/>
    </w:p>
    <w:p w14:paraId="2EEB9938" w14:textId="77777777" w:rsidR="00AB5930" w:rsidRPr="00AB5930" w:rsidRDefault="00AB5930" w:rsidP="00AB5930">
      <w:r w:rsidRPr="00AB5930">
        <w:t xml:space="preserve">The knowledge and experience gained under the RCA programme have been incorporated in the pre-existing national mutation breeding research on groundnut, particularly for biotic and abiotic stress tolerance. </w:t>
      </w:r>
    </w:p>
    <w:p w14:paraId="1F61C0D4" w14:textId="66B9C41A" w:rsidR="00AB5930" w:rsidRPr="00AB5930" w:rsidRDefault="00AB5930" w:rsidP="00AB5930">
      <w:r w:rsidRPr="00AB5930">
        <w:t xml:space="preserve">Additionally, since groundnut research became part of the RCA, national scientists have benefited from ground-breaking knowledge-sharing and capacity building events. Indeed, RCA has provided exposure to innovative mutation research areas such as: identification of molecular markers, linkage of markers to traits of interest, marker assisted breeding, Quantitative Trait Locus (QTL) mapping, molecular </w:t>
      </w:r>
      <w:del w:id="403" w:author="BIMPONG, Isaac Kofi" w:date="2020-08-13T11:53:00Z">
        <w:r w:rsidRPr="00AB5930" w:rsidDel="00706760">
          <w:delText>analysis,</w:delText>
        </w:r>
      </w:del>
      <w:del w:id="404" w:author="Julian King" w:date="2020-08-18T16:18:00Z">
        <w:r w:rsidRPr="00AB5930" w:rsidDel="005E2A10">
          <w:delText xml:space="preserve"> </w:delText>
        </w:r>
      </w:del>
      <w:r w:rsidRPr="00AB5930">
        <w:t>and nutrient analysis, and new screening techniques for biotic and abiotic stress tolerance, among others. RCA has also provided training on specific statistical software</w:t>
      </w:r>
      <w:ins w:id="405" w:author="Julian King" w:date="2020-08-18T16:18:00Z">
        <w:r w:rsidR="00233DAD">
          <w:t xml:space="preserve"> package</w:t>
        </w:r>
      </w:ins>
      <w:ins w:id="406" w:author="BIMPONG, Isaac Kofi" w:date="2020-08-13T11:53:00Z">
        <w:r w:rsidR="00706760">
          <w:t>s</w:t>
        </w:r>
      </w:ins>
      <w:r w:rsidRPr="00AB5930">
        <w:t>.</w:t>
      </w:r>
    </w:p>
    <w:p w14:paraId="042F436F" w14:textId="77777777" w:rsidR="00AB5930" w:rsidRPr="00AB5930" w:rsidRDefault="00AB5930" w:rsidP="00AB5930"/>
    <w:p w14:paraId="243AB891" w14:textId="77777777" w:rsidR="00AB5930" w:rsidRPr="00732CAE" w:rsidRDefault="00AB5930" w:rsidP="001442B9"/>
    <w:p w14:paraId="7BC751D6" w14:textId="77777777" w:rsidR="001442B9" w:rsidRPr="001442B9" w:rsidRDefault="001442B9" w:rsidP="001442B9"/>
    <w:p w14:paraId="289B83AB" w14:textId="77777777" w:rsidR="008A03E1" w:rsidRDefault="008A03E1" w:rsidP="008A03E1"/>
    <w:p w14:paraId="7116F396" w14:textId="77777777" w:rsidR="00E24972" w:rsidRDefault="00E24972" w:rsidP="00E24972">
      <w:pPr>
        <w:pStyle w:val="Heading1"/>
        <w:rPr>
          <w:bCs/>
        </w:rPr>
      </w:pPr>
      <w:bookmarkStart w:id="407" w:name="_Toc47527038"/>
      <w:commentRangeStart w:id="408"/>
      <w:r>
        <w:lastRenderedPageBreak/>
        <w:t xml:space="preserve">Annex C: </w:t>
      </w:r>
      <w:r w:rsidR="00460C43" w:rsidRPr="00451A8A">
        <w:rPr>
          <w:bCs/>
        </w:rPr>
        <w:t xml:space="preserve">Mutation Breeding of </w:t>
      </w:r>
      <w:r w:rsidR="00460C43">
        <w:rPr>
          <w:bCs/>
        </w:rPr>
        <w:t>Sorghum</w:t>
      </w:r>
      <w:r w:rsidR="00460C43" w:rsidRPr="00451A8A">
        <w:rPr>
          <w:bCs/>
        </w:rPr>
        <w:t xml:space="preserve"> in </w:t>
      </w:r>
      <w:r w:rsidR="00460C43">
        <w:rPr>
          <w:bCs/>
        </w:rPr>
        <w:t>Indonesia</w:t>
      </w:r>
      <w:r w:rsidR="00460C43" w:rsidRPr="00451A8A">
        <w:rPr>
          <w:bCs/>
        </w:rPr>
        <w:t xml:space="preserve"> under RCA</w:t>
      </w:r>
      <w:r w:rsidR="00460C43">
        <w:rPr>
          <w:bCs/>
        </w:rPr>
        <w:t xml:space="preserve"> – case example</w:t>
      </w:r>
      <w:bookmarkEnd w:id="407"/>
      <w:commentRangeEnd w:id="408"/>
      <w:r w:rsidR="00CA3475">
        <w:rPr>
          <w:rStyle w:val="CommentReference"/>
          <w:rFonts w:asciiTheme="minorHAnsi" w:eastAsiaTheme="minorHAnsi" w:hAnsiTheme="minorHAnsi" w:cstheme="minorBidi"/>
          <w:b w:val="0"/>
          <w:color w:val="auto"/>
        </w:rPr>
        <w:commentReference w:id="408"/>
      </w:r>
    </w:p>
    <w:p w14:paraId="188BB1BD" w14:textId="77777777" w:rsidR="000E2227" w:rsidRPr="000E2227" w:rsidRDefault="000E2227" w:rsidP="00167F79">
      <w:pPr>
        <w:pStyle w:val="Heading3"/>
      </w:pPr>
      <w:bookmarkStart w:id="409" w:name="_Toc47007982"/>
      <w:bookmarkStart w:id="410" w:name="_Toc47527039"/>
      <w:r w:rsidRPr="000E2227">
        <w:t>Background</w:t>
      </w:r>
      <w:bookmarkEnd w:id="409"/>
      <w:bookmarkEnd w:id="410"/>
    </w:p>
    <w:p w14:paraId="422E5708" w14:textId="6CC86F9A" w:rsidR="000E2227" w:rsidRPr="000E2227" w:rsidRDefault="000E2227" w:rsidP="000E2227">
      <w:r w:rsidRPr="000E2227">
        <w:t xml:space="preserve">The Regional Cooperative Agreement for Research, Development and Training </w:t>
      </w:r>
      <w:ins w:id="411" w:author="BIMPONG, Isaac Kofi" w:date="2020-08-13T13:41:00Z">
        <w:r w:rsidR="00EE3CC7">
          <w:t>r</w:t>
        </w:r>
      </w:ins>
      <w:del w:id="412" w:author="BIMPONG, Isaac Kofi" w:date="2020-08-13T13:41:00Z">
        <w:r w:rsidRPr="000E2227" w:rsidDel="00EE3CC7">
          <w:delText>R</w:delText>
        </w:r>
      </w:del>
      <w:r w:rsidRPr="000E2227">
        <w:t xml:space="preserve">elated to Nuclear Science and Technology for Asia and the Pacific (RCA) was first established in 1972 with six </w:t>
      </w:r>
      <w:r w:rsidR="00FD7A13">
        <w:t>participating</w:t>
      </w:r>
      <w:r w:rsidR="00FD7A13" w:rsidRPr="000E2227">
        <w:t xml:space="preserve"> </w:t>
      </w:r>
      <w:r w:rsidRPr="000E2227">
        <w:t>countries, including Indonesia</w:t>
      </w:r>
      <w:r w:rsidRPr="000E2227">
        <w:rPr>
          <w:vertAlign w:val="superscript"/>
        </w:rPr>
        <w:footnoteReference w:id="10"/>
      </w:r>
      <w:r w:rsidRPr="000E2227">
        <w:t>. In that same year Indonesia began its mutation breeding programme, although it did not include sorghum at th</w:t>
      </w:r>
      <w:ins w:id="413" w:author="BIMPONG, Isaac Kofi" w:date="2020-08-13T13:42:00Z">
        <w:r w:rsidR="00CC5AA0">
          <w:t>e</w:t>
        </w:r>
      </w:ins>
      <w:del w:id="414" w:author="BIMPONG, Isaac Kofi" w:date="2020-08-13T13:42:00Z">
        <w:r w:rsidRPr="000E2227" w:rsidDel="00CC5AA0">
          <w:delText>is</w:delText>
        </w:r>
      </w:del>
      <w:r w:rsidRPr="000E2227">
        <w:t xml:space="preserve"> time. </w:t>
      </w:r>
    </w:p>
    <w:p w14:paraId="06CDB0AA" w14:textId="6EDFC06F" w:rsidR="000E2227" w:rsidRPr="000E2227" w:rsidRDefault="3C1B2DF1" w:rsidP="000E2227">
      <w:r>
        <w:t xml:space="preserve">Twenty years later, Indonesia’s National Nuclear Energy Agency (BATAN) began its sorghum research as part of the mutation breeding program. The main objectives </w:t>
      </w:r>
      <w:del w:id="415" w:author="BIMPONG, Isaac Kofi" w:date="2020-08-13T13:42:00Z">
        <w:r w:rsidDel="00D15260">
          <w:delText xml:space="preserve">of this research </w:delText>
        </w:r>
      </w:del>
      <w:r>
        <w:t>were to improve the quality and productivity of the grain. At the time, traditional sorghum varieties (</w:t>
      </w:r>
      <w:proofErr w:type="spellStart"/>
      <w:r>
        <w:t>Keris</w:t>
      </w:r>
      <w:proofErr w:type="spellEnd"/>
      <w:r>
        <w:t xml:space="preserve">, Mandau, </w:t>
      </w:r>
      <w:proofErr w:type="spellStart"/>
      <w:r>
        <w:t>Sangkur</w:t>
      </w:r>
      <w:proofErr w:type="spellEnd"/>
      <w:r>
        <w:t xml:space="preserve">, among others) were mainly grown by small-scale farmers and used as animal feed. Although it was never a major crop, its ability to grow well in poor soils of drought-prone areas made the crop particularly appealing for subsistent farmers. </w:t>
      </w:r>
    </w:p>
    <w:p w14:paraId="1BFF2CAC" w14:textId="77777777" w:rsidR="000E2227" w:rsidRPr="000E2227" w:rsidRDefault="000E2227" w:rsidP="000E2227">
      <w:r w:rsidRPr="000E2227">
        <w:t>In 2005 sorghum became part of the RCA mutation breeding programme</w:t>
      </w:r>
      <w:r w:rsidRPr="000E2227">
        <w:rPr>
          <w:vertAlign w:val="superscript"/>
        </w:rPr>
        <w:footnoteReference w:id="11"/>
      </w:r>
      <w:r w:rsidRPr="000E2227">
        <w:t xml:space="preserve">. Sorghum research has focused on three different types of sorghum: </w:t>
      </w:r>
      <w:proofErr w:type="spellStart"/>
      <w:r w:rsidRPr="000E2227">
        <w:t>i</w:t>
      </w:r>
      <w:proofErr w:type="spellEnd"/>
      <w:r w:rsidRPr="000E2227">
        <w:t xml:space="preserve">) grain sorghum, where the grain is used for food, ii) forage sorghum, where the grain and biomass are used for animal feed, and iii) sweet sorghum, where the stem juice is used for producing liquid sugar and/or further processed for the production of bioethanol (as bioenergy). </w:t>
      </w:r>
    </w:p>
    <w:p w14:paraId="27617DD4" w14:textId="77777777" w:rsidR="000E2227" w:rsidRPr="000E2227" w:rsidRDefault="000E2227" w:rsidP="000E2227">
      <w:r w:rsidRPr="000E2227">
        <w:t xml:space="preserve">Since 2005, sorghum selection and screening work has led to the identification of 15 promising advanced mutant lines to be included in multi locations trials. Three sorghum mutant varieties have since been developed: </w:t>
      </w:r>
      <w:proofErr w:type="spellStart"/>
      <w:r w:rsidRPr="000E2227">
        <w:t>Pahat</w:t>
      </w:r>
      <w:proofErr w:type="spellEnd"/>
      <w:r w:rsidRPr="000E2227">
        <w:t>, Samurai-1 and Samurai-2. The first mutant variety was released by the Ministry of Agriculture in 2013, while the other two were released in 2014. Commercialisation of these varieties began in 2017</w:t>
      </w:r>
      <w:r w:rsidRPr="000E2227">
        <w:rPr>
          <w:vertAlign w:val="superscript"/>
        </w:rPr>
        <w:footnoteReference w:id="12"/>
      </w:r>
      <w:r w:rsidRPr="000E2227">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0E2227" w:rsidRPr="000E2227" w14:paraId="40DC378B" w14:textId="77777777" w:rsidTr="0076418C">
        <w:tc>
          <w:tcPr>
            <w:tcW w:w="5000" w:type="pct"/>
          </w:tcPr>
          <w:p w14:paraId="62250275" w14:textId="77777777" w:rsidR="000E2227" w:rsidRPr="000E2227" w:rsidRDefault="000E2227" w:rsidP="00167F79">
            <w:pPr>
              <w:spacing w:line="259" w:lineRule="auto"/>
            </w:pPr>
            <w:r w:rsidRPr="000E2227">
              <w:rPr>
                <w:noProof/>
              </w:rPr>
              <w:drawing>
                <wp:inline distT="0" distB="0" distL="0" distR="0" wp14:anchorId="69295493" wp14:editId="719E8D07">
                  <wp:extent cx="5080000" cy="2857203"/>
                  <wp:effectExtent l="0" t="0" r="0" b="635"/>
                  <wp:docPr id="8" name="Content Placeholder 3" descr="A group of people standing in a garden&#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99807" cy="2868343"/>
                          </a:xfrm>
                          <a:prstGeom prst="rect">
                            <a:avLst/>
                          </a:prstGeom>
                        </pic:spPr>
                      </pic:pic>
                    </a:graphicData>
                  </a:graphic>
                </wp:inline>
              </w:drawing>
            </w:r>
          </w:p>
        </w:tc>
      </w:tr>
      <w:tr w:rsidR="000E2227" w:rsidRPr="000E2227" w14:paraId="7F13EC46" w14:textId="77777777" w:rsidTr="0076418C">
        <w:tc>
          <w:tcPr>
            <w:tcW w:w="5000" w:type="pct"/>
          </w:tcPr>
          <w:p w14:paraId="5B4B9EB2" w14:textId="77777777" w:rsidR="000E2227" w:rsidRPr="000E2227" w:rsidRDefault="000E2227" w:rsidP="000E2227">
            <w:pPr>
              <w:spacing w:after="160" w:line="259" w:lineRule="auto"/>
            </w:pPr>
            <w:r w:rsidRPr="000E2227">
              <w:rPr>
                <w:i/>
                <w:iCs/>
                <w:color w:val="7F7F7F" w:themeColor="text1" w:themeTint="80"/>
                <w:sz w:val="16"/>
                <w:szCs w:val="18"/>
              </w:rPr>
              <w:t>IAEA/RCA training course on sorghum mutation breeding at BATAN, Indonesia.</w:t>
            </w:r>
          </w:p>
        </w:tc>
      </w:tr>
    </w:tbl>
    <w:p w14:paraId="3A5C42EC" w14:textId="754C45C2" w:rsidR="000E2227" w:rsidRPr="000E2227" w:rsidRDefault="3C1B2DF1" w:rsidP="000E2227">
      <w:r>
        <w:lastRenderedPageBreak/>
        <w:t>This work has resulted in sorghum becoming widely accepted in Indonesia. While it had initially very limited acceptance by farmers and consumers or market presence, sorghum is now no longer regarded a minor crop. Sorghum products are now available in supermarkets, restaurants</w:t>
      </w:r>
      <w:del w:id="416" w:author="Julian King" w:date="2020-08-18T16:19:00Z">
        <w:r w:rsidDel="00893807">
          <w:delText>,</w:delText>
        </w:r>
      </w:del>
      <w:r>
        <w:t xml:space="preserve"> and bakeries in the country, and in general, are widely accepted as being nutritious and tasty. Sorghum is now showing significant potential for increasing Indonesia’s food security, improving farmer incomes as well as supporting more sustainable agricultural practice. </w:t>
      </w:r>
    </w:p>
    <w:p w14:paraId="00803D91" w14:textId="77777777" w:rsidR="000E2227" w:rsidRPr="000E2227" w:rsidRDefault="000E2227" w:rsidP="00167F79">
      <w:pPr>
        <w:pStyle w:val="Heading3"/>
      </w:pPr>
      <w:bookmarkStart w:id="417" w:name="_Toc47007983"/>
      <w:bookmarkStart w:id="418" w:name="_Toc47527040"/>
      <w:r w:rsidRPr="000E2227">
        <w:t>Production and Commercialisation</w:t>
      </w:r>
      <w:bookmarkEnd w:id="417"/>
      <w:bookmarkEnd w:id="418"/>
    </w:p>
    <w:p w14:paraId="52C69162" w14:textId="77777777" w:rsidR="000E2227" w:rsidRPr="000E2227" w:rsidRDefault="000E2227" w:rsidP="000E2227">
      <w:r w:rsidRPr="000E2227">
        <w:t xml:space="preserve">Sorghum seeds are supplied by BATAN to commercial producers in Indonesia, and these are commercially produced, labelled, and distributed to farmers. Once harvested, farmers sell sorghum grains back to the company, and these grains are used to generate commercial sorghum products such as sorghum sugar, sorghum nectar, brown and white sorghum rice, and sorghum cookies, among others.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0E2227" w:rsidRPr="000E2227" w14:paraId="4F443761" w14:textId="77777777" w:rsidTr="0076418C">
        <w:tc>
          <w:tcPr>
            <w:tcW w:w="5000" w:type="pct"/>
          </w:tcPr>
          <w:p w14:paraId="26C42ECD" w14:textId="77777777" w:rsidR="000E2227" w:rsidRPr="000E2227" w:rsidRDefault="000E2227" w:rsidP="00167F79">
            <w:pPr>
              <w:spacing w:line="259" w:lineRule="auto"/>
            </w:pPr>
            <w:r w:rsidRPr="000E2227">
              <w:rPr>
                <w:noProof/>
              </w:rPr>
              <w:drawing>
                <wp:inline distT="0" distB="0" distL="0" distR="0" wp14:anchorId="6A952885" wp14:editId="77407491">
                  <wp:extent cx="5400000" cy="3973800"/>
                  <wp:effectExtent l="0" t="0" r="0" b="8255"/>
                  <wp:docPr id="13314" name="Picture 2" descr="A bottle of be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3973800"/>
                          </a:xfrm>
                          <a:prstGeom prst="rect">
                            <a:avLst/>
                          </a:prstGeom>
                          <a:noFill/>
                          <a:ln>
                            <a:noFill/>
                          </a:ln>
                        </pic:spPr>
                      </pic:pic>
                    </a:graphicData>
                  </a:graphic>
                </wp:inline>
              </w:drawing>
            </w:r>
          </w:p>
        </w:tc>
      </w:tr>
      <w:tr w:rsidR="000E2227" w:rsidRPr="000E2227" w14:paraId="255AE866" w14:textId="77777777" w:rsidTr="0076418C">
        <w:tc>
          <w:tcPr>
            <w:tcW w:w="5000" w:type="pct"/>
          </w:tcPr>
          <w:p w14:paraId="070D53F7" w14:textId="77777777" w:rsidR="000E2227" w:rsidRPr="000E2227" w:rsidRDefault="000E2227" w:rsidP="000E2227">
            <w:pPr>
              <w:spacing w:after="160" w:line="259" w:lineRule="auto"/>
              <w:rPr>
                <w:i/>
                <w:iCs/>
                <w:color w:val="7F7F7F" w:themeColor="text1" w:themeTint="80"/>
                <w:sz w:val="16"/>
                <w:szCs w:val="18"/>
              </w:rPr>
            </w:pPr>
            <w:r w:rsidRPr="000E2227">
              <w:rPr>
                <w:i/>
                <w:iCs/>
                <w:color w:val="7F7F7F" w:themeColor="text1" w:themeTint="80"/>
                <w:sz w:val="16"/>
                <w:szCs w:val="18"/>
              </w:rPr>
              <w:t>Some commercial sorghum products sold in market in Indonesia.</w:t>
            </w:r>
          </w:p>
        </w:tc>
      </w:tr>
    </w:tbl>
    <w:p w14:paraId="2B925757" w14:textId="77777777" w:rsidR="000E2227" w:rsidRPr="000E2227" w:rsidRDefault="000E2227" w:rsidP="00167F79">
      <w:pPr>
        <w:pStyle w:val="Heading3"/>
      </w:pPr>
      <w:bookmarkStart w:id="419" w:name="_Toc47007984"/>
      <w:bookmarkStart w:id="420" w:name="_Toc47527041"/>
      <w:r w:rsidRPr="000E2227">
        <w:t>Economic, Social, and Environmental Effects</w:t>
      </w:r>
      <w:bookmarkEnd w:id="419"/>
      <w:bookmarkEnd w:id="420"/>
    </w:p>
    <w:p w14:paraId="282D669E" w14:textId="10BEBF48" w:rsidR="000E2227" w:rsidRPr="000E2227" w:rsidRDefault="3C1B2DF1" w:rsidP="000E2227">
      <w:r>
        <w:t xml:space="preserve">In a country where the main staple food is rice and the population had not been familiar with this new crop, commercialisation of sorghum focused on highlighting the nutritional added value of the crop. Sorghum grains are high in fibre, iron, protein, calcium, and useful polyphenols, but low in fat and cholesterol. Furthermore, sorghum is gluten free and has a low glycaemic index, so it is particularly suitable for people suffering from diabetes and related diseases.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0E2227" w:rsidRPr="000E2227" w14:paraId="0D7D7527" w14:textId="77777777" w:rsidTr="0076418C">
        <w:tc>
          <w:tcPr>
            <w:tcW w:w="5000" w:type="pct"/>
          </w:tcPr>
          <w:p w14:paraId="70C69635" w14:textId="77777777" w:rsidR="000E2227" w:rsidRPr="000E2227" w:rsidRDefault="000E2227" w:rsidP="00167F79">
            <w:pPr>
              <w:spacing w:line="259" w:lineRule="auto"/>
            </w:pPr>
            <w:r w:rsidRPr="000E2227">
              <w:rPr>
                <w:noProof/>
              </w:rPr>
              <w:lastRenderedPageBreak/>
              <w:drawing>
                <wp:inline distT="0" distB="0" distL="0" distR="0" wp14:anchorId="7EC4E159" wp14:editId="62060B24">
                  <wp:extent cx="5400000" cy="3037184"/>
                  <wp:effectExtent l="0" t="0" r="0" b="0"/>
                  <wp:docPr id="9" name="Picture 3" descr="A plate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00000" cy="3037184"/>
                          </a:xfrm>
                          <a:prstGeom prst="rect">
                            <a:avLst/>
                          </a:prstGeom>
                        </pic:spPr>
                      </pic:pic>
                    </a:graphicData>
                  </a:graphic>
                </wp:inline>
              </w:drawing>
            </w:r>
          </w:p>
        </w:tc>
      </w:tr>
      <w:tr w:rsidR="000E2227" w:rsidRPr="000E2227" w14:paraId="36CFC04D" w14:textId="77777777" w:rsidTr="0076418C">
        <w:tc>
          <w:tcPr>
            <w:tcW w:w="5000" w:type="pct"/>
          </w:tcPr>
          <w:p w14:paraId="2104236D" w14:textId="77777777" w:rsidR="000E2227" w:rsidRPr="000E2227" w:rsidRDefault="000E2227" w:rsidP="000E2227">
            <w:pPr>
              <w:spacing w:after="160" w:line="259" w:lineRule="auto"/>
            </w:pPr>
            <w:r w:rsidRPr="000E2227">
              <w:rPr>
                <w:i/>
                <w:iCs/>
                <w:color w:val="7F7F7F" w:themeColor="text1" w:themeTint="80"/>
                <w:sz w:val="16"/>
                <w:szCs w:val="18"/>
              </w:rPr>
              <w:t>Indonesian traditional food “Tumpeng” made from sorghum grains.</w:t>
            </w:r>
          </w:p>
        </w:tc>
      </w:tr>
    </w:tbl>
    <w:p w14:paraId="5B110A2F" w14:textId="562A2705" w:rsidR="000E2227" w:rsidRPr="000E2227" w:rsidRDefault="709A8848" w:rsidP="000E2227">
      <w:r>
        <w:t xml:space="preserve">Apart from its nutritional value, the mutant varieties of sorghum have proven to be early maturing, high yielding, and drought tolerant, making them ideal for dry-season cultivation. This means that they have a large potential to increase marginal land productivity and promote economic growth, particularly in those drought prone areas where arable lands are fallow and cannot grow other types of food crops (such as those mostly found in the eastern part of Indonesia). Indeed, sorghum mutant varieties have been certified by the Ministry of Agriculture to have a grain yield around 50% larger than the non-mutant varieties. This characteristic, together with the possibility of growing and selling sorghum during the dry season, has the potential to lead to an average increase </w:t>
      </w:r>
      <w:del w:id="421" w:author="Julian King" w:date="2020-08-18T16:20:00Z">
        <w:r w:rsidDel="00893807">
          <w:delText xml:space="preserve">of </w:delText>
        </w:r>
      </w:del>
      <w:ins w:id="422" w:author="Julian King" w:date="2020-08-18T16:20:00Z">
        <w:r w:rsidR="00893807">
          <w:t xml:space="preserve">in </w:t>
        </w:r>
      </w:ins>
      <w:r>
        <w:t xml:space="preserve">farmers’ income </w:t>
      </w:r>
      <w:ins w:id="423" w:author="Julian King" w:date="2020-08-18T16:20:00Z">
        <w:r w:rsidR="00893807">
          <w:t xml:space="preserve">of </w:t>
        </w:r>
      </w:ins>
      <w:r>
        <w:t xml:space="preserve">between 20% and 30%. </w:t>
      </w:r>
    </w:p>
    <w:p w14:paraId="37C0A077" w14:textId="77777777" w:rsidR="000E2227" w:rsidRPr="000E2227" w:rsidRDefault="000E2227" w:rsidP="000E2227">
      <w:r w:rsidRPr="000E2227">
        <w:t>In addition to their potential for boosting economic development due to their agronomic traits, these new varieties of sorghum hold promise for supporting the country’s efforts to reduce its dependence on rice, ensuring increased future food security</w:t>
      </w:r>
      <w:r w:rsidRPr="000E2227">
        <w:rPr>
          <w:vertAlign w:val="superscript"/>
        </w:rPr>
        <w:footnoteReference w:id="13"/>
      </w:r>
      <w:r w:rsidRPr="000E2227">
        <w:t xml:space="preserve">. </w:t>
      </w:r>
    </w:p>
    <w:p w14:paraId="73D8C494" w14:textId="3DD33964" w:rsidR="000E2227" w:rsidRPr="000E2227" w:rsidRDefault="000E2227" w:rsidP="000E2227">
      <w:r w:rsidRPr="000E2227">
        <w:t xml:space="preserve">The mutant varieties of sorghum also have several environmental benefits. They are drought tolerant and therefore water efficient. They are also resistant to major diseases, so require less </w:t>
      </w:r>
      <w:r w:rsidR="002F6711">
        <w:t>fertiliser</w:t>
      </w:r>
      <w:r w:rsidRPr="000E2227">
        <w:t xml:space="preserve"> and pesticide use. It is estimated that use of irrigation and pesticides can be significantly reduced in sorghum production, by as much as 20 percent. Furthermore, sorghum is highly efficient in its photosynthetic rate. This means it produces larger amounts of biomass which can be recycled into the soil, helping to maintain soil fertility supporting more sustainable agricultural practice. Sorghum </w:t>
      </w:r>
      <w:proofErr w:type="spellStart"/>
      <w:r w:rsidRPr="000E2227">
        <w:t>stovers</w:t>
      </w:r>
      <w:proofErr w:type="spellEnd"/>
      <w:r w:rsidRPr="000E2227">
        <w:t xml:space="preserve"> (stem and leaves) can also be used for feeding animal</w:t>
      </w:r>
      <w:ins w:id="424" w:author="Julian King" w:date="2020-08-18T16:21:00Z">
        <w:r w:rsidR="00893807">
          <w:t>s</w:t>
        </w:r>
      </w:ins>
      <w:r w:rsidRPr="000E2227">
        <w:t xml:space="preserve"> (ruminants).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0E2227" w:rsidRPr="000E2227" w14:paraId="65DB8376" w14:textId="77777777" w:rsidTr="3C1B2DF1">
        <w:tc>
          <w:tcPr>
            <w:tcW w:w="5000" w:type="pct"/>
          </w:tcPr>
          <w:p w14:paraId="5DFA4951" w14:textId="77777777" w:rsidR="000E2227" w:rsidRPr="000E2227" w:rsidRDefault="000E2227" w:rsidP="00167F79">
            <w:pPr>
              <w:spacing w:line="259" w:lineRule="auto"/>
            </w:pPr>
            <w:r w:rsidRPr="000E2227">
              <w:rPr>
                <w:noProof/>
              </w:rPr>
              <w:lastRenderedPageBreak/>
              <w:drawing>
                <wp:inline distT="0" distB="0" distL="0" distR="0" wp14:anchorId="1CE64F01" wp14:editId="4A71948E">
                  <wp:extent cx="5400000" cy="3037183"/>
                  <wp:effectExtent l="0" t="0" r="0" b="0"/>
                  <wp:docPr id="10" name="Picture 6" descr="A plant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037183"/>
                          </a:xfrm>
                          <a:prstGeom prst="rect">
                            <a:avLst/>
                          </a:prstGeom>
                        </pic:spPr>
                      </pic:pic>
                    </a:graphicData>
                  </a:graphic>
                </wp:inline>
              </w:drawing>
            </w:r>
          </w:p>
        </w:tc>
      </w:tr>
      <w:tr w:rsidR="000E2227" w:rsidRPr="000E2227" w14:paraId="477CA684" w14:textId="77777777" w:rsidTr="3C1B2DF1">
        <w:tc>
          <w:tcPr>
            <w:tcW w:w="5000" w:type="pct"/>
          </w:tcPr>
          <w:p w14:paraId="314F3A4F" w14:textId="6730CD79" w:rsidR="000E2227" w:rsidRPr="000E2227" w:rsidRDefault="3C1B2DF1" w:rsidP="000E2227">
            <w:pPr>
              <w:spacing w:after="160" w:line="259" w:lineRule="auto"/>
            </w:pPr>
            <w:r w:rsidRPr="3C1B2DF1">
              <w:rPr>
                <w:i/>
                <w:iCs/>
                <w:color w:val="7F7F7F" w:themeColor="text1" w:themeTint="80"/>
                <w:sz w:val="16"/>
                <w:szCs w:val="16"/>
              </w:rPr>
              <w:t>New dwarf and early maturing sorghum mutants at BATAN, Indonesia.</w:t>
            </w:r>
          </w:p>
        </w:tc>
      </w:tr>
    </w:tbl>
    <w:p w14:paraId="140CEA2D" w14:textId="77777777" w:rsidR="000E2227" w:rsidRPr="000E2227" w:rsidRDefault="000E2227" w:rsidP="00167F79">
      <w:pPr>
        <w:pStyle w:val="Heading3"/>
      </w:pPr>
      <w:bookmarkStart w:id="425" w:name="_Toc47007985"/>
      <w:bookmarkStart w:id="426" w:name="_Toc47527042"/>
      <w:commentRangeStart w:id="427"/>
      <w:commentRangeStart w:id="428"/>
      <w:r w:rsidRPr="000E2227">
        <w:t>RCA Contribution</w:t>
      </w:r>
      <w:bookmarkEnd w:id="425"/>
      <w:bookmarkEnd w:id="426"/>
      <w:commentRangeEnd w:id="427"/>
      <w:r w:rsidR="00287B72">
        <w:rPr>
          <w:rStyle w:val="CommentReference"/>
          <w:rFonts w:asciiTheme="minorHAnsi" w:eastAsiaTheme="minorHAnsi" w:hAnsiTheme="minorHAnsi" w:cstheme="minorBidi"/>
          <w:b w:val="0"/>
          <w:color w:val="auto"/>
        </w:rPr>
        <w:commentReference w:id="427"/>
      </w:r>
      <w:commentRangeEnd w:id="428"/>
      <w:r w:rsidR="00F10CB6">
        <w:rPr>
          <w:rStyle w:val="CommentReference"/>
          <w:rFonts w:asciiTheme="minorHAnsi" w:eastAsiaTheme="minorHAnsi" w:hAnsiTheme="minorHAnsi" w:cstheme="minorBidi"/>
          <w:b w:val="0"/>
          <w:color w:val="auto"/>
        </w:rPr>
        <w:commentReference w:id="428"/>
      </w:r>
    </w:p>
    <w:p w14:paraId="4E807A1E" w14:textId="564783C8" w:rsidR="000E2227" w:rsidRPr="000E2227" w:rsidRDefault="3C1B2DF1" w:rsidP="000E2227">
      <w:r>
        <w:t>Since 2005, when sorghum first became part of the RCA mutation breeding programme, five projects have been implemented as part of the IAEA/RCA. These projects have supported capacity building for the country’s sorghum mutation breeding programme.  Senior researchers have participated in scientific knowledge exchange meetings, while more junior scientists have benefited from participation in regional training. Under RCA collaboration Indonesia has itself hosted some of these scientific capacity building activities, for example, training on mutant screening for abiotic stresses and molecular approaches for selection of desired green traits in crops.</w:t>
      </w:r>
    </w:p>
    <w:p w14:paraId="31D9AC76" w14:textId="77777777" w:rsidR="000E2227" w:rsidRPr="000E2227" w:rsidRDefault="000E2227" w:rsidP="000E2227">
      <w:r w:rsidRPr="000E2227">
        <w:t>In addition to capacity building activities, Indonesia has also published scientific articles on sorghum mutation breeding</w:t>
      </w:r>
      <w:r w:rsidRPr="000E2227">
        <w:rPr>
          <w:vertAlign w:val="superscript"/>
        </w:rPr>
        <w:footnoteReference w:id="14"/>
      </w:r>
      <w:r w:rsidRPr="000E2227">
        <w:t xml:space="preserve"> under the IAEA/RCA projects. </w:t>
      </w:r>
    </w:p>
    <w:p w14:paraId="06BA035C" w14:textId="77777777" w:rsidR="000E2227" w:rsidRPr="000E2227" w:rsidRDefault="000E2227" w:rsidP="000E2227">
      <w:r w:rsidRPr="000E2227">
        <w:t>The RCA has also supported Indonesia’s research programme to qualify products to meet market standards in Indonesia.</w:t>
      </w:r>
    </w:p>
    <w:p w14:paraId="291FA7C1" w14:textId="77777777" w:rsidR="000E2227" w:rsidRPr="000E2227" w:rsidRDefault="000E2227" w:rsidP="000E2227">
      <w:r w:rsidRPr="000E2227">
        <w:t xml:space="preserve">The success of the sorghum mutation breeding research has also been acknowledged through the Food and Agriculture Innovation Award of the Ministry of Agriculture in 2015, and the Agricultural Development Award from the President of Indonesia in 2016. </w:t>
      </w:r>
    </w:p>
    <w:p w14:paraId="3E736DF5" w14:textId="77777777" w:rsidR="000E2227" w:rsidRPr="000E2227" w:rsidRDefault="000E2227" w:rsidP="000E2227"/>
    <w:p w14:paraId="6D4E177C" w14:textId="77777777" w:rsidR="00AB5930" w:rsidRPr="00732CAE" w:rsidRDefault="00AB5930" w:rsidP="001442B9"/>
    <w:p w14:paraId="67E7D4D3" w14:textId="77777777" w:rsidR="001442B9" w:rsidRPr="001442B9" w:rsidRDefault="001442B9" w:rsidP="001442B9"/>
    <w:p w14:paraId="43DC8855" w14:textId="77777777" w:rsidR="008A03E1" w:rsidRDefault="008A03E1" w:rsidP="008A03E1"/>
    <w:p w14:paraId="7E66EB02" w14:textId="77777777" w:rsidR="00E24972" w:rsidRDefault="00E24972" w:rsidP="00E24972">
      <w:pPr>
        <w:pStyle w:val="Heading1"/>
        <w:rPr>
          <w:bCs/>
        </w:rPr>
      </w:pPr>
      <w:bookmarkStart w:id="429" w:name="_Toc47527043"/>
      <w:r>
        <w:lastRenderedPageBreak/>
        <w:t xml:space="preserve">Annex D: </w:t>
      </w:r>
      <w:r w:rsidR="00460C43" w:rsidRPr="00451A8A">
        <w:rPr>
          <w:bCs/>
        </w:rPr>
        <w:t xml:space="preserve">Mutation Breeding of </w:t>
      </w:r>
      <w:r w:rsidR="00460C43">
        <w:rPr>
          <w:bCs/>
        </w:rPr>
        <w:t>Rice</w:t>
      </w:r>
      <w:r w:rsidR="00460C43" w:rsidRPr="00451A8A">
        <w:rPr>
          <w:bCs/>
        </w:rPr>
        <w:t xml:space="preserve"> in </w:t>
      </w:r>
      <w:r w:rsidR="00460C43">
        <w:rPr>
          <w:bCs/>
        </w:rPr>
        <w:t>Viet Nam</w:t>
      </w:r>
      <w:r w:rsidR="00460C43" w:rsidRPr="00451A8A">
        <w:rPr>
          <w:bCs/>
        </w:rPr>
        <w:t xml:space="preserve"> under RCA</w:t>
      </w:r>
      <w:r w:rsidR="00460C43">
        <w:rPr>
          <w:bCs/>
        </w:rPr>
        <w:t xml:space="preserve"> – case example</w:t>
      </w:r>
      <w:bookmarkEnd w:id="429"/>
    </w:p>
    <w:p w14:paraId="4D52AC87" w14:textId="77777777" w:rsidR="007335A3" w:rsidRPr="007335A3" w:rsidRDefault="007335A3" w:rsidP="00167F79">
      <w:pPr>
        <w:pStyle w:val="Heading3"/>
      </w:pPr>
      <w:bookmarkStart w:id="430" w:name="_Toc47007987"/>
      <w:bookmarkStart w:id="431" w:name="_Toc47527044"/>
      <w:r w:rsidRPr="007335A3">
        <w:t>Background</w:t>
      </w:r>
      <w:bookmarkEnd w:id="430"/>
      <w:bookmarkEnd w:id="431"/>
    </w:p>
    <w:p w14:paraId="77B19A2C" w14:textId="10977962" w:rsidR="007335A3" w:rsidRPr="007335A3" w:rsidRDefault="3C1B2DF1" w:rsidP="007335A3">
      <w:r>
        <w:t xml:space="preserve">Viet Nam started its mutation breeding programme in the late 1970s. Then in 1984 it established a mutation breeding division within the Centre for Agricultural Genetics, where mutation breeding was adopted as one of the core strategies for crop breeding in the country. Sixteen years later, in 2000, the country joined the mutation breeding programme under the Regional Cooperative Agreement for Research, Development and Training Related to Nuclear Science and Technology for Asia and the Pacific (RCA). </w:t>
      </w:r>
    </w:p>
    <w:p w14:paraId="54EF72E9" w14:textId="2F6AF944" w:rsidR="007335A3" w:rsidRPr="007335A3" w:rsidRDefault="3C1B2DF1" w:rsidP="00FD7A13">
      <w:pPr>
        <w:pStyle w:val="Bullet"/>
        <w:numPr>
          <w:ilvl w:val="0"/>
          <w:numId w:val="0"/>
        </w:numPr>
        <w:rPr>
          <w:sz w:val="20"/>
          <w:szCs w:val="20"/>
        </w:rPr>
      </w:pPr>
      <w:r w:rsidRPr="3C1B2DF1">
        <w:rPr>
          <w:sz w:val="20"/>
          <w:szCs w:val="20"/>
        </w:rPr>
        <w:t xml:space="preserve">Rice has been at the centre of the country’s mutation breeding programme because it is the main staple crop in Viet Nam, contributing more than 90% to food security. Indeed, after the war ended in 1975, the government invested considerable resources into rice breeding in order to make the country self-sufficient in rice supply. </w:t>
      </w:r>
    </w:p>
    <w:p w14:paraId="011838FA" w14:textId="77777777" w:rsidR="007335A3" w:rsidRPr="007335A3" w:rsidRDefault="007335A3" w:rsidP="007335A3">
      <w:r w:rsidRPr="007335A3">
        <w:t>Since 2000, collaboration under RCA has led to the release and registration of 30 mutant varieties of rice across a series of institutions including the Agricultural Genetics Institute (AGI), the Food Crop Research Institute (FCRI), and the Institute of Agriculture in the South (IAS), among others</w:t>
      </w:r>
      <w:r w:rsidRPr="007335A3">
        <w:rPr>
          <w:vertAlign w:val="superscript"/>
        </w:rPr>
        <w:footnoteReference w:id="15"/>
      </w:r>
      <w:r w:rsidRPr="007335A3">
        <w:t xml:space="preserve">. </w:t>
      </w:r>
    </w:p>
    <w:p w14:paraId="194E8A9E" w14:textId="77777777" w:rsidR="007335A3" w:rsidRPr="007335A3" w:rsidRDefault="007335A3" w:rsidP="007335A3">
      <w:r w:rsidRPr="007335A3">
        <w:t>Although nowadays the major share of production and commercialisation of rice in the country is still non-mutant</w:t>
      </w:r>
      <w:r w:rsidRPr="007335A3">
        <w:rPr>
          <w:vertAlign w:val="superscript"/>
        </w:rPr>
        <w:footnoteReference w:id="16"/>
      </w:r>
      <w:r w:rsidRPr="007335A3">
        <w:t xml:space="preserve">, collaboration under RCA has played an important role in raising awareness around the potential of rice mutation breeding for crop improvement among policymakers and breeders of other crops. This has been of key importance given the country’s context of decentralized production and commercialisation of mutant crop varieties, which has often led to a lack of governmental support and related funding.  </w:t>
      </w:r>
    </w:p>
    <w:p w14:paraId="752880ED" w14:textId="77777777" w:rsidR="007335A3" w:rsidRPr="007335A3" w:rsidRDefault="007335A3" w:rsidP="00167F79">
      <w:pPr>
        <w:pStyle w:val="Heading3"/>
      </w:pPr>
      <w:bookmarkStart w:id="438" w:name="_Toc47007988"/>
      <w:bookmarkStart w:id="439" w:name="_Toc47527045"/>
      <w:r w:rsidRPr="007335A3">
        <w:t>Production and Commercialisation</w:t>
      </w:r>
      <w:bookmarkEnd w:id="438"/>
      <w:bookmarkEnd w:id="439"/>
    </w:p>
    <w:p w14:paraId="2DE6EBEA" w14:textId="35E96638" w:rsidR="007335A3" w:rsidRPr="007335A3" w:rsidRDefault="709A8848" w:rsidP="007335A3">
      <w:r>
        <w:t xml:space="preserve">Unlike other countries, Viet Nam does not have a unique mutation breeding programme centralised under one particular institution; rather several organisations are in charge of running their own parallel mutation breeding programmes. This situation results in a generalized lack of funding for the implementation of mutation breeding programmes, which constitutes a challenge for the successful production and commercialisation of mutant crop varieties.  </w:t>
      </w:r>
    </w:p>
    <w:p w14:paraId="0EF529C8" w14:textId="77777777" w:rsidR="007335A3" w:rsidRPr="007335A3" w:rsidRDefault="007335A3" w:rsidP="00167F79">
      <w:pPr>
        <w:pStyle w:val="Heading3"/>
      </w:pPr>
      <w:bookmarkStart w:id="440" w:name="_Toc47007989"/>
      <w:bookmarkStart w:id="441" w:name="_Toc47527046"/>
      <w:r w:rsidRPr="007335A3">
        <w:t>Economic, Social, and Environmental Effects</w:t>
      </w:r>
      <w:bookmarkEnd w:id="440"/>
      <w:bookmarkEnd w:id="441"/>
    </w:p>
    <w:p w14:paraId="6E5092DA" w14:textId="77777777" w:rsidR="007335A3" w:rsidRPr="007335A3" w:rsidRDefault="007335A3" w:rsidP="007335A3">
      <w:r w:rsidRPr="007335A3">
        <w:t xml:space="preserve">Mutant varieties of rice have proven to bring a series of economic advantages with respect to the traditional varieties, even though they are not a major share of the production and commercialisation of rice in the country. </w:t>
      </w:r>
    </w:p>
    <w:p w14:paraId="241EB40D" w14:textId="66BAE136" w:rsidR="007335A3" w:rsidRPr="007335A3" w:rsidRDefault="709A8848" w:rsidP="007335A3">
      <w:r>
        <w:t xml:space="preserve">Mutant varieties of rice have proven to have a yield that is, on average, 8% higher than from varieties from where they originated. It is estimated that between 2000 and 2019, the 30 mutant varieties of rice, cultivated </w:t>
      </w:r>
      <w:r>
        <w:lastRenderedPageBreak/>
        <w:t xml:space="preserve">on a total of 2,234,530 hectares across the country, increased rice yield harvest by 1.1 million </w:t>
      </w:r>
      <w:r w:rsidR="000A6B56">
        <w:t>tonnes</w:t>
      </w:r>
      <w:r>
        <w:t xml:space="preserve">. This increase in yield translated into 480 million USD, which benefited 1,694,780 farmers across the country. </w:t>
      </w:r>
    </w:p>
    <w:p w14:paraId="48EE1E21" w14:textId="77777777" w:rsidR="007335A3" w:rsidRPr="007335A3" w:rsidRDefault="007335A3" w:rsidP="007335A3">
      <w:r w:rsidRPr="007335A3">
        <w:t xml:space="preserve">Released mutant varieties of rice also have a shorter maturity period, are more tolerant to lodging and salt, and less prone to major diseases. For example, mutant rice variety VND99-3, registered as a national variety with quality for export, has a maturity period of 100 days, meaning three rice harvests per year in the Mekong Delta. This means that mutant varieties have a large potential to increase marginal land productivity and promote economic growth among farmers.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7335A3" w:rsidRPr="007335A3" w14:paraId="06793CD6" w14:textId="77777777" w:rsidTr="0076418C">
        <w:tc>
          <w:tcPr>
            <w:tcW w:w="5000" w:type="pct"/>
          </w:tcPr>
          <w:p w14:paraId="7206B5CC" w14:textId="77777777" w:rsidR="007335A3" w:rsidRPr="007335A3" w:rsidRDefault="007335A3" w:rsidP="00167F79">
            <w:pPr>
              <w:spacing w:line="259" w:lineRule="auto"/>
            </w:pPr>
            <w:r w:rsidRPr="007335A3">
              <w:rPr>
                <w:noProof/>
              </w:rPr>
              <w:drawing>
                <wp:inline distT="0" distB="0" distL="0" distR="0" wp14:anchorId="025CF876" wp14:editId="43B4776C">
                  <wp:extent cx="5400040" cy="3037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tc>
      </w:tr>
      <w:tr w:rsidR="007335A3" w:rsidRPr="007335A3" w14:paraId="7BC7CF5B" w14:textId="77777777" w:rsidTr="0076418C">
        <w:tc>
          <w:tcPr>
            <w:tcW w:w="5000" w:type="pct"/>
          </w:tcPr>
          <w:p w14:paraId="741F9C9B" w14:textId="77777777" w:rsidR="007335A3" w:rsidRPr="007335A3" w:rsidRDefault="007335A3" w:rsidP="007335A3">
            <w:pPr>
              <w:spacing w:after="160" w:line="259" w:lineRule="auto"/>
            </w:pPr>
            <w:r w:rsidRPr="007335A3">
              <w:rPr>
                <w:i/>
                <w:iCs/>
                <w:color w:val="7F7F7F" w:themeColor="text1" w:themeTint="80"/>
                <w:sz w:val="16"/>
                <w:szCs w:val="18"/>
              </w:rPr>
              <w:t>One of the mutant varieties of rice (Lam Son 10) in Viet</w:t>
            </w:r>
            <w:r w:rsidR="00167F79">
              <w:rPr>
                <w:i/>
                <w:iCs/>
                <w:color w:val="7F7F7F" w:themeColor="text1" w:themeTint="80"/>
                <w:sz w:val="16"/>
                <w:szCs w:val="18"/>
              </w:rPr>
              <w:t xml:space="preserve"> N</w:t>
            </w:r>
            <w:r w:rsidRPr="007335A3">
              <w:rPr>
                <w:i/>
                <w:iCs/>
                <w:color w:val="7F7F7F" w:themeColor="text1" w:themeTint="80"/>
                <w:sz w:val="16"/>
                <w:szCs w:val="18"/>
              </w:rPr>
              <w:t>am.</w:t>
            </w:r>
          </w:p>
        </w:tc>
      </w:tr>
    </w:tbl>
    <w:p w14:paraId="3B6AC960" w14:textId="77777777" w:rsidR="007335A3" w:rsidRPr="007335A3" w:rsidRDefault="007335A3" w:rsidP="00167F79">
      <w:pPr>
        <w:pStyle w:val="Heading3"/>
      </w:pPr>
      <w:bookmarkStart w:id="442" w:name="_Toc47007990"/>
      <w:bookmarkStart w:id="443" w:name="_Toc47527047"/>
      <w:r w:rsidRPr="007335A3">
        <w:t>RCA Contribution</w:t>
      </w:r>
      <w:bookmarkEnd w:id="442"/>
      <w:bookmarkEnd w:id="443"/>
    </w:p>
    <w:p w14:paraId="0ABC3056" w14:textId="2B7FBC57" w:rsidR="007335A3" w:rsidRPr="007335A3" w:rsidRDefault="3C1B2DF1" w:rsidP="007335A3">
      <w:r>
        <w:t xml:space="preserve">Cooperation under the RCA had a positive effect on the technology available for rice breeding, which led to an improvement in effectiveness and efficiency in breeding. Indeed, through capacity building activities and knowledge-exchange events, young national scientists have been introduced to new methods of irradiation, new techniques of selection, and innovative testing and evaluation methodologies, which had a positive impact on their breeding research. These training activities have also led to improved communication and cooperation among young rice breeders across regions. </w:t>
      </w:r>
    </w:p>
    <w:p w14:paraId="7096F927" w14:textId="37C9DCB8" w:rsidR="007335A3" w:rsidRPr="007335A3" w:rsidRDefault="007335A3" w:rsidP="007335A3">
      <w:r w:rsidRPr="007335A3">
        <w:t>Furthermore, collaboration under RCA has considerably increased awareness about the potential of mutation breeding for crop improvement among policymakers and breeders of other crops, which has been of particular importance given the decentrali</w:t>
      </w:r>
      <w:ins w:id="444" w:author="Julian King" w:date="2020-08-18T16:27:00Z">
        <w:r w:rsidR="0029502B">
          <w:t>s</w:t>
        </w:r>
      </w:ins>
      <w:del w:id="445" w:author="Julian King" w:date="2020-08-18T16:27:00Z">
        <w:r w:rsidRPr="007335A3" w:rsidDel="0029502B">
          <w:delText>z</w:delText>
        </w:r>
      </w:del>
      <w:r w:rsidRPr="007335A3">
        <w:t xml:space="preserve">ation of mutation breeding research across institutions in the country. </w:t>
      </w:r>
    </w:p>
    <w:p w14:paraId="6AE149EC" w14:textId="16E6C370" w:rsidR="007335A3" w:rsidRPr="007335A3" w:rsidRDefault="3C1B2DF1" w:rsidP="007335A3">
      <w:r>
        <w:t>The success of the rice mutation breeding research has also been acknowledged through different high awards in national agriculture exhibitions. For example, the 2005 Viet Nam National Prize for Science and Technology was awarded to the mutant rice variety VND95-20. Given its high quality and tolerance to salinity, this variety became the key rice variety for export in that year.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7335A3" w:rsidRPr="007335A3" w14:paraId="5B164870" w14:textId="77777777" w:rsidTr="3C1B2DF1">
        <w:tc>
          <w:tcPr>
            <w:tcW w:w="5000" w:type="pct"/>
          </w:tcPr>
          <w:p w14:paraId="5FDDCD35" w14:textId="77777777" w:rsidR="007335A3" w:rsidRPr="007335A3" w:rsidRDefault="007335A3" w:rsidP="00167F79">
            <w:pPr>
              <w:spacing w:line="259" w:lineRule="auto"/>
            </w:pPr>
            <w:r w:rsidRPr="007335A3">
              <w:rPr>
                <w:noProof/>
              </w:rPr>
              <w:lastRenderedPageBreak/>
              <w:drawing>
                <wp:inline distT="0" distB="0" distL="0" distR="0" wp14:anchorId="7D5638AF" wp14:editId="6FC9893B">
                  <wp:extent cx="5400040" cy="3375025"/>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tc>
      </w:tr>
      <w:tr w:rsidR="007335A3" w:rsidRPr="007335A3" w14:paraId="0C71B961" w14:textId="77777777" w:rsidTr="3C1B2DF1">
        <w:tc>
          <w:tcPr>
            <w:tcW w:w="5000" w:type="pct"/>
          </w:tcPr>
          <w:p w14:paraId="00E5D6E5" w14:textId="04175C8C" w:rsidR="007335A3" w:rsidRPr="007335A3" w:rsidRDefault="3C1B2DF1" w:rsidP="3C1B2DF1">
            <w:pPr>
              <w:spacing w:after="160" w:line="259" w:lineRule="auto"/>
              <w:rPr>
                <w:i/>
                <w:iCs/>
                <w:color w:val="7F7F7F" w:themeColor="text1" w:themeTint="80"/>
                <w:sz w:val="16"/>
                <w:szCs w:val="16"/>
              </w:rPr>
            </w:pPr>
            <w:r w:rsidRPr="3C1B2DF1">
              <w:rPr>
                <w:i/>
                <w:iCs/>
                <w:color w:val="7F7F7F" w:themeColor="text1" w:themeTint="80"/>
                <w:sz w:val="16"/>
                <w:szCs w:val="16"/>
              </w:rPr>
              <w:t>High quality rice mutants received high awards in national agriculture exhibition in Viet Nam.</w:t>
            </w:r>
          </w:p>
        </w:tc>
      </w:tr>
    </w:tbl>
    <w:p w14:paraId="01E17BD6" w14:textId="77777777" w:rsidR="007335A3" w:rsidRPr="00732CAE" w:rsidRDefault="007335A3" w:rsidP="001442B9"/>
    <w:p w14:paraId="42586532" w14:textId="77777777" w:rsidR="001442B9" w:rsidRPr="001442B9" w:rsidRDefault="001442B9" w:rsidP="001442B9"/>
    <w:p w14:paraId="542F03F2" w14:textId="77777777" w:rsidR="008A03E1" w:rsidRPr="008A03E1" w:rsidRDefault="008A03E1" w:rsidP="008A03E1"/>
    <w:p w14:paraId="2AB74CBB" w14:textId="77777777" w:rsidR="008A03E1" w:rsidRDefault="008A03E1" w:rsidP="008A03E1">
      <w:pPr>
        <w:pStyle w:val="Heading1"/>
      </w:pPr>
      <w:bookmarkStart w:id="446" w:name="_Toc47527048"/>
      <w:r>
        <w:lastRenderedPageBreak/>
        <w:t>Annex</w:t>
      </w:r>
      <w:r w:rsidR="00E24972">
        <w:t xml:space="preserve"> E</w:t>
      </w:r>
      <w:r>
        <w:t>: Survey Analysis</w:t>
      </w:r>
      <w:bookmarkEnd w:id="446"/>
    </w:p>
    <w:p w14:paraId="70D74683" w14:textId="48130214" w:rsidR="00F77F53" w:rsidRPr="00F77F53" w:rsidRDefault="00F77F53" w:rsidP="0070521B">
      <w:pPr>
        <w:pStyle w:val="Heading2"/>
        <w:rPr>
          <w:lang w:val="en-US"/>
        </w:rPr>
      </w:pPr>
      <w:bookmarkStart w:id="447" w:name="introduction"/>
      <w:bookmarkStart w:id="448" w:name="_Toc46227631"/>
      <w:bookmarkStart w:id="449" w:name="_Toc47527049"/>
      <w:r w:rsidRPr="00F77F53">
        <w:rPr>
          <w:lang w:val="en-US"/>
        </w:rPr>
        <w:t>Introduction</w:t>
      </w:r>
      <w:bookmarkEnd w:id="447"/>
      <w:bookmarkEnd w:id="448"/>
      <w:bookmarkEnd w:id="449"/>
    </w:p>
    <w:p w14:paraId="0DB90C80" w14:textId="3C660F15" w:rsidR="00F77F53" w:rsidRPr="00F77F53" w:rsidRDefault="00F77F53" w:rsidP="00F77F53">
      <w:pPr>
        <w:rPr>
          <w:lang w:val="en-US"/>
        </w:rPr>
      </w:pPr>
      <w:r w:rsidRPr="00F77F53">
        <w:rPr>
          <w:lang w:val="en-US"/>
        </w:rPr>
        <w:t xml:space="preserve">This analysis includes information of the 22 countries that are part of the Regional Cooperative Agreement for Research (RCA): Australia, Bangladesh, Cambodia, China, Fiji, India, Indonesia, Japan, Laos, Malaysia, Mongolia, Myanmar, Nepal, New Zealand, Pakistan, Palau, Philippines, Singapore, South Korea, Sri Lanka, Thailand, and </w:t>
      </w:r>
      <w:r w:rsidR="00C0735A">
        <w:rPr>
          <w:lang w:val="en-US"/>
        </w:rPr>
        <w:t>Viet Nam</w:t>
      </w:r>
      <w:r w:rsidRPr="00F77F53">
        <w:rPr>
          <w:lang w:val="en-US"/>
        </w:rPr>
        <w:t xml:space="preserve">. The findings presented in this report include analysis of internal data provided by IAEA and information provided by national experts through the implementation of an online survey conducted between February to </w:t>
      </w:r>
      <w:proofErr w:type="gramStart"/>
      <w:r w:rsidRPr="00F77F53">
        <w:rPr>
          <w:lang w:val="en-US"/>
        </w:rPr>
        <w:t>April,</w:t>
      </w:r>
      <w:proofErr w:type="gramEnd"/>
      <w:r w:rsidRPr="00F77F53">
        <w:rPr>
          <w:lang w:val="en-US"/>
        </w:rPr>
        <w:t xml:space="preserve"> 2020. From the total 22 countries, 19 participated in the online survey. The three countries that did not take part on the online survey were Fiji, New Zealand, and Singapore</w:t>
      </w:r>
    </w:p>
    <w:p w14:paraId="0F213630" w14:textId="77777777" w:rsidR="00F77F53" w:rsidRPr="00F77F53" w:rsidRDefault="00F77F53" w:rsidP="00F77F53">
      <w:pPr>
        <w:rPr>
          <w:lang w:val="en-US"/>
        </w:rPr>
      </w:pPr>
      <w:r w:rsidRPr="00F77F53">
        <w:rPr>
          <w:lang w:val="en-US"/>
        </w:rPr>
        <w:t>The map below shows all the countries that are part of this study.</w:t>
      </w:r>
    </w:p>
    <w:p w14:paraId="6A7FCD9B" w14:textId="26C8B947" w:rsidR="0070521B" w:rsidRDefault="0070521B" w:rsidP="0070521B">
      <w:pPr>
        <w:pStyle w:val="Caption"/>
      </w:pPr>
      <w:bookmarkStart w:id="450" w:name="_Toc47527151"/>
      <w:r>
        <w:t xml:space="preserve">Figure </w:t>
      </w:r>
      <w:r>
        <w:fldChar w:fldCharType="begin"/>
      </w:r>
      <w:r>
        <w:instrText xml:space="preserve"> SEQ Figure \* ARABIC </w:instrText>
      </w:r>
      <w:r>
        <w:fldChar w:fldCharType="separate"/>
      </w:r>
      <w:r w:rsidR="00EE54D1">
        <w:rPr>
          <w:noProof/>
        </w:rPr>
        <w:t>3</w:t>
      </w:r>
      <w:r>
        <w:fldChar w:fldCharType="end"/>
      </w:r>
      <w:r>
        <w:t xml:space="preserve">: Map of the 22 countries that participate in </w:t>
      </w:r>
      <w:del w:id="451" w:author="Julian King" w:date="2020-08-18T12:30:00Z">
        <w:r w:rsidDel="00FE61D7">
          <w:delText xml:space="preserve">the </w:delText>
        </w:r>
      </w:del>
      <w:r>
        <w:t xml:space="preserve">mutation breeding </w:t>
      </w:r>
      <w:ins w:id="452" w:author="Julian King" w:date="2020-08-18T12:30:00Z">
        <w:r w:rsidR="00FE61D7">
          <w:t xml:space="preserve">projects under the </w:t>
        </w:r>
      </w:ins>
      <w:r>
        <w:t>RCA programme</w:t>
      </w:r>
      <w:bookmarkEnd w:id="450"/>
      <w:r>
        <w:t xml:space="preserve"> </w:t>
      </w:r>
    </w:p>
    <w:p w14:paraId="149AC389" w14:textId="77777777" w:rsidR="00F77F53" w:rsidRPr="00F77F53" w:rsidRDefault="00F77F53" w:rsidP="00F77F53">
      <w:pPr>
        <w:rPr>
          <w:lang w:val="en-US"/>
        </w:rPr>
      </w:pPr>
      <w:r w:rsidRPr="00F77F53">
        <w:rPr>
          <w:noProof/>
          <w:lang w:val="en-US"/>
        </w:rPr>
        <w:drawing>
          <wp:inline distT="0" distB="0" distL="0" distR="0" wp14:anchorId="5FA6E35A" wp14:editId="206CE750">
            <wp:extent cx="5943600" cy="3994985"/>
            <wp:effectExtent l="0" t="0" r="0" b="0"/>
            <wp:docPr id="18" name="Picture"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descr="A close up of a map&#10;&#10;Description automatically generated"/>
                    <pic:cNvPicPr>
                      <a:picLocks noChangeAspect="1" noChangeArrowheads="1"/>
                    </pic:cNvPicPr>
                  </pic:nvPicPr>
                  <pic:blipFill>
                    <a:blip r:embed="rId29"/>
                    <a:stretch>
                      <a:fillRect/>
                    </a:stretch>
                  </pic:blipFill>
                  <pic:spPr bwMode="auto">
                    <a:xfrm>
                      <a:off x="0" y="0"/>
                      <a:ext cx="5943600" cy="3994985"/>
                    </a:xfrm>
                    <a:prstGeom prst="rect">
                      <a:avLst/>
                    </a:prstGeom>
                    <a:noFill/>
                    <a:ln w="9525">
                      <a:noFill/>
                      <a:headEnd/>
                      <a:tailEnd/>
                    </a:ln>
                  </pic:spPr>
                </pic:pic>
              </a:graphicData>
            </a:graphic>
          </wp:inline>
        </w:drawing>
      </w:r>
      <w:r w:rsidRPr="00F77F53">
        <w:rPr>
          <w:lang w:val="en-US"/>
        </w:rPr>
        <w:t xml:space="preserve"> </w:t>
      </w:r>
    </w:p>
    <w:p w14:paraId="554FFF6C" w14:textId="5E66FED3" w:rsidR="00F77F53" w:rsidRPr="00F77F53" w:rsidRDefault="00F77F53" w:rsidP="004065CE">
      <w:pPr>
        <w:pStyle w:val="Heading2"/>
        <w:rPr>
          <w:lang w:val="en-US"/>
        </w:rPr>
      </w:pPr>
      <w:bookmarkStart w:id="453" w:name="criterion-1-increased-food-production"/>
      <w:bookmarkStart w:id="454" w:name="_Toc46227632"/>
      <w:bookmarkStart w:id="455" w:name="_Toc47527050"/>
      <w:r w:rsidRPr="00F77F53">
        <w:rPr>
          <w:lang w:val="en-US"/>
        </w:rPr>
        <w:t>Criterion 1: Increased food production</w:t>
      </w:r>
      <w:bookmarkEnd w:id="453"/>
      <w:bookmarkEnd w:id="454"/>
      <w:bookmarkEnd w:id="455"/>
    </w:p>
    <w:p w14:paraId="12E12599" w14:textId="55AFF94B" w:rsidR="00F77F53" w:rsidRPr="00F77F53" w:rsidRDefault="004065CE" w:rsidP="004065CE">
      <w:pPr>
        <w:pStyle w:val="Caption"/>
        <w:keepNext/>
      </w:pPr>
      <w:bookmarkStart w:id="456" w:name="_Toc47775530"/>
      <w:bookmarkStart w:id="457" w:name="table-x.-evidence-needed-for-criterion-1"/>
      <w:r>
        <w:t xml:space="preserve">Table </w:t>
      </w:r>
      <w:r>
        <w:fldChar w:fldCharType="begin"/>
      </w:r>
      <w:r>
        <w:instrText xml:space="preserve"> SEQ Table \* ARABIC </w:instrText>
      </w:r>
      <w:r>
        <w:fldChar w:fldCharType="separate"/>
      </w:r>
      <w:r w:rsidR="00EE54D1">
        <w:rPr>
          <w:noProof/>
        </w:rPr>
        <w:t>1</w:t>
      </w:r>
      <w:r>
        <w:fldChar w:fldCharType="end"/>
      </w:r>
      <w:r>
        <w:t>: Key evidence for criterion 1</w:t>
      </w:r>
      <w:bookmarkEnd w:id="456"/>
      <w:r>
        <w:t xml:space="preserve"> </w:t>
      </w:r>
      <w:bookmarkEnd w:id="457"/>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6277"/>
        <w:gridCol w:w="1061"/>
        <w:gridCol w:w="1672"/>
      </w:tblGrid>
      <w:tr w:rsidR="00F77F53" w:rsidRPr="007E2EA7" w14:paraId="37FA2BF1" w14:textId="77777777" w:rsidTr="007E2EA7">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626C28FC" w14:textId="28AC05BD" w:rsidR="00F77F53" w:rsidRPr="007E2EA7" w:rsidRDefault="00F77F53" w:rsidP="007E2EA7">
            <w:pPr>
              <w:spacing w:after="40" w:line="259" w:lineRule="auto"/>
              <w:rPr>
                <w:sz w:val="16"/>
                <w:szCs w:val="21"/>
                <w:lang w:val="en-US"/>
              </w:rPr>
            </w:pPr>
            <w:r w:rsidRPr="007E2EA7">
              <w:rPr>
                <w:sz w:val="16"/>
                <w:szCs w:val="21"/>
                <w:lang w:val="en-US"/>
              </w:rPr>
              <w:t>Evidence</w:t>
            </w:r>
          </w:p>
        </w:tc>
        <w:tc>
          <w:tcPr>
            <w:tcW w:w="0" w:type="auto"/>
            <w:vAlign w:val="bottom"/>
          </w:tcPr>
          <w:p w14:paraId="6A6D338C" w14:textId="77777777" w:rsidR="00F77F53" w:rsidRPr="007E2EA7" w:rsidRDefault="00F77F53" w:rsidP="007E2EA7">
            <w:pPr>
              <w:spacing w:after="40" w:line="259" w:lineRule="auto"/>
              <w:rPr>
                <w:sz w:val="16"/>
                <w:szCs w:val="21"/>
                <w:lang w:val="en-US"/>
              </w:rPr>
            </w:pPr>
            <w:r w:rsidRPr="007E2EA7">
              <w:rPr>
                <w:sz w:val="16"/>
                <w:szCs w:val="21"/>
                <w:lang w:val="en-US"/>
              </w:rPr>
              <w:t>Finding</w:t>
            </w:r>
          </w:p>
        </w:tc>
        <w:tc>
          <w:tcPr>
            <w:tcW w:w="0" w:type="auto"/>
            <w:vAlign w:val="bottom"/>
          </w:tcPr>
          <w:p w14:paraId="7A5F6031" w14:textId="77777777" w:rsidR="00F77F53" w:rsidRPr="007E2EA7" w:rsidRDefault="00F77F53" w:rsidP="007E2EA7">
            <w:pPr>
              <w:spacing w:after="40" w:line="259" w:lineRule="auto"/>
              <w:rPr>
                <w:sz w:val="16"/>
                <w:szCs w:val="21"/>
                <w:lang w:val="en-US"/>
              </w:rPr>
            </w:pPr>
            <w:r w:rsidRPr="007E2EA7">
              <w:rPr>
                <w:sz w:val="16"/>
                <w:szCs w:val="21"/>
                <w:lang w:val="en-US"/>
              </w:rPr>
              <w:t>Source</w:t>
            </w:r>
          </w:p>
        </w:tc>
      </w:tr>
      <w:tr w:rsidR="00F77F53" w:rsidRPr="007E2EA7" w14:paraId="74359C95" w14:textId="77777777" w:rsidTr="007E2EA7">
        <w:tc>
          <w:tcPr>
            <w:tcW w:w="0" w:type="auto"/>
          </w:tcPr>
          <w:p w14:paraId="13748502" w14:textId="19A02F21" w:rsidR="00F77F53" w:rsidRPr="007E2EA7" w:rsidRDefault="00F77F53" w:rsidP="007E2EA7">
            <w:pPr>
              <w:spacing w:after="40" w:line="259" w:lineRule="auto"/>
              <w:rPr>
                <w:sz w:val="16"/>
                <w:szCs w:val="21"/>
                <w:lang w:val="en-US"/>
              </w:rPr>
            </w:pPr>
            <w:r w:rsidRPr="007E2EA7">
              <w:rPr>
                <w:sz w:val="16"/>
                <w:szCs w:val="21"/>
                <w:lang w:val="en-US"/>
              </w:rPr>
              <w:t xml:space="preserve">Total </w:t>
            </w:r>
            <w:r w:rsidR="00E317C2">
              <w:rPr>
                <w:sz w:val="16"/>
                <w:szCs w:val="21"/>
                <w:lang w:val="en-US"/>
              </w:rPr>
              <w:t>number</w:t>
            </w:r>
            <w:r w:rsidR="00E317C2" w:rsidRPr="007E2EA7">
              <w:rPr>
                <w:sz w:val="16"/>
                <w:szCs w:val="21"/>
                <w:lang w:val="en-US"/>
              </w:rPr>
              <w:t xml:space="preserve"> </w:t>
            </w:r>
            <w:r w:rsidRPr="007E2EA7">
              <w:rPr>
                <w:sz w:val="16"/>
                <w:szCs w:val="21"/>
                <w:lang w:val="en-US"/>
              </w:rPr>
              <w:t>of new mutant lines</w:t>
            </w:r>
          </w:p>
        </w:tc>
        <w:tc>
          <w:tcPr>
            <w:tcW w:w="0" w:type="auto"/>
          </w:tcPr>
          <w:p w14:paraId="781F6A00" w14:textId="77777777" w:rsidR="00F77F53" w:rsidRPr="007E2EA7" w:rsidRDefault="00F77F53" w:rsidP="007E2EA7">
            <w:pPr>
              <w:spacing w:after="40" w:line="259" w:lineRule="auto"/>
              <w:rPr>
                <w:sz w:val="16"/>
                <w:szCs w:val="21"/>
                <w:lang w:val="en-US"/>
              </w:rPr>
            </w:pPr>
            <w:r w:rsidRPr="007E2EA7">
              <w:rPr>
                <w:sz w:val="16"/>
                <w:szCs w:val="21"/>
                <w:lang w:val="en-US"/>
              </w:rPr>
              <w:t>7,316</w:t>
            </w:r>
          </w:p>
        </w:tc>
        <w:tc>
          <w:tcPr>
            <w:tcW w:w="0" w:type="auto"/>
          </w:tcPr>
          <w:p w14:paraId="68327EC1"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r w:rsidR="00F77F53" w:rsidRPr="007E2EA7" w14:paraId="235580F8" w14:textId="77777777" w:rsidTr="007E2EA7">
        <w:tc>
          <w:tcPr>
            <w:tcW w:w="0" w:type="auto"/>
          </w:tcPr>
          <w:p w14:paraId="47C5049A" w14:textId="313CC3C8" w:rsidR="00F77F53" w:rsidRPr="007E2EA7" w:rsidRDefault="00F77F53" w:rsidP="007E2EA7">
            <w:pPr>
              <w:spacing w:after="40" w:line="259" w:lineRule="auto"/>
              <w:rPr>
                <w:sz w:val="16"/>
                <w:szCs w:val="21"/>
                <w:lang w:val="en-US"/>
              </w:rPr>
            </w:pPr>
            <w:r w:rsidRPr="007E2EA7">
              <w:rPr>
                <w:sz w:val="16"/>
                <w:szCs w:val="21"/>
                <w:lang w:val="en-US"/>
              </w:rPr>
              <w:t xml:space="preserve">Total </w:t>
            </w:r>
            <w:r w:rsidR="00E317C2">
              <w:rPr>
                <w:sz w:val="16"/>
                <w:szCs w:val="21"/>
                <w:lang w:val="en-US"/>
              </w:rPr>
              <w:t>number</w:t>
            </w:r>
            <w:r w:rsidR="00E317C2" w:rsidRPr="007E2EA7">
              <w:rPr>
                <w:sz w:val="16"/>
                <w:szCs w:val="21"/>
                <w:lang w:val="en-US"/>
              </w:rPr>
              <w:t xml:space="preserve"> </w:t>
            </w:r>
            <w:r w:rsidRPr="007E2EA7">
              <w:rPr>
                <w:sz w:val="16"/>
                <w:szCs w:val="21"/>
                <w:lang w:val="en-US"/>
              </w:rPr>
              <w:t>of new mutant varieties</w:t>
            </w:r>
          </w:p>
        </w:tc>
        <w:tc>
          <w:tcPr>
            <w:tcW w:w="0" w:type="auto"/>
          </w:tcPr>
          <w:p w14:paraId="6C4E672D" w14:textId="77777777" w:rsidR="00F77F53" w:rsidRPr="007E2EA7" w:rsidRDefault="00F77F53" w:rsidP="007E2EA7">
            <w:pPr>
              <w:spacing w:after="40" w:line="259" w:lineRule="auto"/>
              <w:rPr>
                <w:sz w:val="16"/>
                <w:szCs w:val="21"/>
                <w:lang w:val="en-US"/>
              </w:rPr>
            </w:pPr>
            <w:r w:rsidRPr="007E2EA7">
              <w:rPr>
                <w:sz w:val="16"/>
                <w:szCs w:val="21"/>
                <w:lang w:val="en-US"/>
              </w:rPr>
              <w:t>254</w:t>
            </w:r>
          </w:p>
        </w:tc>
        <w:tc>
          <w:tcPr>
            <w:tcW w:w="0" w:type="auto"/>
          </w:tcPr>
          <w:p w14:paraId="16D92462"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r w:rsidR="00F77F53" w:rsidRPr="007E2EA7" w14:paraId="13729EBD" w14:textId="77777777" w:rsidTr="007E2EA7">
        <w:tc>
          <w:tcPr>
            <w:tcW w:w="0" w:type="auto"/>
          </w:tcPr>
          <w:p w14:paraId="22417ADE" w14:textId="56C6471C" w:rsidR="00F77F53" w:rsidRPr="007E2EA7" w:rsidRDefault="00F77F53" w:rsidP="007E2EA7">
            <w:pPr>
              <w:spacing w:after="40" w:line="259" w:lineRule="auto"/>
              <w:rPr>
                <w:sz w:val="16"/>
                <w:szCs w:val="21"/>
                <w:lang w:val="en-US"/>
              </w:rPr>
            </w:pPr>
            <w:r w:rsidRPr="007E2EA7">
              <w:rPr>
                <w:sz w:val="16"/>
                <w:szCs w:val="21"/>
                <w:lang w:val="en-US"/>
              </w:rPr>
              <w:t xml:space="preserve">Average yield increase (% </w:t>
            </w:r>
            <w:r w:rsidR="00206EA3">
              <w:rPr>
                <w:sz w:val="16"/>
                <w:szCs w:val="21"/>
                <w:lang w:val="en-US"/>
              </w:rPr>
              <w:t>increase in</w:t>
            </w:r>
            <w:r w:rsidR="00DE32C9">
              <w:rPr>
                <w:sz w:val="16"/>
                <w:szCs w:val="21"/>
                <w:lang w:val="en-US"/>
              </w:rPr>
              <w:t xml:space="preserve"> </w:t>
            </w:r>
            <w:proofErr w:type="spellStart"/>
            <w:r w:rsidRPr="007E2EA7">
              <w:rPr>
                <w:sz w:val="16"/>
                <w:szCs w:val="21"/>
                <w:lang w:val="en-US"/>
              </w:rPr>
              <w:t>tonne</w:t>
            </w:r>
            <w:r w:rsidR="00206EA3">
              <w:rPr>
                <w:sz w:val="16"/>
                <w:szCs w:val="21"/>
                <w:lang w:val="en-US"/>
              </w:rPr>
              <w:t>s</w:t>
            </w:r>
            <w:proofErr w:type="spellEnd"/>
            <w:r w:rsidRPr="007E2EA7">
              <w:rPr>
                <w:sz w:val="16"/>
                <w:szCs w:val="21"/>
                <w:lang w:val="en-US"/>
              </w:rPr>
              <w:t>/Ha)</w:t>
            </w:r>
          </w:p>
        </w:tc>
        <w:tc>
          <w:tcPr>
            <w:tcW w:w="0" w:type="auto"/>
          </w:tcPr>
          <w:p w14:paraId="45136925" w14:textId="05A75E76" w:rsidR="00F77F53" w:rsidRPr="007E2EA7" w:rsidRDefault="00F77F53" w:rsidP="007E2EA7">
            <w:pPr>
              <w:spacing w:after="40" w:line="259" w:lineRule="auto"/>
              <w:rPr>
                <w:sz w:val="16"/>
                <w:szCs w:val="21"/>
                <w:lang w:val="en-US"/>
              </w:rPr>
            </w:pPr>
            <w:r w:rsidRPr="007E2EA7">
              <w:rPr>
                <w:sz w:val="16"/>
                <w:szCs w:val="21"/>
                <w:lang w:val="en-US"/>
              </w:rPr>
              <w:t>32.</w:t>
            </w:r>
            <w:r w:rsidR="004C5298">
              <w:rPr>
                <w:sz w:val="16"/>
                <w:szCs w:val="21"/>
                <w:lang w:val="en-US"/>
              </w:rPr>
              <w:t>7</w:t>
            </w:r>
            <w:r w:rsidRPr="007E2EA7">
              <w:rPr>
                <w:sz w:val="16"/>
                <w:szCs w:val="21"/>
                <w:lang w:val="en-US"/>
              </w:rPr>
              <w:t>%</w:t>
            </w:r>
          </w:p>
        </w:tc>
        <w:tc>
          <w:tcPr>
            <w:tcW w:w="0" w:type="auto"/>
          </w:tcPr>
          <w:p w14:paraId="14B589C2"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r w:rsidR="00F77F53" w:rsidRPr="007E2EA7" w14:paraId="251E0551" w14:textId="77777777" w:rsidTr="007E2EA7">
        <w:tc>
          <w:tcPr>
            <w:tcW w:w="0" w:type="auto"/>
          </w:tcPr>
          <w:p w14:paraId="2F40622C" w14:textId="77777777" w:rsidR="00F77F53" w:rsidRPr="007E2EA7" w:rsidRDefault="00F77F53" w:rsidP="007E2EA7">
            <w:pPr>
              <w:spacing w:after="40" w:line="259" w:lineRule="auto"/>
              <w:rPr>
                <w:sz w:val="16"/>
                <w:szCs w:val="21"/>
                <w:lang w:val="en-US"/>
              </w:rPr>
            </w:pPr>
            <w:r w:rsidRPr="007E2EA7">
              <w:rPr>
                <w:sz w:val="16"/>
                <w:szCs w:val="21"/>
                <w:lang w:val="en-US"/>
              </w:rPr>
              <w:t>Total accumulated growing area (in thousand Ha) since 2000</w:t>
            </w:r>
          </w:p>
        </w:tc>
        <w:tc>
          <w:tcPr>
            <w:tcW w:w="0" w:type="auto"/>
          </w:tcPr>
          <w:p w14:paraId="5402FD96" w14:textId="77777777" w:rsidR="00F77F53" w:rsidRPr="007E2EA7" w:rsidRDefault="00F77F53" w:rsidP="007E2EA7">
            <w:pPr>
              <w:spacing w:after="40" w:line="259" w:lineRule="auto"/>
              <w:rPr>
                <w:sz w:val="16"/>
                <w:szCs w:val="21"/>
                <w:lang w:val="en-US"/>
              </w:rPr>
            </w:pPr>
            <w:r w:rsidRPr="007E2EA7">
              <w:rPr>
                <w:sz w:val="16"/>
                <w:szCs w:val="21"/>
                <w:lang w:val="en-US"/>
              </w:rPr>
              <w:t>38,826</w:t>
            </w:r>
          </w:p>
        </w:tc>
        <w:tc>
          <w:tcPr>
            <w:tcW w:w="0" w:type="auto"/>
          </w:tcPr>
          <w:p w14:paraId="11C747E6"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r w:rsidR="00F77F53" w:rsidRPr="007E2EA7" w14:paraId="48F30281" w14:textId="77777777" w:rsidTr="007E2EA7">
        <w:tc>
          <w:tcPr>
            <w:tcW w:w="0" w:type="auto"/>
          </w:tcPr>
          <w:p w14:paraId="0BBEC833" w14:textId="77777777" w:rsidR="00F77F53" w:rsidRPr="007E2EA7" w:rsidRDefault="00F77F53" w:rsidP="007E2EA7">
            <w:pPr>
              <w:spacing w:after="40" w:line="259" w:lineRule="auto"/>
              <w:rPr>
                <w:sz w:val="16"/>
                <w:szCs w:val="21"/>
                <w:lang w:val="en-US"/>
              </w:rPr>
            </w:pPr>
            <w:r w:rsidRPr="007E2EA7">
              <w:rPr>
                <w:sz w:val="16"/>
                <w:szCs w:val="21"/>
                <w:lang w:val="en-US"/>
              </w:rPr>
              <w:t>% of new mutant varieties that improve quality traits</w:t>
            </w:r>
          </w:p>
        </w:tc>
        <w:tc>
          <w:tcPr>
            <w:tcW w:w="0" w:type="auto"/>
          </w:tcPr>
          <w:p w14:paraId="311302DA" w14:textId="77777777" w:rsidR="00F77F53" w:rsidRPr="007E2EA7" w:rsidRDefault="00F77F53" w:rsidP="007E2EA7">
            <w:pPr>
              <w:spacing w:after="40" w:line="259" w:lineRule="auto"/>
              <w:rPr>
                <w:sz w:val="16"/>
                <w:szCs w:val="21"/>
                <w:lang w:val="en-US"/>
              </w:rPr>
            </w:pPr>
            <w:r w:rsidRPr="007E2EA7">
              <w:rPr>
                <w:sz w:val="16"/>
                <w:szCs w:val="21"/>
                <w:lang w:val="en-US"/>
              </w:rPr>
              <w:t>100%</w:t>
            </w:r>
          </w:p>
        </w:tc>
        <w:tc>
          <w:tcPr>
            <w:tcW w:w="0" w:type="auto"/>
          </w:tcPr>
          <w:p w14:paraId="4161331F"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bl>
    <w:p w14:paraId="11D5BCF6" w14:textId="77777777" w:rsidR="00F77F53" w:rsidRPr="00F77F53" w:rsidRDefault="00F77F53" w:rsidP="00F77F53">
      <w:pPr>
        <w:rPr>
          <w:lang w:val="en-US"/>
        </w:rPr>
      </w:pPr>
    </w:p>
    <w:p w14:paraId="4FBEE0E3" w14:textId="77777777" w:rsidR="00F77F53" w:rsidRPr="00F77F53" w:rsidRDefault="00F77F53" w:rsidP="005349CF">
      <w:pPr>
        <w:pStyle w:val="Heading3"/>
        <w:rPr>
          <w:lang w:val="en-US"/>
        </w:rPr>
      </w:pPr>
      <w:bookmarkStart w:id="458" w:name="Xef9f924749d15a59689c077d2a8bbd1af8fda78"/>
      <w:bookmarkStart w:id="459" w:name="_Toc46227634"/>
      <w:bookmarkStart w:id="460" w:name="_Toc47527051"/>
      <w:r w:rsidRPr="00F77F53">
        <w:rPr>
          <w:lang w:val="en-US"/>
        </w:rPr>
        <w:lastRenderedPageBreak/>
        <w:t>Mutant lines and mutant varieties developed under RCA since 2000</w:t>
      </w:r>
      <w:bookmarkEnd w:id="458"/>
      <w:bookmarkEnd w:id="459"/>
      <w:bookmarkEnd w:id="460"/>
    </w:p>
    <w:p w14:paraId="68C65528" w14:textId="5F9AECC1" w:rsidR="00F77F53" w:rsidRPr="00F77F53" w:rsidRDefault="00F77F53" w:rsidP="00F77F53">
      <w:pPr>
        <w:rPr>
          <w:lang w:val="en-US"/>
        </w:rPr>
      </w:pPr>
      <w:r w:rsidRPr="00F77F53">
        <w:rPr>
          <w:lang w:val="en-US"/>
        </w:rPr>
        <w:t>The definition used by this report for mutant lines and mutant vari</w:t>
      </w:r>
      <w:r w:rsidR="007B43F4">
        <w:rPr>
          <w:lang w:val="en-US"/>
        </w:rPr>
        <w:t>e</w:t>
      </w:r>
      <w:r w:rsidRPr="00F77F53">
        <w:rPr>
          <w:lang w:val="en-US"/>
        </w:rPr>
        <w:t xml:space="preserve">ties is the following: </w:t>
      </w:r>
      <w:r w:rsidRPr="00F77F53">
        <w:rPr>
          <w:b/>
          <w:lang w:val="en-US"/>
        </w:rPr>
        <w:t>mutant lines</w:t>
      </w:r>
      <w:r w:rsidRPr="00F77F53">
        <w:rPr>
          <w:lang w:val="en-US"/>
        </w:rPr>
        <w:t xml:space="preserve"> are what </w:t>
      </w:r>
      <w:r w:rsidR="007B43F4">
        <w:rPr>
          <w:lang w:val="en-US"/>
        </w:rPr>
        <w:t xml:space="preserve">are </w:t>
      </w:r>
      <w:r w:rsidRPr="00F77F53">
        <w:rPr>
          <w:lang w:val="en-US"/>
        </w:rPr>
        <w:t xml:space="preserve">also called breeding lines. They don’t have a commercial name yet but may have qualified for the target trait that it is been bred for (mostly with breeders to be released later). They have not yet been officially released while </w:t>
      </w:r>
      <w:r w:rsidRPr="00F77F53">
        <w:rPr>
          <w:b/>
          <w:lang w:val="en-US"/>
        </w:rPr>
        <w:t xml:space="preserve">mutant </w:t>
      </w:r>
      <w:r w:rsidR="007B43F4" w:rsidRPr="00F77F53">
        <w:rPr>
          <w:b/>
          <w:lang w:val="en-US"/>
        </w:rPr>
        <w:t>varieties</w:t>
      </w:r>
      <w:r w:rsidRPr="00F77F53">
        <w:rPr>
          <w:lang w:val="en-US"/>
        </w:rPr>
        <w:t xml:space="preserve"> are those which have </w:t>
      </w:r>
      <w:r w:rsidR="007B43F4">
        <w:rPr>
          <w:lang w:val="en-US"/>
        </w:rPr>
        <w:t xml:space="preserve">a </w:t>
      </w:r>
      <w:r w:rsidRPr="00F77F53">
        <w:rPr>
          <w:lang w:val="en-US"/>
        </w:rPr>
        <w:t xml:space="preserve">name (example </w:t>
      </w:r>
      <w:proofErr w:type="spellStart"/>
      <w:r w:rsidRPr="00F77F53">
        <w:rPr>
          <w:lang w:val="en-US"/>
        </w:rPr>
        <w:t>Bamati</w:t>
      </w:r>
      <w:proofErr w:type="spellEnd"/>
      <w:r w:rsidRPr="00F77F53">
        <w:rPr>
          <w:lang w:val="en-US"/>
        </w:rPr>
        <w:t xml:space="preserve"> or NERICA rice, ug 99 for wheat blast </w:t>
      </w:r>
      <w:proofErr w:type="spellStart"/>
      <w:r w:rsidRPr="00F77F53">
        <w:rPr>
          <w:lang w:val="en-US"/>
        </w:rPr>
        <w:t>etc</w:t>
      </w:r>
      <w:proofErr w:type="spellEnd"/>
      <w:r w:rsidRPr="00F77F53">
        <w:rPr>
          <w:lang w:val="en-US"/>
        </w:rPr>
        <w:t>). These have been certified and officially released, and their passport data is in the public domain.</w:t>
      </w:r>
    </w:p>
    <w:p w14:paraId="1BBDC091" w14:textId="7AC0EE9A" w:rsidR="00F77F53" w:rsidRPr="00F77F53" w:rsidRDefault="00F77F53" w:rsidP="00F77F53">
      <w:pPr>
        <w:rPr>
          <w:lang w:val="en-US"/>
        </w:rPr>
      </w:pPr>
      <w:r w:rsidRPr="00F77F53">
        <w:rPr>
          <w:lang w:val="en-US"/>
        </w:rPr>
        <w:t xml:space="preserve">According to the responses from the online survey, </w:t>
      </w:r>
      <w:r w:rsidRPr="00F77F53">
        <w:rPr>
          <w:b/>
          <w:lang w:val="en-US"/>
        </w:rPr>
        <w:t>7,316 mutant lines and 254 mutant varieties have been developed under RCA since 2000</w:t>
      </w:r>
      <w:r w:rsidRPr="00F77F53">
        <w:rPr>
          <w:lang w:val="en-US"/>
        </w:rPr>
        <w:t xml:space="preserve">. As shown in </w:t>
      </w:r>
      <w:del w:id="461" w:author="Julian King" w:date="2020-08-17T13:06:00Z">
        <w:r w:rsidRPr="00F77F53" w:rsidDel="00CB6C54">
          <w:rPr>
            <w:lang w:val="en-US"/>
          </w:rPr>
          <w:delText>the table</w:delText>
        </w:r>
      </w:del>
      <w:ins w:id="462" w:author="Julian King" w:date="2020-08-17T13:06:00Z">
        <w:r w:rsidR="00CB6C54">
          <w:rPr>
            <w:lang w:val="en-US"/>
          </w:rPr>
          <w:t>Table 2</w:t>
        </w:r>
      </w:ins>
      <w:r w:rsidRPr="00F77F53">
        <w:rPr>
          <w:lang w:val="en-US"/>
        </w:rPr>
        <w:t xml:space="preserve"> below, from the 19 countries that participated in the online survey, two have not developed a mutant line under RCA - Bangladesh and Palau - and five have not developed a mutant variety yet - Bangladesh, Cambodia, Laos, Nepal, and Palau. Thus, from all the countries that participated in the online survey 11% have not developed a mutation line and 26% have not developed a mutation variety yet. The countries that have developed more mutant </w:t>
      </w:r>
      <w:r w:rsidR="007B43F4" w:rsidRPr="00F77F53">
        <w:rPr>
          <w:lang w:val="en-US"/>
        </w:rPr>
        <w:t>varieties</w:t>
      </w:r>
      <w:r w:rsidRPr="00F77F53">
        <w:rPr>
          <w:lang w:val="en-US"/>
        </w:rPr>
        <w:t xml:space="preserve"> under the RCA </w:t>
      </w:r>
      <w:proofErr w:type="spellStart"/>
      <w:r w:rsidRPr="00F77F53">
        <w:rPr>
          <w:lang w:val="en-US"/>
        </w:rPr>
        <w:t>programme</w:t>
      </w:r>
      <w:proofErr w:type="spellEnd"/>
      <w:r w:rsidRPr="00F77F53">
        <w:rPr>
          <w:lang w:val="en-US"/>
        </w:rPr>
        <w:t xml:space="preserve"> are Japan (60), China (42), Indonesia (40), Viet</w:t>
      </w:r>
      <w:r w:rsidR="00C0735A">
        <w:rPr>
          <w:lang w:val="en-US"/>
        </w:rPr>
        <w:t xml:space="preserve"> N</w:t>
      </w:r>
      <w:r w:rsidRPr="00F77F53">
        <w:rPr>
          <w:lang w:val="en-US"/>
        </w:rPr>
        <w:t xml:space="preserve">am (36), and Pakistan (35). Refer to </w:t>
      </w:r>
      <w:del w:id="463" w:author="Julian King" w:date="2020-08-17T13:06:00Z">
        <w:r w:rsidRPr="00F77F53" w:rsidDel="00DA369A">
          <w:rPr>
            <w:lang w:val="en-US"/>
          </w:rPr>
          <w:delText>annex 1</w:delText>
        </w:r>
      </w:del>
      <w:ins w:id="464" w:author="Julian King" w:date="2020-08-17T13:06:00Z">
        <w:r w:rsidR="00DA369A">
          <w:rPr>
            <w:lang w:val="en-US"/>
          </w:rPr>
          <w:t>Table 7 at the end of this annex</w:t>
        </w:r>
      </w:ins>
      <w:r w:rsidRPr="00F77F53">
        <w:rPr>
          <w:lang w:val="en-US"/>
        </w:rPr>
        <w:t xml:space="preserve"> to see all the mutant lines and mutant </w:t>
      </w:r>
      <w:r w:rsidR="007B43F4" w:rsidRPr="00F77F53">
        <w:rPr>
          <w:lang w:val="en-US"/>
        </w:rPr>
        <w:t>varieties</w:t>
      </w:r>
      <w:r w:rsidRPr="00F77F53">
        <w:rPr>
          <w:lang w:val="en-US"/>
        </w:rPr>
        <w:t xml:space="preserve"> reported by country and crop.</w:t>
      </w:r>
    </w:p>
    <w:p w14:paraId="599136C4" w14:textId="77777777" w:rsidR="00F77F53" w:rsidRPr="00F77F53" w:rsidRDefault="00F77F53" w:rsidP="005349CF">
      <w:pPr>
        <w:pStyle w:val="Heading3"/>
        <w:rPr>
          <w:lang w:val="en-US"/>
        </w:rPr>
      </w:pPr>
      <w:bookmarkStart w:id="465" w:name="_Toc47527052"/>
      <w:r w:rsidRPr="00F77F53">
        <w:rPr>
          <w:lang w:val="en-US"/>
        </w:rPr>
        <w:t>Qualitative case from Malaysia:</w:t>
      </w:r>
      <w:bookmarkEnd w:id="465"/>
    </w:p>
    <w:p w14:paraId="32EEF0F8" w14:textId="13BC024F" w:rsidR="00F77F53" w:rsidRPr="00F77F53" w:rsidRDefault="00F77F53" w:rsidP="00F77F53">
      <w:pPr>
        <w:rPr>
          <w:lang w:val="en-US"/>
        </w:rPr>
      </w:pPr>
      <w:r w:rsidRPr="00F77F53">
        <w:rPr>
          <w:lang w:val="en-US"/>
        </w:rPr>
        <w:t>Malaysia is an interesting case because although they do not have radiation nor field facilities, they have developed 16 mutant lines and 1 mutant variety</w:t>
      </w:r>
      <w:r w:rsidR="000A2748">
        <w:rPr>
          <w:lang w:val="en-US"/>
        </w:rPr>
        <w:t>.</w:t>
      </w:r>
      <w:r w:rsidRPr="00F77F53">
        <w:rPr>
          <w:lang w:val="en-US"/>
        </w:rPr>
        <w:t xml:space="preserve"> </w:t>
      </w:r>
      <w:r w:rsidR="000A2748">
        <w:rPr>
          <w:lang w:val="en-US"/>
        </w:rPr>
        <w:t>T</w:t>
      </w:r>
      <w:r w:rsidRPr="00F77F53">
        <w:rPr>
          <w:lang w:val="en-US"/>
        </w:rPr>
        <w:t xml:space="preserve">his is possible </w:t>
      </w:r>
      <w:r w:rsidR="005349CF">
        <w:rPr>
          <w:lang w:val="en-US"/>
        </w:rPr>
        <w:t>because</w:t>
      </w:r>
      <w:r w:rsidRPr="00F77F53">
        <w:rPr>
          <w:lang w:val="en-US"/>
        </w:rPr>
        <w:t xml:space="preserve"> according to an internal informant from IAEA</w:t>
      </w:r>
      <w:r w:rsidR="000A2748">
        <w:rPr>
          <w:lang w:val="en-US"/>
        </w:rPr>
        <w:t>,</w:t>
      </w:r>
      <w:r w:rsidRPr="00F77F53">
        <w:rPr>
          <w:lang w:val="en-US"/>
        </w:rPr>
        <w:t xml:space="preserve"> "One of the recommendation</w:t>
      </w:r>
      <w:r w:rsidR="00954810">
        <w:rPr>
          <w:lang w:val="en-US"/>
        </w:rPr>
        <w:t>s</w:t>
      </w:r>
      <w:r w:rsidRPr="00F77F53">
        <w:rPr>
          <w:lang w:val="en-US"/>
        </w:rPr>
        <w:t xml:space="preserve"> of the RCA, is that participating countries not having an irradiation facility in their country are encouraged to use the irradiation service of the FAO/IAEA Plant Breeding and Genetics Laboratory in </w:t>
      </w:r>
      <w:proofErr w:type="spellStart"/>
      <w:r w:rsidRPr="00F77F53">
        <w:rPr>
          <w:lang w:val="en-US"/>
        </w:rPr>
        <w:t>Seibersdorf</w:t>
      </w:r>
      <w:proofErr w:type="spellEnd"/>
      <w:r w:rsidRPr="00F77F53">
        <w:rPr>
          <w:lang w:val="en-US"/>
        </w:rPr>
        <w:t xml:space="preserve">, Austria, or arrange irradiation of their material in one of the projects participating countries having such facilities. Moreover, countries such as China, Indonesia, Japan and Vietnam are some of the countries that share </w:t>
      </w:r>
      <w:r w:rsidR="005349CF">
        <w:rPr>
          <w:lang w:val="en-US"/>
        </w:rPr>
        <w:t>their</w:t>
      </w:r>
      <w:r w:rsidRPr="00F77F53">
        <w:rPr>
          <w:lang w:val="en-US"/>
        </w:rPr>
        <w:t xml:space="preserve"> facilities with other </w:t>
      </w:r>
      <w:r w:rsidR="005349CF">
        <w:rPr>
          <w:lang w:val="en-US"/>
        </w:rPr>
        <w:t>participating</w:t>
      </w:r>
      <w:r w:rsidRPr="00F77F53">
        <w:rPr>
          <w:lang w:val="en-US"/>
        </w:rPr>
        <w:t xml:space="preserve"> countries without the facility" </w:t>
      </w:r>
    </w:p>
    <w:p w14:paraId="240D6CF9" w14:textId="60695309" w:rsidR="00F77F53" w:rsidRPr="0015761A" w:rsidRDefault="005349CF" w:rsidP="0015761A">
      <w:pPr>
        <w:pStyle w:val="Caption"/>
        <w:rPr>
          <w:lang w:val="en-US"/>
        </w:rPr>
      </w:pPr>
      <w:bookmarkStart w:id="466" w:name="_Toc47775531"/>
      <w:r>
        <w:t xml:space="preserve">Table </w:t>
      </w:r>
      <w:r>
        <w:fldChar w:fldCharType="begin"/>
      </w:r>
      <w:r>
        <w:instrText xml:space="preserve"> SEQ Table \* ARABIC </w:instrText>
      </w:r>
      <w:r>
        <w:fldChar w:fldCharType="separate"/>
      </w:r>
      <w:r w:rsidR="00EE54D1">
        <w:rPr>
          <w:noProof/>
        </w:rPr>
        <w:t>2</w:t>
      </w:r>
      <w:r>
        <w:fldChar w:fldCharType="end"/>
      </w:r>
      <w:r>
        <w:t>: Number of mutant lines and mutant varieties developed under the mutant breeding RCA programme since 2000 (by country)</w:t>
      </w:r>
      <w:bookmarkEnd w:id="466"/>
      <w:r>
        <w:t xml:space="preserve"> </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Caption w:val="Source: IAEA’s online survey, 2020"/>
      </w:tblPr>
      <w:tblGrid>
        <w:gridCol w:w="1708"/>
        <w:gridCol w:w="1831"/>
        <w:gridCol w:w="1559"/>
        <w:gridCol w:w="2126"/>
        <w:gridCol w:w="1786"/>
      </w:tblGrid>
      <w:tr w:rsidR="00F77F53" w:rsidRPr="0015761A" w14:paraId="4C37399D" w14:textId="77777777" w:rsidTr="00DC156A">
        <w:trPr>
          <w:cnfStyle w:val="100000000000" w:firstRow="1" w:lastRow="0" w:firstColumn="0" w:lastColumn="0" w:oddVBand="0" w:evenVBand="0" w:oddHBand="0" w:evenHBand="0" w:firstRowFirstColumn="0" w:firstRowLastColumn="0" w:lastRowFirstColumn="0" w:lastRowLastColumn="0"/>
          <w:trHeight w:val="365"/>
        </w:trPr>
        <w:tc>
          <w:tcPr>
            <w:tcW w:w="948" w:type="pct"/>
            <w:vAlign w:val="bottom"/>
          </w:tcPr>
          <w:p w14:paraId="321A615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Country</w:t>
            </w:r>
          </w:p>
        </w:tc>
        <w:tc>
          <w:tcPr>
            <w:tcW w:w="1016" w:type="pct"/>
            <w:vAlign w:val="bottom"/>
          </w:tcPr>
          <w:p w14:paraId="39158BD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Has developed lines</w:t>
            </w:r>
          </w:p>
        </w:tc>
        <w:tc>
          <w:tcPr>
            <w:tcW w:w="865" w:type="pct"/>
            <w:vAlign w:val="bottom"/>
          </w:tcPr>
          <w:p w14:paraId="0AA1ADC4" w14:textId="77777777" w:rsidR="00F77F53" w:rsidRPr="0015761A" w:rsidRDefault="00F77F53" w:rsidP="007D3547">
            <w:pPr>
              <w:spacing w:after="0"/>
              <w:jc w:val="left"/>
              <w:rPr>
                <w:rFonts w:cstheme="minorHAnsi"/>
                <w:sz w:val="18"/>
                <w:szCs w:val="18"/>
                <w:lang w:val="en-US"/>
              </w:rPr>
            </w:pPr>
            <w:r w:rsidRPr="0015761A">
              <w:rPr>
                <w:rFonts w:cstheme="minorHAnsi"/>
                <w:sz w:val="18"/>
                <w:szCs w:val="18"/>
                <w:lang w:val="en-US"/>
              </w:rPr>
              <w:t>Lines developed</w:t>
            </w:r>
          </w:p>
        </w:tc>
        <w:tc>
          <w:tcPr>
            <w:tcW w:w="1180" w:type="pct"/>
            <w:vAlign w:val="bottom"/>
          </w:tcPr>
          <w:p w14:paraId="7793EDB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Has developed varieties</w:t>
            </w:r>
          </w:p>
        </w:tc>
        <w:tc>
          <w:tcPr>
            <w:tcW w:w="991" w:type="pct"/>
            <w:vAlign w:val="bottom"/>
          </w:tcPr>
          <w:p w14:paraId="0112E065" w14:textId="77777777" w:rsidR="00F77F53" w:rsidRPr="0015761A" w:rsidRDefault="00F77F53" w:rsidP="007D3547">
            <w:pPr>
              <w:spacing w:after="0"/>
              <w:jc w:val="left"/>
              <w:rPr>
                <w:rFonts w:cstheme="minorHAnsi"/>
                <w:sz w:val="18"/>
                <w:szCs w:val="18"/>
                <w:lang w:val="en-US"/>
              </w:rPr>
            </w:pPr>
            <w:r w:rsidRPr="0015761A">
              <w:rPr>
                <w:rFonts w:cstheme="minorHAnsi"/>
                <w:sz w:val="18"/>
                <w:szCs w:val="18"/>
                <w:lang w:val="en-US"/>
              </w:rPr>
              <w:t>Varieties developed</w:t>
            </w:r>
          </w:p>
        </w:tc>
      </w:tr>
      <w:tr w:rsidR="00F77F53" w:rsidRPr="0015761A" w14:paraId="78DEF94D" w14:textId="77777777" w:rsidTr="00DC156A">
        <w:tc>
          <w:tcPr>
            <w:tcW w:w="948" w:type="pct"/>
          </w:tcPr>
          <w:p w14:paraId="7DAA1B5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Australia</w:t>
            </w:r>
          </w:p>
        </w:tc>
        <w:tc>
          <w:tcPr>
            <w:tcW w:w="1016" w:type="pct"/>
          </w:tcPr>
          <w:p w14:paraId="01E7E61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87217F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150</w:t>
            </w:r>
          </w:p>
        </w:tc>
        <w:tc>
          <w:tcPr>
            <w:tcW w:w="1180" w:type="pct"/>
          </w:tcPr>
          <w:p w14:paraId="0C0ED10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2F76BA89"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w:t>
            </w:r>
          </w:p>
        </w:tc>
      </w:tr>
      <w:tr w:rsidR="00F77F53" w:rsidRPr="0015761A" w14:paraId="17012CD5" w14:textId="77777777" w:rsidTr="00DC156A">
        <w:tc>
          <w:tcPr>
            <w:tcW w:w="948" w:type="pct"/>
          </w:tcPr>
          <w:p w14:paraId="1D0EEF8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Bangladesh</w:t>
            </w:r>
          </w:p>
        </w:tc>
        <w:tc>
          <w:tcPr>
            <w:tcW w:w="1016" w:type="pct"/>
          </w:tcPr>
          <w:p w14:paraId="61076E3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865" w:type="pct"/>
          </w:tcPr>
          <w:p w14:paraId="751B6CCC"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c>
          <w:tcPr>
            <w:tcW w:w="1180" w:type="pct"/>
          </w:tcPr>
          <w:p w14:paraId="3829B8E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33A689CC"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037FF77C" w14:textId="77777777" w:rsidTr="00DC156A">
        <w:tc>
          <w:tcPr>
            <w:tcW w:w="948" w:type="pct"/>
          </w:tcPr>
          <w:p w14:paraId="2321931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Cambodia</w:t>
            </w:r>
          </w:p>
        </w:tc>
        <w:tc>
          <w:tcPr>
            <w:tcW w:w="1016" w:type="pct"/>
          </w:tcPr>
          <w:p w14:paraId="5A13A2A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E54CD3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w:t>
            </w:r>
          </w:p>
        </w:tc>
        <w:tc>
          <w:tcPr>
            <w:tcW w:w="1180" w:type="pct"/>
          </w:tcPr>
          <w:p w14:paraId="5650C4C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739A5A1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3D3642D2" w14:textId="77777777" w:rsidTr="00DC156A">
        <w:tc>
          <w:tcPr>
            <w:tcW w:w="948" w:type="pct"/>
          </w:tcPr>
          <w:p w14:paraId="5F4607B8"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China</w:t>
            </w:r>
          </w:p>
        </w:tc>
        <w:tc>
          <w:tcPr>
            <w:tcW w:w="1016" w:type="pct"/>
          </w:tcPr>
          <w:p w14:paraId="1CA2F61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2C868F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5000</w:t>
            </w:r>
          </w:p>
        </w:tc>
        <w:tc>
          <w:tcPr>
            <w:tcW w:w="1180" w:type="pct"/>
          </w:tcPr>
          <w:p w14:paraId="4D6F889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4AD735C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42</w:t>
            </w:r>
          </w:p>
        </w:tc>
      </w:tr>
      <w:tr w:rsidR="00F77F53" w:rsidRPr="0015761A" w14:paraId="3E47B17C" w14:textId="77777777" w:rsidTr="00DC156A">
        <w:tc>
          <w:tcPr>
            <w:tcW w:w="948" w:type="pct"/>
          </w:tcPr>
          <w:p w14:paraId="65AE48F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India</w:t>
            </w:r>
          </w:p>
        </w:tc>
        <w:tc>
          <w:tcPr>
            <w:tcW w:w="1016" w:type="pct"/>
          </w:tcPr>
          <w:p w14:paraId="6A32A51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3F4506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65</w:t>
            </w:r>
          </w:p>
        </w:tc>
        <w:tc>
          <w:tcPr>
            <w:tcW w:w="1180" w:type="pct"/>
          </w:tcPr>
          <w:p w14:paraId="3EBC57B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5A7E672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7</w:t>
            </w:r>
          </w:p>
        </w:tc>
      </w:tr>
      <w:tr w:rsidR="00F77F53" w:rsidRPr="0015761A" w14:paraId="15285FCC" w14:textId="77777777" w:rsidTr="00DC156A">
        <w:tc>
          <w:tcPr>
            <w:tcW w:w="948" w:type="pct"/>
          </w:tcPr>
          <w:p w14:paraId="5F70C0F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Indonesia</w:t>
            </w:r>
          </w:p>
        </w:tc>
        <w:tc>
          <w:tcPr>
            <w:tcW w:w="1016" w:type="pct"/>
          </w:tcPr>
          <w:p w14:paraId="03A83C59"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681FC9A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450</w:t>
            </w:r>
          </w:p>
        </w:tc>
        <w:tc>
          <w:tcPr>
            <w:tcW w:w="1180" w:type="pct"/>
          </w:tcPr>
          <w:p w14:paraId="26888CD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5F8F3D1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40</w:t>
            </w:r>
          </w:p>
        </w:tc>
      </w:tr>
      <w:tr w:rsidR="00F77F53" w:rsidRPr="0015761A" w14:paraId="5DAA3DBB" w14:textId="77777777" w:rsidTr="00DC156A">
        <w:tc>
          <w:tcPr>
            <w:tcW w:w="948" w:type="pct"/>
          </w:tcPr>
          <w:p w14:paraId="48EFDBE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Japan</w:t>
            </w:r>
          </w:p>
        </w:tc>
        <w:tc>
          <w:tcPr>
            <w:tcW w:w="1016" w:type="pct"/>
          </w:tcPr>
          <w:p w14:paraId="34D492C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5A10807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60</w:t>
            </w:r>
          </w:p>
        </w:tc>
        <w:tc>
          <w:tcPr>
            <w:tcW w:w="1180" w:type="pct"/>
          </w:tcPr>
          <w:p w14:paraId="461C2AD8"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41A4785C"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60</w:t>
            </w:r>
          </w:p>
        </w:tc>
      </w:tr>
      <w:tr w:rsidR="00F77F53" w:rsidRPr="0015761A" w14:paraId="2D1506E3" w14:textId="77777777" w:rsidTr="00DC156A">
        <w:tc>
          <w:tcPr>
            <w:tcW w:w="948" w:type="pct"/>
          </w:tcPr>
          <w:p w14:paraId="670F26B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Laos</w:t>
            </w:r>
          </w:p>
        </w:tc>
        <w:tc>
          <w:tcPr>
            <w:tcW w:w="1016" w:type="pct"/>
          </w:tcPr>
          <w:p w14:paraId="4B4E31D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11DC129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93</w:t>
            </w:r>
          </w:p>
        </w:tc>
        <w:tc>
          <w:tcPr>
            <w:tcW w:w="1180" w:type="pct"/>
          </w:tcPr>
          <w:p w14:paraId="42C2689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3732A5F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29A078E1" w14:textId="77777777" w:rsidTr="00DC156A">
        <w:tc>
          <w:tcPr>
            <w:tcW w:w="948" w:type="pct"/>
          </w:tcPr>
          <w:p w14:paraId="1AB6015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Malaysia</w:t>
            </w:r>
          </w:p>
        </w:tc>
        <w:tc>
          <w:tcPr>
            <w:tcW w:w="1016" w:type="pct"/>
          </w:tcPr>
          <w:p w14:paraId="535F30E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05E36815"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16</w:t>
            </w:r>
          </w:p>
        </w:tc>
        <w:tc>
          <w:tcPr>
            <w:tcW w:w="1180" w:type="pct"/>
          </w:tcPr>
          <w:p w14:paraId="001CAB86"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66ECE88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w:t>
            </w:r>
          </w:p>
        </w:tc>
      </w:tr>
      <w:tr w:rsidR="00F77F53" w:rsidRPr="0015761A" w14:paraId="7680D269" w14:textId="77777777" w:rsidTr="00DC156A">
        <w:tc>
          <w:tcPr>
            <w:tcW w:w="948" w:type="pct"/>
          </w:tcPr>
          <w:p w14:paraId="0C4A13B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Mongolia</w:t>
            </w:r>
          </w:p>
        </w:tc>
        <w:tc>
          <w:tcPr>
            <w:tcW w:w="1016" w:type="pct"/>
          </w:tcPr>
          <w:p w14:paraId="10E28A3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5DDCAE0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20</w:t>
            </w:r>
          </w:p>
        </w:tc>
        <w:tc>
          <w:tcPr>
            <w:tcW w:w="1180" w:type="pct"/>
          </w:tcPr>
          <w:p w14:paraId="760C3048"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4CA524C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w:t>
            </w:r>
          </w:p>
        </w:tc>
      </w:tr>
      <w:tr w:rsidR="00F77F53" w:rsidRPr="0015761A" w14:paraId="21343FFE" w14:textId="77777777" w:rsidTr="00DC156A">
        <w:tc>
          <w:tcPr>
            <w:tcW w:w="948" w:type="pct"/>
          </w:tcPr>
          <w:p w14:paraId="47150A78"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Myanmar</w:t>
            </w:r>
          </w:p>
        </w:tc>
        <w:tc>
          <w:tcPr>
            <w:tcW w:w="1016" w:type="pct"/>
          </w:tcPr>
          <w:p w14:paraId="0D3F6F0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5593BD7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35</w:t>
            </w:r>
          </w:p>
        </w:tc>
        <w:tc>
          <w:tcPr>
            <w:tcW w:w="1180" w:type="pct"/>
          </w:tcPr>
          <w:p w14:paraId="1FD8F246"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60D3320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5</w:t>
            </w:r>
          </w:p>
        </w:tc>
      </w:tr>
      <w:tr w:rsidR="00F77F53" w:rsidRPr="0015761A" w14:paraId="29C703E1" w14:textId="77777777" w:rsidTr="00DC156A">
        <w:tc>
          <w:tcPr>
            <w:tcW w:w="948" w:type="pct"/>
          </w:tcPr>
          <w:p w14:paraId="6C87C53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Nepal</w:t>
            </w:r>
          </w:p>
        </w:tc>
        <w:tc>
          <w:tcPr>
            <w:tcW w:w="1016" w:type="pct"/>
          </w:tcPr>
          <w:p w14:paraId="2FA6D0C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2DA4933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50</w:t>
            </w:r>
          </w:p>
        </w:tc>
        <w:tc>
          <w:tcPr>
            <w:tcW w:w="1180" w:type="pct"/>
          </w:tcPr>
          <w:p w14:paraId="1DAFDFC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7F27828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10748785" w14:textId="77777777" w:rsidTr="00DC156A">
        <w:tc>
          <w:tcPr>
            <w:tcW w:w="948" w:type="pct"/>
          </w:tcPr>
          <w:p w14:paraId="52ECA76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Pakistan</w:t>
            </w:r>
          </w:p>
        </w:tc>
        <w:tc>
          <w:tcPr>
            <w:tcW w:w="1016" w:type="pct"/>
          </w:tcPr>
          <w:p w14:paraId="5BDE098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701F8ED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173</w:t>
            </w:r>
          </w:p>
        </w:tc>
        <w:tc>
          <w:tcPr>
            <w:tcW w:w="1180" w:type="pct"/>
          </w:tcPr>
          <w:p w14:paraId="05B7234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5DD0059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35</w:t>
            </w:r>
          </w:p>
        </w:tc>
      </w:tr>
      <w:tr w:rsidR="00F77F53" w:rsidRPr="0015761A" w14:paraId="10FE418F" w14:textId="77777777" w:rsidTr="00DC156A">
        <w:tc>
          <w:tcPr>
            <w:tcW w:w="948" w:type="pct"/>
          </w:tcPr>
          <w:p w14:paraId="617FBC3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Palau</w:t>
            </w:r>
          </w:p>
        </w:tc>
        <w:tc>
          <w:tcPr>
            <w:tcW w:w="1016" w:type="pct"/>
          </w:tcPr>
          <w:p w14:paraId="7C64DEC6"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865" w:type="pct"/>
          </w:tcPr>
          <w:p w14:paraId="44C34CB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c>
          <w:tcPr>
            <w:tcW w:w="1180" w:type="pct"/>
          </w:tcPr>
          <w:p w14:paraId="1363BD6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74663B4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382F057F" w14:textId="77777777" w:rsidTr="00DC156A">
        <w:tc>
          <w:tcPr>
            <w:tcW w:w="948" w:type="pct"/>
          </w:tcPr>
          <w:p w14:paraId="0525C82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Philippines</w:t>
            </w:r>
          </w:p>
        </w:tc>
        <w:tc>
          <w:tcPr>
            <w:tcW w:w="1016" w:type="pct"/>
          </w:tcPr>
          <w:p w14:paraId="157CDC76"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72224F3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34</w:t>
            </w:r>
          </w:p>
        </w:tc>
        <w:tc>
          <w:tcPr>
            <w:tcW w:w="1180" w:type="pct"/>
          </w:tcPr>
          <w:p w14:paraId="2946D61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1D8FFEC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7</w:t>
            </w:r>
          </w:p>
        </w:tc>
      </w:tr>
      <w:tr w:rsidR="00F77F53" w:rsidRPr="0015761A" w14:paraId="4397C532" w14:textId="77777777" w:rsidTr="00DC156A">
        <w:tc>
          <w:tcPr>
            <w:tcW w:w="948" w:type="pct"/>
          </w:tcPr>
          <w:p w14:paraId="7EF298B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South Korea</w:t>
            </w:r>
          </w:p>
        </w:tc>
        <w:tc>
          <w:tcPr>
            <w:tcW w:w="1016" w:type="pct"/>
          </w:tcPr>
          <w:p w14:paraId="3BDADFC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56C6DF6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800</w:t>
            </w:r>
          </w:p>
        </w:tc>
        <w:tc>
          <w:tcPr>
            <w:tcW w:w="1180" w:type="pct"/>
          </w:tcPr>
          <w:p w14:paraId="2676638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26D48FA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7</w:t>
            </w:r>
          </w:p>
        </w:tc>
      </w:tr>
      <w:tr w:rsidR="00F77F53" w:rsidRPr="0015761A" w14:paraId="478EF270" w14:textId="77777777" w:rsidTr="00DC156A">
        <w:tc>
          <w:tcPr>
            <w:tcW w:w="948" w:type="pct"/>
          </w:tcPr>
          <w:p w14:paraId="3074EC9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Sri Lanka</w:t>
            </w:r>
          </w:p>
        </w:tc>
        <w:tc>
          <w:tcPr>
            <w:tcW w:w="1016" w:type="pct"/>
          </w:tcPr>
          <w:p w14:paraId="10A596D5"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B981669"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19</w:t>
            </w:r>
          </w:p>
        </w:tc>
        <w:tc>
          <w:tcPr>
            <w:tcW w:w="1180" w:type="pct"/>
          </w:tcPr>
          <w:p w14:paraId="54A09A5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304E513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w:t>
            </w:r>
          </w:p>
        </w:tc>
      </w:tr>
      <w:tr w:rsidR="00F77F53" w:rsidRPr="0015761A" w14:paraId="3158C2CD" w14:textId="77777777" w:rsidTr="00DC156A">
        <w:tc>
          <w:tcPr>
            <w:tcW w:w="948" w:type="pct"/>
          </w:tcPr>
          <w:p w14:paraId="51F7A0C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Thailand</w:t>
            </w:r>
          </w:p>
        </w:tc>
        <w:tc>
          <w:tcPr>
            <w:tcW w:w="1016" w:type="pct"/>
          </w:tcPr>
          <w:p w14:paraId="23DF05C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DEE3C59"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100</w:t>
            </w:r>
          </w:p>
        </w:tc>
        <w:tc>
          <w:tcPr>
            <w:tcW w:w="1180" w:type="pct"/>
          </w:tcPr>
          <w:p w14:paraId="778E08F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1EFB7F8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9</w:t>
            </w:r>
          </w:p>
        </w:tc>
      </w:tr>
      <w:tr w:rsidR="00F77F53" w:rsidRPr="0015761A" w14:paraId="08168F77" w14:textId="77777777" w:rsidTr="00DC156A">
        <w:tc>
          <w:tcPr>
            <w:tcW w:w="948" w:type="pct"/>
          </w:tcPr>
          <w:p w14:paraId="3535FB01" w14:textId="05A82274" w:rsidR="00F77F53" w:rsidRPr="0015761A" w:rsidRDefault="00F77F53" w:rsidP="007D3547">
            <w:pPr>
              <w:spacing w:after="0"/>
              <w:rPr>
                <w:rFonts w:cstheme="minorHAnsi"/>
                <w:sz w:val="18"/>
                <w:szCs w:val="18"/>
                <w:lang w:val="en-US"/>
              </w:rPr>
            </w:pPr>
            <w:r w:rsidRPr="0015761A">
              <w:rPr>
                <w:rFonts w:cstheme="minorHAnsi"/>
                <w:sz w:val="18"/>
                <w:szCs w:val="18"/>
                <w:lang w:val="en-US"/>
              </w:rPr>
              <w:t>Viet</w:t>
            </w:r>
            <w:r w:rsidR="00C0735A">
              <w:rPr>
                <w:rFonts w:cstheme="minorHAnsi"/>
                <w:sz w:val="18"/>
                <w:szCs w:val="18"/>
                <w:lang w:val="en-US"/>
              </w:rPr>
              <w:t xml:space="preserve"> Nam</w:t>
            </w:r>
          </w:p>
        </w:tc>
        <w:tc>
          <w:tcPr>
            <w:tcW w:w="1016" w:type="pct"/>
          </w:tcPr>
          <w:p w14:paraId="72EB289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4281BAF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250</w:t>
            </w:r>
          </w:p>
        </w:tc>
        <w:tc>
          <w:tcPr>
            <w:tcW w:w="1180" w:type="pct"/>
          </w:tcPr>
          <w:p w14:paraId="05ED9A7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074BF58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36</w:t>
            </w:r>
          </w:p>
        </w:tc>
      </w:tr>
    </w:tbl>
    <w:p w14:paraId="68FB0249" w14:textId="77777777" w:rsidR="0015761A" w:rsidRDefault="0015761A" w:rsidP="00F77F53">
      <w:pPr>
        <w:rPr>
          <w:i/>
          <w:lang w:val="en-US"/>
        </w:rPr>
      </w:pPr>
      <w:r w:rsidRPr="00F77F53">
        <w:rPr>
          <w:i/>
          <w:lang w:val="en-US"/>
        </w:rPr>
        <w:t>Source: IAEA’s online survey, 2020</w:t>
      </w:r>
    </w:p>
    <w:p w14:paraId="42BBE6E6" w14:textId="35D62FEE" w:rsidR="00F77F53" w:rsidRDefault="00F77F53" w:rsidP="00F77F53">
      <w:pPr>
        <w:rPr>
          <w:lang w:val="en-US"/>
        </w:rPr>
      </w:pPr>
      <w:r w:rsidRPr="00F77F53">
        <w:rPr>
          <w:lang w:val="en-US"/>
        </w:rPr>
        <w:t>The figure below shows the number of mutant lines and mutant varieties developed by crop. Thus, as the table shows, more than 900 mutant lines of rice have been developed in order to produce about 120 mutant varieties of this crop; there have been more than 5,000 mutant lines of wheat to develop 45 mutant varieties. In the case of soybean, 347 mutant lines and 45 mutant varieties having developed under RCA since 2000 (</w:t>
      </w:r>
      <w:r w:rsidR="00F6300D">
        <w:rPr>
          <w:lang w:val="en-US"/>
        </w:rPr>
        <w:t>Figure 4</w:t>
      </w:r>
      <w:r w:rsidRPr="00F77F53">
        <w:rPr>
          <w:lang w:val="en-US"/>
        </w:rPr>
        <w:t>).</w:t>
      </w:r>
    </w:p>
    <w:p w14:paraId="1D7B85BF" w14:textId="258685EE" w:rsidR="00954810" w:rsidRPr="00F77F53" w:rsidRDefault="00954810" w:rsidP="00954810">
      <w:pPr>
        <w:pStyle w:val="Caption"/>
        <w:rPr>
          <w:lang w:val="en-US"/>
        </w:rPr>
      </w:pPr>
      <w:bookmarkStart w:id="467" w:name="_Toc47527152"/>
      <w:r>
        <w:lastRenderedPageBreak/>
        <w:t xml:space="preserve">Figure </w:t>
      </w:r>
      <w:r>
        <w:fldChar w:fldCharType="begin"/>
      </w:r>
      <w:r>
        <w:instrText xml:space="preserve"> SEQ Figure \* ARABIC </w:instrText>
      </w:r>
      <w:r>
        <w:fldChar w:fldCharType="separate"/>
      </w:r>
      <w:r w:rsidR="00EE54D1">
        <w:rPr>
          <w:noProof/>
        </w:rPr>
        <w:t>4</w:t>
      </w:r>
      <w:r>
        <w:fldChar w:fldCharType="end"/>
      </w:r>
      <w:r>
        <w:t>: Mutant lines and mutant varieties developed by crop</w:t>
      </w:r>
      <w:bookmarkEnd w:id="467"/>
      <w:r>
        <w:t xml:space="preserve"> </w:t>
      </w:r>
    </w:p>
    <w:p w14:paraId="38494724" w14:textId="77777777" w:rsidR="00F77F53" w:rsidRPr="00F77F53" w:rsidRDefault="00F77F53" w:rsidP="00F77F53">
      <w:pPr>
        <w:rPr>
          <w:lang w:val="en-US"/>
        </w:rPr>
      </w:pPr>
      <w:r w:rsidRPr="00F77F53">
        <w:rPr>
          <w:noProof/>
          <w:lang w:val="en-US"/>
        </w:rPr>
        <w:drawing>
          <wp:inline distT="0" distB="0" distL="0" distR="0" wp14:anchorId="0CF2A5F5" wp14:editId="53D55CD4">
            <wp:extent cx="5943600" cy="3566160"/>
            <wp:effectExtent l="0" t="0" r="0" b="0"/>
            <wp:docPr id="19"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Picture" descr="A screenshot of a cell phone&#10;&#10;Description automatically generated"/>
                    <pic:cNvPicPr>
                      <a:picLocks noChangeAspect="1" noChangeArrowheads="1"/>
                    </pic:cNvPicPr>
                  </pic:nvPicPr>
                  <pic:blipFill>
                    <a:blip r:embed="rId30"/>
                    <a:stretch>
                      <a:fillRect/>
                    </a:stretch>
                  </pic:blipFill>
                  <pic:spPr bwMode="auto">
                    <a:xfrm>
                      <a:off x="0" y="0"/>
                      <a:ext cx="5943600" cy="3566160"/>
                    </a:xfrm>
                    <a:prstGeom prst="rect">
                      <a:avLst/>
                    </a:prstGeom>
                    <a:noFill/>
                    <a:ln w="9525">
                      <a:noFill/>
                      <a:headEnd/>
                      <a:tailEnd/>
                    </a:ln>
                  </pic:spPr>
                </pic:pic>
              </a:graphicData>
            </a:graphic>
          </wp:inline>
        </w:drawing>
      </w:r>
    </w:p>
    <w:p w14:paraId="6E3B0D83" w14:textId="34D0E3EF" w:rsidR="00F77F53" w:rsidRDefault="00F77F53" w:rsidP="00F77F53">
      <w:pPr>
        <w:rPr>
          <w:lang w:val="en-US"/>
        </w:rPr>
      </w:pPr>
      <w:r w:rsidRPr="00F77F53">
        <w:rPr>
          <w:lang w:val="en-US"/>
        </w:rPr>
        <w:t xml:space="preserve">From the 254 mutant varieties developed under RCA since 2000, 145 are rice varieties, 45 wheat, and 40 </w:t>
      </w:r>
      <w:proofErr w:type="gramStart"/>
      <w:r w:rsidRPr="00F77F53">
        <w:rPr>
          <w:lang w:val="en-US"/>
        </w:rPr>
        <w:t>soybean</w:t>
      </w:r>
      <w:proofErr w:type="gramEnd"/>
      <w:r w:rsidRPr="00F77F53">
        <w:rPr>
          <w:lang w:val="en-US"/>
        </w:rPr>
        <w:t xml:space="preserve">. </w:t>
      </w:r>
      <w:r w:rsidR="00F6300D">
        <w:rPr>
          <w:lang w:val="en-US"/>
        </w:rPr>
        <w:t>Figure 5</w:t>
      </w:r>
      <w:r w:rsidRPr="00F77F53">
        <w:rPr>
          <w:lang w:val="en-US"/>
        </w:rPr>
        <w:t xml:space="preserve"> presents the total number of mutant varieties developed by crop since 2000.</w:t>
      </w:r>
    </w:p>
    <w:p w14:paraId="45269A4A" w14:textId="01AD0438" w:rsidR="00954810" w:rsidRPr="00F77F53" w:rsidRDefault="00954810" w:rsidP="00954810">
      <w:pPr>
        <w:pStyle w:val="Caption"/>
        <w:rPr>
          <w:lang w:val="en-US"/>
        </w:rPr>
      </w:pPr>
      <w:bookmarkStart w:id="468" w:name="_Toc47527153"/>
      <w:r>
        <w:t xml:space="preserve">Figure </w:t>
      </w:r>
      <w:r>
        <w:fldChar w:fldCharType="begin"/>
      </w:r>
      <w:r>
        <w:instrText xml:space="preserve"> SEQ Figure \* ARABIC </w:instrText>
      </w:r>
      <w:r>
        <w:fldChar w:fldCharType="separate"/>
      </w:r>
      <w:r w:rsidR="00EE54D1">
        <w:rPr>
          <w:noProof/>
        </w:rPr>
        <w:t>5</w:t>
      </w:r>
      <w:r>
        <w:fldChar w:fldCharType="end"/>
      </w:r>
      <w:r>
        <w:t>: Total mutant varieties developed by crop</w:t>
      </w:r>
      <w:bookmarkEnd w:id="468"/>
      <w:r>
        <w:t xml:space="preserve"> </w:t>
      </w:r>
    </w:p>
    <w:p w14:paraId="230AB04A" w14:textId="77777777" w:rsidR="00F77F53" w:rsidRPr="00F77F53" w:rsidRDefault="00F77F53" w:rsidP="00F77F53">
      <w:pPr>
        <w:rPr>
          <w:lang w:val="en-US"/>
        </w:rPr>
      </w:pPr>
      <w:r w:rsidRPr="00F77F53">
        <w:rPr>
          <w:noProof/>
          <w:lang w:val="en-US"/>
        </w:rPr>
        <w:drawing>
          <wp:inline distT="0" distB="0" distL="0" distR="0" wp14:anchorId="3B570D07" wp14:editId="159BA17C">
            <wp:extent cx="5943600" cy="3566160"/>
            <wp:effectExtent l="0" t="0" r="0" b="0"/>
            <wp:docPr id="20"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0" name="Picture" descr="A screenshot of a cell phone&#10;&#10;Description automatically generated"/>
                    <pic:cNvPicPr>
                      <a:picLocks noChangeAspect="1" noChangeArrowheads="1"/>
                    </pic:cNvPicPr>
                  </pic:nvPicPr>
                  <pic:blipFill>
                    <a:blip r:embed="rId18"/>
                    <a:stretch>
                      <a:fillRect/>
                    </a:stretch>
                  </pic:blipFill>
                  <pic:spPr bwMode="auto">
                    <a:xfrm>
                      <a:off x="0" y="0"/>
                      <a:ext cx="5943600" cy="3566160"/>
                    </a:xfrm>
                    <a:prstGeom prst="rect">
                      <a:avLst/>
                    </a:prstGeom>
                    <a:noFill/>
                    <a:ln w="9525">
                      <a:noFill/>
                      <a:headEnd/>
                      <a:tailEnd/>
                    </a:ln>
                  </pic:spPr>
                </pic:pic>
              </a:graphicData>
            </a:graphic>
          </wp:inline>
        </w:drawing>
      </w:r>
    </w:p>
    <w:p w14:paraId="6C19CEA9" w14:textId="77777777" w:rsidR="00F77F53" w:rsidRPr="00F77F53" w:rsidRDefault="00F77F53" w:rsidP="00590B18">
      <w:pPr>
        <w:pStyle w:val="Heading3"/>
        <w:rPr>
          <w:lang w:val="en-US"/>
        </w:rPr>
      </w:pPr>
      <w:bookmarkStart w:id="469" w:name="productivity"/>
      <w:bookmarkStart w:id="470" w:name="_Toc46227635"/>
      <w:bookmarkStart w:id="471" w:name="_Toc47527053"/>
      <w:r w:rsidRPr="00F77F53">
        <w:rPr>
          <w:lang w:val="en-US"/>
        </w:rPr>
        <w:lastRenderedPageBreak/>
        <w:t>Productivity</w:t>
      </w:r>
      <w:bookmarkEnd w:id="469"/>
      <w:bookmarkEnd w:id="470"/>
      <w:bookmarkEnd w:id="471"/>
    </w:p>
    <w:p w14:paraId="351A2A0C" w14:textId="1822C4CD" w:rsidR="00F77F53" w:rsidRPr="00F77F53" w:rsidRDefault="00F77F53" w:rsidP="00F77F53">
      <w:pPr>
        <w:rPr>
          <w:lang w:val="en-US"/>
        </w:rPr>
      </w:pPr>
      <w:r w:rsidRPr="00F77F53">
        <w:rPr>
          <w:lang w:val="en-US"/>
        </w:rPr>
        <w:t xml:space="preserve">To estimate the impact that mutant varieties have on productivity, the online survey asked the experts to report on the average yield productivity (in </w:t>
      </w:r>
      <w:proofErr w:type="spellStart"/>
      <w:r w:rsidRPr="00F77F53">
        <w:rPr>
          <w:lang w:val="en-US"/>
        </w:rPr>
        <w:t>tonnes</w:t>
      </w:r>
      <w:proofErr w:type="spellEnd"/>
      <w:r w:rsidRPr="00F77F53">
        <w:rPr>
          <w:lang w:val="en-US"/>
        </w:rPr>
        <w:t xml:space="preserve">/ha) for the mutant and the control crops respectively. According to the responses of the experts, all the mutant </w:t>
      </w:r>
      <w:r w:rsidR="000A2748" w:rsidRPr="00F77F53">
        <w:rPr>
          <w:lang w:val="en-US"/>
        </w:rPr>
        <w:t>varieties</w:t>
      </w:r>
      <w:r w:rsidRPr="00F77F53">
        <w:rPr>
          <w:lang w:val="en-US"/>
        </w:rPr>
        <w:t xml:space="preserve"> have a higher yield productivity than their control crops. On average, the mutant varieties have 32.</w:t>
      </w:r>
      <w:r w:rsidR="004C5298">
        <w:rPr>
          <w:lang w:val="en-US"/>
        </w:rPr>
        <w:t>7</w:t>
      </w:r>
      <w:r w:rsidRPr="00F77F53">
        <w:rPr>
          <w:lang w:val="en-US"/>
        </w:rPr>
        <w:t xml:space="preserve">% higher productivity compared to the control crops. From all the reported mutant varieties crops, </w:t>
      </w:r>
      <w:r w:rsidRPr="00F77F53">
        <w:t>Sorghum</w:t>
      </w:r>
      <w:r w:rsidRPr="00F77F53">
        <w:rPr>
          <w:lang w:val="en-US"/>
        </w:rPr>
        <w:t xml:space="preserve"> shows the highest increase compared to its control crop (</w:t>
      </w:r>
      <w:r w:rsidRPr="00F77F53">
        <w:t>52.5</w:t>
      </w:r>
      <w:r w:rsidRPr="00F77F53">
        <w:rPr>
          <w:lang w:val="en-US"/>
        </w:rPr>
        <w:t xml:space="preserve">%), followed by </w:t>
      </w:r>
      <w:r w:rsidR="00E317C2">
        <w:t>g</w:t>
      </w:r>
      <w:r w:rsidR="00E317C2" w:rsidRPr="00F77F53">
        <w:t>roundnut</w:t>
      </w:r>
      <w:r w:rsidRPr="00F77F53">
        <w:t xml:space="preserve">, </w:t>
      </w:r>
      <w:proofErr w:type="spellStart"/>
      <w:r w:rsidR="00E317C2">
        <w:t>b</w:t>
      </w:r>
      <w:r w:rsidR="00E317C2" w:rsidRPr="00F77F53">
        <w:t>lackgram</w:t>
      </w:r>
      <w:proofErr w:type="spellEnd"/>
      <w:r w:rsidRPr="00F77F53">
        <w:t xml:space="preserve">, and </w:t>
      </w:r>
      <w:r w:rsidR="00E317C2">
        <w:t>c</w:t>
      </w:r>
      <w:r w:rsidR="00E317C2" w:rsidRPr="00F77F53">
        <w:t>hickpea</w:t>
      </w:r>
      <w:r w:rsidR="00E317C2" w:rsidRPr="00F77F53">
        <w:rPr>
          <w:lang w:val="en-US"/>
        </w:rPr>
        <w:t xml:space="preserve"> </w:t>
      </w:r>
      <w:r w:rsidRPr="00F77F53">
        <w:rPr>
          <w:lang w:val="en-US"/>
        </w:rPr>
        <w:t>with a 5</w:t>
      </w:r>
      <w:r w:rsidRPr="00F77F53">
        <w:t>0</w:t>
      </w:r>
      <w:r w:rsidRPr="00F77F53">
        <w:rPr>
          <w:lang w:val="en-US"/>
        </w:rPr>
        <w:t>% increase in yield productivity.</w:t>
      </w:r>
    </w:p>
    <w:p w14:paraId="47CBE38D" w14:textId="075536D3" w:rsidR="00F77F53" w:rsidRPr="00F77F53" w:rsidRDefault="00F6300D" w:rsidP="00F77F53">
      <w:pPr>
        <w:rPr>
          <w:lang w:val="en-US"/>
        </w:rPr>
      </w:pPr>
      <w:r>
        <w:rPr>
          <w:lang w:val="en-US"/>
        </w:rPr>
        <w:t>Figure 6</w:t>
      </w:r>
      <w:r w:rsidR="00F77F53" w:rsidRPr="00F77F53">
        <w:rPr>
          <w:lang w:val="en-US"/>
        </w:rPr>
        <w:t xml:space="preserve"> shows the average change in productivity between mutant and control crops.</w:t>
      </w:r>
    </w:p>
    <w:p w14:paraId="73E58637" w14:textId="717D8722" w:rsidR="00F77F53" w:rsidRPr="00F77F53" w:rsidRDefault="00F77F53" w:rsidP="00F77F53">
      <w:pPr>
        <w:rPr>
          <w:lang w:val="en-US"/>
        </w:rPr>
      </w:pPr>
      <w:r w:rsidRPr="3C1B2DF1">
        <w:rPr>
          <w:i/>
          <w:iCs/>
          <w:lang w:val="en-US"/>
        </w:rPr>
        <w:t xml:space="preserve">Note the graph below excludes </w:t>
      </w:r>
      <w:r w:rsidR="00E317C2">
        <w:rPr>
          <w:i/>
          <w:iCs/>
          <w:lang w:val="en-US"/>
        </w:rPr>
        <w:t>tomato</w:t>
      </w:r>
      <w:r w:rsidRPr="3C1B2DF1">
        <w:rPr>
          <w:i/>
          <w:iCs/>
          <w:lang w:val="en-US"/>
        </w:rPr>
        <w:t xml:space="preserve"> and </w:t>
      </w:r>
      <w:r w:rsidR="00E317C2">
        <w:rPr>
          <w:i/>
          <w:iCs/>
          <w:lang w:val="en-US"/>
        </w:rPr>
        <w:t>banana</w:t>
      </w:r>
      <w:r w:rsidRPr="3C1B2DF1">
        <w:rPr>
          <w:i/>
          <w:iCs/>
          <w:lang w:val="en-US"/>
        </w:rPr>
        <w:t xml:space="preserve"> because they have a much higher yield than the rest and including them would affect the visualization, they increased their yield 16.6% and 33.3% respectively</w:t>
      </w:r>
      <w:r w:rsidRPr="00F77F53">
        <w:rPr>
          <w:vertAlign w:val="superscript"/>
          <w:lang w:val="en-US"/>
        </w:rPr>
        <w:footnoteReference w:id="17"/>
      </w:r>
    </w:p>
    <w:p w14:paraId="17D475C2" w14:textId="02DB482E" w:rsidR="00954810" w:rsidRPr="00F77F53" w:rsidRDefault="00954810" w:rsidP="00954810">
      <w:pPr>
        <w:pStyle w:val="Caption"/>
        <w:rPr>
          <w:b/>
          <w:bCs/>
          <w:lang w:val="en-US"/>
        </w:rPr>
      </w:pPr>
      <w:bookmarkStart w:id="472" w:name="_Toc47527154"/>
      <w:r>
        <w:t xml:space="preserve">Figure </w:t>
      </w:r>
      <w:r>
        <w:fldChar w:fldCharType="begin"/>
      </w:r>
      <w:r>
        <w:instrText xml:space="preserve"> SEQ Figure \* ARABIC </w:instrText>
      </w:r>
      <w:r>
        <w:fldChar w:fldCharType="separate"/>
      </w:r>
      <w:r w:rsidR="00EE54D1">
        <w:rPr>
          <w:noProof/>
        </w:rPr>
        <w:t>6</w:t>
      </w:r>
      <w:r>
        <w:fldChar w:fldCharType="end"/>
      </w:r>
      <w:r>
        <w:t>: Average change in yield productivity (tonnes/ha): mutant vs control</w:t>
      </w:r>
      <w:bookmarkEnd w:id="472"/>
      <w:r>
        <w:t xml:space="preserve"> </w:t>
      </w:r>
    </w:p>
    <w:p w14:paraId="041E301B" w14:textId="77777777" w:rsidR="00F77F53" w:rsidRPr="00F77F53" w:rsidRDefault="00F77F53" w:rsidP="00F77F53">
      <w:pPr>
        <w:rPr>
          <w:lang w:val="en-US"/>
        </w:rPr>
      </w:pPr>
      <w:r w:rsidRPr="00F77F53">
        <w:rPr>
          <w:noProof/>
          <w:lang w:val="en-US"/>
        </w:rPr>
        <w:drawing>
          <wp:inline distT="0" distB="0" distL="0" distR="0" wp14:anchorId="0E8EC0A8" wp14:editId="15819FC3">
            <wp:extent cx="5943600" cy="3566160"/>
            <wp:effectExtent l="0" t="0" r="0" b="0"/>
            <wp:docPr id="21" name="Picture"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descr="A screenshot of a computer&#10;&#10;Description automatically generated"/>
                    <pic:cNvPicPr>
                      <a:picLocks noChangeAspect="1" noChangeArrowheads="1"/>
                    </pic:cNvPicPr>
                  </pic:nvPicPr>
                  <pic:blipFill>
                    <a:blip r:embed="rId31"/>
                    <a:stretch>
                      <a:fillRect/>
                    </a:stretch>
                  </pic:blipFill>
                  <pic:spPr bwMode="auto">
                    <a:xfrm>
                      <a:off x="0" y="0"/>
                      <a:ext cx="5943600" cy="3566160"/>
                    </a:xfrm>
                    <a:prstGeom prst="rect">
                      <a:avLst/>
                    </a:prstGeom>
                    <a:noFill/>
                    <a:ln w="9525">
                      <a:noFill/>
                      <a:headEnd/>
                      <a:tailEnd/>
                    </a:ln>
                  </pic:spPr>
                </pic:pic>
              </a:graphicData>
            </a:graphic>
          </wp:inline>
        </w:drawing>
      </w:r>
    </w:p>
    <w:p w14:paraId="15281C55" w14:textId="77777777" w:rsidR="00F77F53" w:rsidRPr="00F77F53" w:rsidRDefault="00F77F53" w:rsidP="00954810">
      <w:pPr>
        <w:pStyle w:val="Heading3"/>
        <w:rPr>
          <w:lang w:val="en-US"/>
        </w:rPr>
      </w:pPr>
      <w:bookmarkStart w:id="473" w:name="cumulative-growing-area"/>
      <w:bookmarkStart w:id="474" w:name="_Toc46227636"/>
      <w:bookmarkStart w:id="475" w:name="_Toc47527054"/>
      <w:r w:rsidRPr="00F77F53">
        <w:rPr>
          <w:lang w:val="en-US"/>
        </w:rPr>
        <w:t>Cumulative growing area</w:t>
      </w:r>
      <w:bookmarkEnd w:id="473"/>
      <w:bookmarkEnd w:id="474"/>
      <w:bookmarkEnd w:id="475"/>
    </w:p>
    <w:p w14:paraId="3ED395E9" w14:textId="1475F135" w:rsidR="00F77F53" w:rsidRDefault="00F77F53" w:rsidP="00F77F53">
      <w:pPr>
        <w:rPr>
          <w:lang w:val="en-US"/>
        </w:rPr>
      </w:pPr>
      <w:r w:rsidRPr="00F77F53">
        <w:rPr>
          <w:lang w:val="en-US"/>
        </w:rPr>
        <w:t xml:space="preserve">Approximately, </w:t>
      </w:r>
      <w:r w:rsidRPr="3C1B2DF1">
        <w:rPr>
          <w:b/>
          <w:bCs/>
          <w:lang w:val="en-US"/>
        </w:rPr>
        <w:t>the total accumulated growing area, since 2000, of mutant crops in the 19 countries that participated in the online survey is 38,826 (in 1,000 ha)</w:t>
      </w:r>
      <w:r w:rsidRPr="00F77F53">
        <w:rPr>
          <w:lang w:val="en-US"/>
        </w:rPr>
        <w:t xml:space="preserve"> </w:t>
      </w:r>
      <w:r w:rsidRPr="00F77F53">
        <w:rPr>
          <w:vertAlign w:val="superscript"/>
          <w:lang w:val="en-US"/>
        </w:rPr>
        <w:footnoteReference w:id="18"/>
      </w:r>
      <w:r w:rsidRPr="00F77F53">
        <w:rPr>
          <w:lang w:val="en-US"/>
        </w:rPr>
        <w:t>. From the 14 countries with at least one mutant variety developed, Pakistan is the country with the largest cumulative growing area of mutant crops: 16,200 (thousand ha). The second largest growing area is in China, followed by Thailand, Viet</w:t>
      </w:r>
      <w:r w:rsidR="00C0735A">
        <w:rPr>
          <w:lang w:val="en-US"/>
        </w:rPr>
        <w:t xml:space="preserve"> N</w:t>
      </w:r>
      <w:r w:rsidRPr="00F77F53">
        <w:rPr>
          <w:lang w:val="en-US"/>
        </w:rPr>
        <w:t xml:space="preserve">am, and Indonesia. From the countries with at least 1 mutant variety reported, Sri Lanka and Malaysia are the ones with the smallest cumulative growing area, 0.04 and 0.2 (1,000 ha) respectively. The average cumulative growing area of mutant crops in the RCA countries is 2,773 (thousand ha). </w:t>
      </w:r>
      <w:r w:rsidR="00F6300D">
        <w:rPr>
          <w:lang w:val="en-US"/>
        </w:rPr>
        <w:t>Figure 7</w:t>
      </w:r>
      <w:r w:rsidRPr="00F77F53">
        <w:rPr>
          <w:lang w:val="en-US"/>
        </w:rPr>
        <w:t xml:space="preserve"> shows the total cumulative growing area of mutant </w:t>
      </w:r>
      <w:r w:rsidR="000A2748" w:rsidRPr="00F77F53">
        <w:rPr>
          <w:lang w:val="en-US"/>
        </w:rPr>
        <w:t>varieties</w:t>
      </w:r>
      <w:r w:rsidRPr="00F77F53">
        <w:rPr>
          <w:lang w:val="en-US"/>
        </w:rPr>
        <w:t xml:space="preserve"> since 2000 by country (</w:t>
      </w:r>
      <w:r w:rsidR="000A2748" w:rsidRPr="00F77F53">
        <w:rPr>
          <w:lang w:val="en-US"/>
        </w:rPr>
        <w:t>e.g.</w:t>
      </w:r>
      <w:r w:rsidRPr="00F77F53">
        <w:rPr>
          <w:lang w:val="en-US"/>
        </w:rPr>
        <w:t xml:space="preserve"> if a country had a growing area of 10 ha for 10 years the graph would show 100 ha).</w:t>
      </w:r>
    </w:p>
    <w:p w14:paraId="317D96BC" w14:textId="55328076" w:rsidR="00954810" w:rsidRPr="00F77F53" w:rsidRDefault="00F6300D" w:rsidP="00954810">
      <w:pPr>
        <w:pStyle w:val="Caption"/>
        <w:rPr>
          <w:lang w:val="en-US"/>
        </w:rPr>
      </w:pPr>
      <w:bookmarkStart w:id="476" w:name="_Toc47527155"/>
      <w:r>
        <w:br w:type="column"/>
      </w:r>
      <w:r w:rsidR="00954810">
        <w:lastRenderedPageBreak/>
        <w:t xml:space="preserve">Figure </w:t>
      </w:r>
      <w:r w:rsidR="00954810">
        <w:fldChar w:fldCharType="begin"/>
      </w:r>
      <w:r w:rsidR="00954810">
        <w:instrText xml:space="preserve"> SEQ Figure \* ARABIC </w:instrText>
      </w:r>
      <w:r w:rsidR="00954810">
        <w:fldChar w:fldCharType="separate"/>
      </w:r>
      <w:r w:rsidR="00EE54D1">
        <w:rPr>
          <w:noProof/>
        </w:rPr>
        <w:t>7</w:t>
      </w:r>
      <w:r w:rsidR="00954810">
        <w:fldChar w:fldCharType="end"/>
      </w:r>
      <w:r w:rsidR="00954810">
        <w:t>: Total accumulated growing area of mutant crops since 2000 by country</w:t>
      </w:r>
      <w:bookmarkEnd w:id="476"/>
      <w:r w:rsidR="00954810">
        <w:t xml:space="preserve"> </w:t>
      </w:r>
    </w:p>
    <w:p w14:paraId="47A6ECBA" w14:textId="77777777" w:rsidR="00F77F53" w:rsidRPr="00F77F53" w:rsidRDefault="00F77F53" w:rsidP="00F77F53">
      <w:pPr>
        <w:rPr>
          <w:lang w:val="en-US"/>
        </w:rPr>
      </w:pPr>
      <w:r w:rsidRPr="00F77F53">
        <w:rPr>
          <w:noProof/>
          <w:lang w:val="en-US"/>
        </w:rPr>
        <w:drawing>
          <wp:inline distT="0" distB="0" distL="0" distR="0" wp14:anchorId="28DAAE32" wp14:editId="68596A09">
            <wp:extent cx="5943600" cy="4754880"/>
            <wp:effectExtent l="0" t="0" r="0" b="0"/>
            <wp:docPr id="22"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2" name="Picture" descr="A screenshot of a cell phone&#10;&#10;Description automatically generated"/>
                    <pic:cNvPicPr>
                      <a:picLocks noChangeAspect="1" noChangeArrowheads="1"/>
                    </pic:cNvPicPr>
                  </pic:nvPicPr>
                  <pic:blipFill>
                    <a:blip r:embed="rId32"/>
                    <a:stretch>
                      <a:fillRect/>
                    </a:stretch>
                  </pic:blipFill>
                  <pic:spPr bwMode="auto">
                    <a:xfrm>
                      <a:off x="0" y="0"/>
                      <a:ext cx="5943600" cy="4754880"/>
                    </a:xfrm>
                    <a:prstGeom prst="rect">
                      <a:avLst/>
                    </a:prstGeom>
                    <a:noFill/>
                    <a:ln w="9525">
                      <a:noFill/>
                      <a:headEnd/>
                      <a:tailEnd/>
                    </a:ln>
                  </pic:spPr>
                </pic:pic>
              </a:graphicData>
            </a:graphic>
          </wp:inline>
        </w:drawing>
      </w:r>
    </w:p>
    <w:p w14:paraId="69D46FF0" w14:textId="7607B6E5" w:rsidR="00F77F53" w:rsidRDefault="00F77F53" w:rsidP="00F77F53">
      <w:pPr>
        <w:rPr>
          <w:lang w:val="en-US"/>
        </w:rPr>
      </w:pPr>
      <w:r w:rsidRPr="00F77F53">
        <w:rPr>
          <w:lang w:val="en-US"/>
        </w:rPr>
        <w:t xml:space="preserve">The crop with the largest accumulated growing area is </w:t>
      </w:r>
      <w:r w:rsidR="00E317C2">
        <w:rPr>
          <w:lang w:val="en-US"/>
        </w:rPr>
        <w:t>chickpea</w:t>
      </w:r>
      <w:r w:rsidRPr="00F77F53">
        <w:rPr>
          <w:lang w:val="en-US"/>
        </w:rPr>
        <w:t xml:space="preserve"> with 13,200 thousand ha and it is grown only in Pakistan, followed by </w:t>
      </w:r>
      <w:r w:rsidRPr="00F77F53">
        <w:t>rice</w:t>
      </w:r>
      <w:r w:rsidRPr="00F77F53">
        <w:rPr>
          <w:lang w:val="en-US"/>
        </w:rPr>
        <w:t xml:space="preserve"> (</w:t>
      </w:r>
      <w:r w:rsidRPr="00F77F53">
        <w:t>9,575</w:t>
      </w:r>
      <w:r w:rsidRPr="00F77F53">
        <w:rPr>
          <w:lang w:val="en-US"/>
        </w:rPr>
        <w:t xml:space="preserve"> thousand ha) that is grown in </w:t>
      </w:r>
      <w:r w:rsidRPr="00F77F53">
        <w:t>Japan, Pakistan, Myanmar, Indonesia, Viet</w:t>
      </w:r>
      <w:r w:rsidR="00C0735A">
        <w:t xml:space="preserve"> N</w:t>
      </w:r>
      <w:r w:rsidRPr="00F77F53">
        <w:t>am, Malaysia, Philippines, and South Korea</w:t>
      </w:r>
      <w:r w:rsidRPr="00F77F53">
        <w:rPr>
          <w:lang w:val="en-US"/>
        </w:rPr>
        <w:t xml:space="preserve">. </w:t>
      </w:r>
      <w:r w:rsidR="00F6300D">
        <w:rPr>
          <w:lang w:val="en-US"/>
        </w:rPr>
        <w:t>Table 3</w:t>
      </w:r>
      <w:r w:rsidRPr="00F77F53">
        <w:rPr>
          <w:lang w:val="en-US"/>
        </w:rPr>
        <w:t xml:space="preserve"> </w:t>
      </w:r>
      <w:proofErr w:type="spellStart"/>
      <w:r w:rsidRPr="00F77F53">
        <w:rPr>
          <w:lang w:val="en-US"/>
        </w:rPr>
        <w:t>summarises</w:t>
      </w:r>
      <w:proofErr w:type="spellEnd"/>
      <w:r w:rsidRPr="00F77F53">
        <w:rPr>
          <w:lang w:val="en-US"/>
        </w:rPr>
        <w:t xml:space="preserve"> the total mutant lines, varieties and their total growing area (in thousand ha) and yield (</w:t>
      </w:r>
      <w:proofErr w:type="spellStart"/>
      <w:r w:rsidRPr="00F77F53">
        <w:rPr>
          <w:lang w:val="en-US"/>
        </w:rPr>
        <w:t>tonnes</w:t>
      </w:r>
      <w:proofErr w:type="spellEnd"/>
      <w:r w:rsidRPr="00F77F53">
        <w:rPr>
          <w:lang w:val="en-US"/>
        </w:rPr>
        <w:t xml:space="preserve">/ha). To see the total growing area for each crop by country, see table </w:t>
      </w:r>
      <w:r w:rsidR="00F6300D">
        <w:rPr>
          <w:lang w:val="en-US"/>
        </w:rPr>
        <w:t>7</w:t>
      </w:r>
      <w:r w:rsidRPr="00F77F53">
        <w:rPr>
          <w:lang w:val="en-US"/>
        </w:rPr>
        <w:t xml:space="preserve"> </w:t>
      </w:r>
      <w:r w:rsidR="00A75D13">
        <w:rPr>
          <w:lang w:val="en-US"/>
        </w:rPr>
        <w:t>at the end of this</w:t>
      </w:r>
      <w:r w:rsidRPr="00F77F53">
        <w:rPr>
          <w:lang w:val="en-US"/>
        </w:rPr>
        <w:t xml:space="preserve"> annex.</w:t>
      </w:r>
    </w:p>
    <w:p w14:paraId="7C960F4B" w14:textId="49233428" w:rsidR="00F77F53" w:rsidRPr="0015761A" w:rsidRDefault="00954810" w:rsidP="0015761A">
      <w:pPr>
        <w:pStyle w:val="Caption"/>
        <w:rPr>
          <w:lang w:val="en-US"/>
        </w:rPr>
      </w:pPr>
      <w:bookmarkStart w:id="477" w:name="_Toc47775532"/>
      <w:r>
        <w:t xml:space="preserve">Table </w:t>
      </w:r>
      <w:r>
        <w:fldChar w:fldCharType="begin"/>
      </w:r>
      <w:r>
        <w:instrText xml:space="preserve"> SEQ Table \* ARABIC </w:instrText>
      </w:r>
      <w:r>
        <w:fldChar w:fldCharType="separate"/>
      </w:r>
      <w:r w:rsidR="00EE54D1">
        <w:rPr>
          <w:noProof/>
        </w:rPr>
        <w:t>3</w:t>
      </w:r>
      <w:r>
        <w:fldChar w:fldCharType="end"/>
      </w:r>
      <w:r>
        <w:t>: Cumulative growing area and productivity of mutant crops (sorted by growing area)</w:t>
      </w:r>
      <w:bookmarkEnd w:id="477"/>
      <w:r>
        <w:t xml:space="preserve"> </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Caption w:val="Source: IAEA’s online survey, 2020"/>
      </w:tblPr>
      <w:tblGrid>
        <w:gridCol w:w="1022"/>
        <w:gridCol w:w="1354"/>
        <w:gridCol w:w="1591"/>
        <w:gridCol w:w="3056"/>
        <w:gridCol w:w="1987"/>
      </w:tblGrid>
      <w:tr w:rsidR="00F77F53" w:rsidRPr="0015761A" w14:paraId="5C5D8396" w14:textId="77777777" w:rsidTr="0015761A">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23D5AFDA"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Crop</w:t>
            </w:r>
          </w:p>
        </w:tc>
        <w:tc>
          <w:tcPr>
            <w:tcW w:w="0" w:type="auto"/>
            <w:vAlign w:val="bottom"/>
          </w:tcPr>
          <w:p w14:paraId="57C7FE8F"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Lines developed</w:t>
            </w:r>
          </w:p>
        </w:tc>
        <w:tc>
          <w:tcPr>
            <w:tcW w:w="0" w:type="auto"/>
            <w:vAlign w:val="bottom"/>
          </w:tcPr>
          <w:p w14:paraId="2E7D8EEA" w14:textId="77777777" w:rsidR="00F77F53" w:rsidRPr="0015761A" w:rsidRDefault="00F77F53" w:rsidP="00FA45CA">
            <w:pPr>
              <w:spacing w:afterLines="20" w:after="48"/>
              <w:jc w:val="left"/>
              <w:rPr>
                <w:rFonts w:cstheme="minorHAnsi"/>
                <w:sz w:val="18"/>
                <w:szCs w:val="18"/>
                <w:lang w:val="en-US"/>
              </w:rPr>
            </w:pPr>
            <w:r w:rsidRPr="0015761A">
              <w:rPr>
                <w:rFonts w:cstheme="minorHAnsi"/>
                <w:sz w:val="18"/>
                <w:szCs w:val="18"/>
                <w:lang w:val="en-US"/>
              </w:rPr>
              <w:t>Varieties developed</w:t>
            </w:r>
          </w:p>
        </w:tc>
        <w:tc>
          <w:tcPr>
            <w:tcW w:w="0" w:type="auto"/>
            <w:vAlign w:val="bottom"/>
          </w:tcPr>
          <w:p w14:paraId="21E06E1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Total cu</w:t>
            </w:r>
            <w:del w:id="478" w:author="Julian King" w:date="2020-08-17T13:07:00Z">
              <w:r w:rsidRPr="0015761A" w:rsidDel="00DA369A">
                <w:rPr>
                  <w:rFonts w:cstheme="minorHAnsi"/>
                  <w:sz w:val="18"/>
                  <w:szCs w:val="18"/>
                  <w:lang w:val="en-US"/>
                </w:rPr>
                <w:delText>m</w:delText>
              </w:r>
            </w:del>
            <w:r w:rsidRPr="0015761A">
              <w:rPr>
                <w:rFonts w:cstheme="minorHAnsi"/>
                <w:sz w:val="18"/>
                <w:szCs w:val="18"/>
                <w:lang w:val="en-US"/>
              </w:rPr>
              <w:t>mulative growing area (1,000 ha)</w:t>
            </w:r>
          </w:p>
        </w:tc>
        <w:tc>
          <w:tcPr>
            <w:tcW w:w="0" w:type="auto"/>
            <w:vAlign w:val="bottom"/>
          </w:tcPr>
          <w:p w14:paraId="39ED36D6" w14:textId="77777777" w:rsidR="00F77F53" w:rsidRPr="0015761A" w:rsidRDefault="00F77F53" w:rsidP="00FA45CA">
            <w:pPr>
              <w:spacing w:afterLines="20" w:after="48"/>
              <w:jc w:val="left"/>
              <w:rPr>
                <w:rFonts w:cstheme="minorHAnsi"/>
                <w:sz w:val="18"/>
                <w:szCs w:val="18"/>
                <w:lang w:val="en-US"/>
              </w:rPr>
            </w:pPr>
            <w:r w:rsidRPr="0015761A">
              <w:rPr>
                <w:rFonts w:cstheme="minorHAnsi"/>
                <w:sz w:val="18"/>
                <w:szCs w:val="18"/>
                <w:lang w:val="en-US"/>
              </w:rPr>
              <w:t>Average yield (</w:t>
            </w:r>
            <w:proofErr w:type="spellStart"/>
            <w:r w:rsidRPr="0015761A">
              <w:rPr>
                <w:rFonts w:cstheme="minorHAnsi"/>
                <w:sz w:val="18"/>
                <w:szCs w:val="18"/>
                <w:lang w:val="en-US"/>
              </w:rPr>
              <w:t>tonnes</w:t>
            </w:r>
            <w:proofErr w:type="spellEnd"/>
            <w:r w:rsidRPr="0015761A">
              <w:rPr>
                <w:rFonts w:cstheme="minorHAnsi"/>
                <w:sz w:val="18"/>
                <w:szCs w:val="18"/>
                <w:lang w:val="en-US"/>
              </w:rPr>
              <w:t>/ha)</w:t>
            </w:r>
          </w:p>
        </w:tc>
      </w:tr>
      <w:tr w:rsidR="00F77F53" w:rsidRPr="0015761A" w14:paraId="741DF3BC" w14:textId="77777777" w:rsidTr="0015761A">
        <w:tc>
          <w:tcPr>
            <w:tcW w:w="0" w:type="auto"/>
          </w:tcPr>
          <w:p w14:paraId="0A8DF527"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Chickpea</w:t>
            </w:r>
          </w:p>
        </w:tc>
        <w:tc>
          <w:tcPr>
            <w:tcW w:w="0" w:type="auto"/>
          </w:tcPr>
          <w:p w14:paraId="03027C9D"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55</w:t>
            </w:r>
          </w:p>
        </w:tc>
        <w:tc>
          <w:tcPr>
            <w:tcW w:w="0" w:type="auto"/>
          </w:tcPr>
          <w:p w14:paraId="1173434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w:t>
            </w:r>
          </w:p>
        </w:tc>
        <w:tc>
          <w:tcPr>
            <w:tcW w:w="0" w:type="auto"/>
          </w:tcPr>
          <w:p w14:paraId="0DE946D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13,200</w:t>
            </w:r>
          </w:p>
        </w:tc>
        <w:tc>
          <w:tcPr>
            <w:tcW w:w="0" w:type="auto"/>
          </w:tcPr>
          <w:p w14:paraId="494EEE6F"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w:t>
            </w:r>
          </w:p>
        </w:tc>
      </w:tr>
      <w:tr w:rsidR="00F77F53" w:rsidRPr="0015761A" w14:paraId="3EA868F6" w14:textId="77777777" w:rsidTr="0015761A">
        <w:tc>
          <w:tcPr>
            <w:tcW w:w="0" w:type="auto"/>
          </w:tcPr>
          <w:p w14:paraId="3C1C6437"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Rice</w:t>
            </w:r>
          </w:p>
        </w:tc>
        <w:tc>
          <w:tcPr>
            <w:tcW w:w="0" w:type="auto"/>
          </w:tcPr>
          <w:p w14:paraId="283D61A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973</w:t>
            </w:r>
          </w:p>
        </w:tc>
        <w:tc>
          <w:tcPr>
            <w:tcW w:w="0" w:type="auto"/>
          </w:tcPr>
          <w:p w14:paraId="55D73A8C"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122</w:t>
            </w:r>
          </w:p>
        </w:tc>
        <w:tc>
          <w:tcPr>
            <w:tcW w:w="0" w:type="auto"/>
          </w:tcPr>
          <w:p w14:paraId="3CEDFDA1"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9,575</w:t>
            </w:r>
          </w:p>
        </w:tc>
        <w:tc>
          <w:tcPr>
            <w:tcW w:w="0" w:type="auto"/>
          </w:tcPr>
          <w:p w14:paraId="1127CB21"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5.9</w:t>
            </w:r>
          </w:p>
        </w:tc>
      </w:tr>
      <w:tr w:rsidR="00F77F53" w:rsidRPr="0015761A" w14:paraId="7A959121" w14:textId="77777777" w:rsidTr="0015761A">
        <w:tc>
          <w:tcPr>
            <w:tcW w:w="0" w:type="auto"/>
          </w:tcPr>
          <w:p w14:paraId="5DCF732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Wheat</w:t>
            </w:r>
          </w:p>
        </w:tc>
        <w:tc>
          <w:tcPr>
            <w:tcW w:w="0" w:type="auto"/>
          </w:tcPr>
          <w:p w14:paraId="7A811AB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5,165</w:t>
            </w:r>
          </w:p>
        </w:tc>
        <w:tc>
          <w:tcPr>
            <w:tcW w:w="0" w:type="auto"/>
          </w:tcPr>
          <w:p w14:paraId="45EBF617"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45</w:t>
            </w:r>
          </w:p>
        </w:tc>
        <w:tc>
          <w:tcPr>
            <w:tcW w:w="0" w:type="auto"/>
          </w:tcPr>
          <w:p w14:paraId="084CAEF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8,012</w:t>
            </w:r>
          </w:p>
        </w:tc>
        <w:tc>
          <w:tcPr>
            <w:tcW w:w="0" w:type="auto"/>
          </w:tcPr>
          <w:p w14:paraId="00E20990"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4.0</w:t>
            </w:r>
          </w:p>
        </w:tc>
      </w:tr>
      <w:tr w:rsidR="00F77F53" w:rsidRPr="0015761A" w14:paraId="2338FFC2" w14:textId="77777777" w:rsidTr="0015761A">
        <w:tc>
          <w:tcPr>
            <w:tcW w:w="0" w:type="auto"/>
          </w:tcPr>
          <w:p w14:paraId="56EDAB8E" w14:textId="77777777" w:rsidR="00F77F53" w:rsidRPr="0015761A" w:rsidRDefault="00F77F53" w:rsidP="00FA45CA">
            <w:pPr>
              <w:spacing w:afterLines="20" w:after="48"/>
              <w:rPr>
                <w:rFonts w:cstheme="minorHAnsi"/>
                <w:sz w:val="18"/>
                <w:szCs w:val="18"/>
                <w:lang w:val="en-US"/>
              </w:rPr>
            </w:pPr>
            <w:proofErr w:type="spellStart"/>
            <w:r w:rsidRPr="0015761A">
              <w:rPr>
                <w:rFonts w:cstheme="minorHAnsi"/>
                <w:sz w:val="18"/>
                <w:szCs w:val="18"/>
                <w:lang w:val="en-US"/>
              </w:rPr>
              <w:t>Mungbean</w:t>
            </w:r>
            <w:proofErr w:type="spellEnd"/>
          </w:p>
        </w:tc>
        <w:tc>
          <w:tcPr>
            <w:tcW w:w="0" w:type="auto"/>
          </w:tcPr>
          <w:p w14:paraId="76DB42A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178</w:t>
            </w:r>
          </w:p>
        </w:tc>
        <w:tc>
          <w:tcPr>
            <w:tcW w:w="0" w:type="auto"/>
          </w:tcPr>
          <w:p w14:paraId="5499A36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19</w:t>
            </w:r>
          </w:p>
        </w:tc>
        <w:tc>
          <w:tcPr>
            <w:tcW w:w="0" w:type="auto"/>
          </w:tcPr>
          <w:p w14:paraId="251E042D"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4,380</w:t>
            </w:r>
          </w:p>
        </w:tc>
        <w:tc>
          <w:tcPr>
            <w:tcW w:w="0" w:type="auto"/>
          </w:tcPr>
          <w:p w14:paraId="0B930BD1"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1.3</w:t>
            </w:r>
          </w:p>
        </w:tc>
      </w:tr>
      <w:tr w:rsidR="00F77F53" w:rsidRPr="0015761A" w14:paraId="7E749CB9" w14:textId="77777777" w:rsidTr="0015761A">
        <w:tc>
          <w:tcPr>
            <w:tcW w:w="0" w:type="auto"/>
          </w:tcPr>
          <w:p w14:paraId="5CB87D1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Soybean</w:t>
            </w:r>
          </w:p>
        </w:tc>
        <w:tc>
          <w:tcPr>
            <w:tcW w:w="0" w:type="auto"/>
          </w:tcPr>
          <w:p w14:paraId="2CA4678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347</w:t>
            </w:r>
          </w:p>
        </w:tc>
        <w:tc>
          <w:tcPr>
            <w:tcW w:w="0" w:type="auto"/>
          </w:tcPr>
          <w:p w14:paraId="3A245D0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40</w:t>
            </w:r>
          </w:p>
        </w:tc>
        <w:tc>
          <w:tcPr>
            <w:tcW w:w="0" w:type="auto"/>
          </w:tcPr>
          <w:p w14:paraId="20122EEA"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1,929</w:t>
            </w:r>
          </w:p>
        </w:tc>
        <w:tc>
          <w:tcPr>
            <w:tcW w:w="0" w:type="auto"/>
          </w:tcPr>
          <w:p w14:paraId="749E7828"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2.0</w:t>
            </w:r>
          </w:p>
        </w:tc>
      </w:tr>
      <w:tr w:rsidR="00F77F53" w:rsidRPr="0015761A" w14:paraId="24DDA73D" w14:textId="77777777" w:rsidTr="0015761A">
        <w:tc>
          <w:tcPr>
            <w:tcW w:w="0" w:type="auto"/>
          </w:tcPr>
          <w:p w14:paraId="5AAD71B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Barley</w:t>
            </w:r>
          </w:p>
        </w:tc>
        <w:tc>
          <w:tcPr>
            <w:tcW w:w="0" w:type="auto"/>
          </w:tcPr>
          <w:p w14:paraId="4AEFA9A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84</w:t>
            </w:r>
          </w:p>
        </w:tc>
        <w:tc>
          <w:tcPr>
            <w:tcW w:w="0" w:type="auto"/>
          </w:tcPr>
          <w:p w14:paraId="674D6741"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w:t>
            </w:r>
          </w:p>
        </w:tc>
        <w:tc>
          <w:tcPr>
            <w:tcW w:w="0" w:type="auto"/>
          </w:tcPr>
          <w:p w14:paraId="1F7F09CC"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1,000</w:t>
            </w:r>
          </w:p>
        </w:tc>
        <w:tc>
          <w:tcPr>
            <w:tcW w:w="0" w:type="auto"/>
          </w:tcPr>
          <w:p w14:paraId="67A7A123"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2.1</w:t>
            </w:r>
          </w:p>
        </w:tc>
      </w:tr>
      <w:tr w:rsidR="00F77F53" w:rsidRPr="0015761A" w14:paraId="20E12791" w14:textId="77777777" w:rsidTr="0015761A">
        <w:tc>
          <w:tcPr>
            <w:tcW w:w="0" w:type="auto"/>
          </w:tcPr>
          <w:p w14:paraId="66659BBC" w14:textId="77777777" w:rsidR="00F77F53" w:rsidRPr="0015761A" w:rsidRDefault="00F77F53" w:rsidP="00FA45CA">
            <w:pPr>
              <w:spacing w:afterLines="20" w:after="48"/>
              <w:rPr>
                <w:rFonts w:cstheme="minorHAnsi"/>
                <w:sz w:val="18"/>
                <w:szCs w:val="18"/>
                <w:lang w:val="en-US"/>
              </w:rPr>
            </w:pPr>
            <w:proofErr w:type="spellStart"/>
            <w:r w:rsidRPr="0015761A">
              <w:rPr>
                <w:rFonts w:cstheme="minorHAnsi"/>
                <w:sz w:val="18"/>
                <w:szCs w:val="18"/>
                <w:lang w:val="en-US"/>
              </w:rPr>
              <w:t>Blackgram</w:t>
            </w:r>
            <w:proofErr w:type="spellEnd"/>
          </w:p>
        </w:tc>
        <w:tc>
          <w:tcPr>
            <w:tcW w:w="0" w:type="auto"/>
          </w:tcPr>
          <w:p w14:paraId="63146D90"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w:t>
            </w:r>
          </w:p>
        </w:tc>
        <w:tc>
          <w:tcPr>
            <w:tcW w:w="0" w:type="auto"/>
          </w:tcPr>
          <w:p w14:paraId="21BC073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w:t>
            </w:r>
          </w:p>
        </w:tc>
        <w:tc>
          <w:tcPr>
            <w:tcW w:w="0" w:type="auto"/>
          </w:tcPr>
          <w:p w14:paraId="456E14B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600</w:t>
            </w:r>
          </w:p>
        </w:tc>
        <w:tc>
          <w:tcPr>
            <w:tcW w:w="0" w:type="auto"/>
          </w:tcPr>
          <w:p w14:paraId="2B1D5F63"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w:t>
            </w:r>
          </w:p>
        </w:tc>
      </w:tr>
      <w:tr w:rsidR="00F77F53" w:rsidRPr="0015761A" w14:paraId="4D421765" w14:textId="77777777" w:rsidTr="0015761A">
        <w:tc>
          <w:tcPr>
            <w:tcW w:w="0" w:type="auto"/>
          </w:tcPr>
          <w:p w14:paraId="78B7ADE7"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Sorghum</w:t>
            </w:r>
          </w:p>
        </w:tc>
        <w:tc>
          <w:tcPr>
            <w:tcW w:w="0" w:type="auto"/>
          </w:tcPr>
          <w:p w14:paraId="39977B0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150</w:t>
            </w:r>
          </w:p>
        </w:tc>
        <w:tc>
          <w:tcPr>
            <w:tcW w:w="0" w:type="auto"/>
          </w:tcPr>
          <w:p w14:paraId="03572B4A"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w:t>
            </w:r>
          </w:p>
        </w:tc>
        <w:tc>
          <w:tcPr>
            <w:tcW w:w="0" w:type="auto"/>
          </w:tcPr>
          <w:p w14:paraId="4224596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120</w:t>
            </w:r>
          </w:p>
        </w:tc>
        <w:tc>
          <w:tcPr>
            <w:tcW w:w="0" w:type="auto"/>
          </w:tcPr>
          <w:p w14:paraId="07867BA5"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6.1</w:t>
            </w:r>
          </w:p>
        </w:tc>
      </w:tr>
      <w:tr w:rsidR="00F77F53" w:rsidRPr="0015761A" w14:paraId="462014C0" w14:textId="77777777" w:rsidTr="0015761A">
        <w:tc>
          <w:tcPr>
            <w:tcW w:w="0" w:type="auto"/>
          </w:tcPr>
          <w:p w14:paraId="7B886F3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Groundnut</w:t>
            </w:r>
          </w:p>
        </w:tc>
        <w:tc>
          <w:tcPr>
            <w:tcW w:w="0" w:type="auto"/>
          </w:tcPr>
          <w:p w14:paraId="3C1F253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25</w:t>
            </w:r>
          </w:p>
        </w:tc>
        <w:tc>
          <w:tcPr>
            <w:tcW w:w="0" w:type="auto"/>
          </w:tcPr>
          <w:p w14:paraId="11E3644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w:t>
            </w:r>
          </w:p>
        </w:tc>
        <w:tc>
          <w:tcPr>
            <w:tcW w:w="0" w:type="auto"/>
          </w:tcPr>
          <w:p w14:paraId="5B89F11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10</w:t>
            </w:r>
          </w:p>
        </w:tc>
        <w:tc>
          <w:tcPr>
            <w:tcW w:w="0" w:type="auto"/>
          </w:tcPr>
          <w:p w14:paraId="55F2291D"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3.0</w:t>
            </w:r>
          </w:p>
        </w:tc>
      </w:tr>
      <w:tr w:rsidR="00F77F53" w:rsidRPr="0015761A" w14:paraId="68FD0B4A" w14:textId="77777777" w:rsidTr="0015761A">
        <w:tc>
          <w:tcPr>
            <w:tcW w:w="0" w:type="auto"/>
          </w:tcPr>
          <w:p w14:paraId="57C8F41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Banana</w:t>
            </w:r>
          </w:p>
        </w:tc>
        <w:tc>
          <w:tcPr>
            <w:tcW w:w="0" w:type="auto"/>
          </w:tcPr>
          <w:p w14:paraId="53484D13"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7</w:t>
            </w:r>
          </w:p>
        </w:tc>
        <w:tc>
          <w:tcPr>
            <w:tcW w:w="0" w:type="auto"/>
          </w:tcPr>
          <w:p w14:paraId="17C1B96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w:t>
            </w:r>
          </w:p>
        </w:tc>
        <w:tc>
          <w:tcPr>
            <w:tcW w:w="0" w:type="auto"/>
          </w:tcPr>
          <w:p w14:paraId="7DF19228"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0.1</w:t>
            </w:r>
          </w:p>
        </w:tc>
        <w:tc>
          <w:tcPr>
            <w:tcW w:w="0" w:type="auto"/>
          </w:tcPr>
          <w:p w14:paraId="3780F328"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40.0</w:t>
            </w:r>
          </w:p>
        </w:tc>
      </w:tr>
      <w:tr w:rsidR="00F77F53" w:rsidRPr="0015761A" w14:paraId="3CACFF00" w14:textId="77777777" w:rsidTr="0015761A">
        <w:tc>
          <w:tcPr>
            <w:tcW w:w="0" w:type="auto"/>
          </w:tcPr>
          <w:p w14:paraId="4EA6F3D8"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Bean</w:t>
            </w:r>
          </w:p>
        </w:tc>
        <w:tc>
          <w:tcPr>
            <w:tcW w:w="0" w:type="auto"/>
          </w:tcPr>
          <w:p w14:paraId="75E576C3"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216</w:t>
            </w:r>
          </w:p>
        </w:tc>
        <w:tc>
          <w:tcPr>
            <w:tcW w:w="0" w:type="auto"/>
          </w:tcPr>
          <w:p w14:paraId="7F0A1A1C"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w:t>
            </w:r>
          </w:p>
        </w:tc>
        <w:tc>
          <w:tcPr>
            <w:tcW w:w="0" w:type="auto"/>
          </w:tcPr>
          <w:p w14:paraId="4198AD5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0.05</w:t>
            </w:r>
          </w:p>
        </w:tc>
        <w:tc>
          <w:tcPr>
            <w:tcW w:w="0" w:type="auto"/>
          </w:tcPr>
          <w:p w14:paraId="193FB91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2.0</w:t>
            </w:r>
          </w:p>
        </w:tc>
      </w:tr>
      <w:tr w:rsidR="00F77F53" w:rsidRPr="0015761A" w14:paraId="63FCF380" w14:textId="77777777" w:rsidTr="0015761A">
        <w:tc>
          <w:tcPr>
            <w:tcW w:w="0" w:type="auto"/>
          </w:tcPr>
          <w:p w14:paraId="53BF73B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Tomato</w:t>
            </w:r>
          </w:p>
        </w:tc>
        <w:tc>
          <w:tcPr>
            <w:tcW w:w="0" w:type="auto"/>
          </w:tcPr>
          <w:p w14:paraId="72C6658D"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w:t>
            </w:r>
          </w:p>
        </w:tc>
        <w:tc>
          <w:tcPr>
            <w:tcW w:w="0" w:type="auto"/>
          </w:tcPr>
          <w:p w14:paraId="4032D60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w:t>
            </w:r>
          </w:p>
        </w:tc>
        <w:tc>
          <w:tcPr>
            <w:tcW w:w="0" w:type="auto"/>
          </w:tcPr>
          <w:p w14:paraId="79496B2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0.035</w:t>
            </w:r>
          </w:p>
        </w:tc>
        <w:tc>
          <w:tcPr>
            <w:tcW w:w="0" w:type="auto"/>
          </w:tcPr>
          <w:p w14:paraId="109FF815"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35.0</w:t>
            </w:r>
          </w:p>
        </w:tc>
      </w:tr>
    </w:tbl>
    <w:p w14:paraId="5AC82570" w14:textId="77777777" w:rsidR="0015761A" w:rsidRPr="0015761A" w:rsidRDefault="0015761A" w:rsidP="0015761A">
      <w:pPr>
        <w:rPr>
          <w:i/>
          <w:iCs/>
          <w:lang w:val="en-US"/>
        </w:rPr>
      </w:pPr>
      <w:bookmarkStart w:id="479" w:name="quality-traits"/>
      <w:bookmarkStart w:id="480" w:name="_Toc46227637"/>
      <w:r w:rsidRPr="0015761A">
        <w:rPr>
          <w:i/>
          <w:iCs/>
          <w:lang w:val="en-US"/>
        </w:rPr>
        <w:t>Source: IAEA’s online survey, 2020</w:t>
      </w:r>
    </w:p>
    <w:p w14:paraId="7A166657" w14:textId="405011D0" w:rsidR="00F77F53" w:rsidRPr="00F77F53" w:rsidRDefault="00F77F53" w:rsidP="004232D1">
      <w:pPr>
        <w:pStyle w:val="Heading3"/>
        <w:rPr>
          <w:lang w:val="en-US"/>
        </w:rPr>
      </w:pPr>
      <w:bookmarkStart w:id="481" w:name="_Toc47527055"/>
      <w:r w:rsidRPr="00F77F53">
        <w:rPr>
          <w:lang w:val="en-US"/>
        </w:rPr>
        <w:lastRenderedPageBreak/>
        <w:t>Quality traits</w:t>
      </w:r>
      <w:bookmarkEnd w:id="479"/>
      <w:bookmarkEnd w:id="480"/>
      <w:bookmarkEnd w:id="481"/>
    </w:p>
    <w:p w14:paraId="3DF7A690" w14:textId="2964B373" w:rsidR="00FC76B1" w:rsidRDefault="00F77F53" w:rsidP="00F77F53">
      <w:pPr>
        <w:rPr>
          <w:lang w:val="en-US"/>
        </w:rPr>
      </w:pPr>
      <w:r w:rsidRPr="00F77F53">
        <w:rPr>
          <w:lang w:val="en-US"/>
        </w:rPr>
        <w:t xml:space="preserve">As can be seen in </w:t>
      </w:r>
      <w:r w:rsidR="00F6300D">
        <w:rPr>
          <w:lang w:val="en-US"/>
        </w:rPr>
        <w:t>Figure 8</w:t>
      </w:r>
      <w:r w:rsidRPr="00F77F53">
        <w:rPr>
          <w:lang w:val="en-US"/>
        </w:rPr>
        <w:t xml:space="preserve">, from the </w:t>
      </w:r>
      <w:r w:rsidR="00FC76B1">
        <w:rPr>
          <w:lang w:val="en-US"/>
        </w:rPr>
        <w:t>12</w:t>
      </w:r>
      <w:r w:rsidR="00FC76B1" w:rsidRPr="00F77F53">
        <w:rPr>
          <w:lang w:val="en-US"/>
        </w:rPr>
        <w:t xml:space="preserve"> </w:t>
      </w:r>
      <w:r w:rsidRPr="00F77F53">
        <w:rPr>
          <w:lang w:val="en-US"/>
        </w:rPr>
        <w:t>crops for which a mutant variety has been developed, 10 have improved at least one quality trait (</w:t>
      </w:r>
      <w:r w:rsidR="00FC76B1">
        <w:rPr>
          <w:lang w:val="en-US"/>
        </w:rPr>
        <w:t>such as gluten-free, grain size, grain shape, grain color, milling quality, eating quality, high mineral content, high oil content, and high seed protein content). In most cases, multiple traits have been improved</w:t>
      </w:r>
      <w:r w:rsidRPr="00F77F53">
        <w:rPr>
          <w:lang w:val="en-US"/>
        </w:rPr>
        <w:t xml:space="preserve">. </w:t>
      </w:r>
    </w:p>
    <w:p w14:paraId="196A41B5" w14:textId="426CD7F3" w:rsidR="004232D1" w:rsidRPr="00F77F53" w:rsidRDefault="004232D1" w:rsidP="004232D1">
      <w:pPr>
        <w:pStyle w:val="Caption"/>
        <w:rPr>
          <w:lang w:val="en-US"/>
        </w:rPr>
      </w:pPr>
      <w:bookmarkStart w:id="482" w:name="_Toc47527156"/>
      <w:r>
        <w:t xml:space="preserve">Figure </w:t>
      </w:r>
      <w:r>
        <w:fldChar w:fldCharType="begin"/>
      </w:r>
      <w:r>
        <w:instrText xml:space="preserve"> SEQ Figure \* ARABIC </w:instrText>
      </w:r>
      <w:r>
        <w:fldChar w:fldCharType="separate"/>
      </w:r>
      <w:r w:rsidR="00EE54D1">
        <w:rPr>
          <w:noProof/>
        </w:rPr>
        <w:t>8</w:t>
      </w:r>
      <w:r>
        <w:fldChar w:fldCharType="end"/>
      </w:r>
      <w:r>
        <w:t>: Number of quality traits improved by mutant varieties</w:t>
      </w:r>
      <w:bookmarkEnd w:id="482"/>
      <w:r>
        <w:t xml:space="preserve"> </w:t>
      </w:r>
    </w:p>
    <w:p w14:paraId="13D4CE6C" w14:textId="77777777" w:rsidR="00F77F53" w:rsidRPr="00F77F53" w:rsidRDefault="00F77F53" w:rsidP="00F77F53">
      <w:pPr>
        <w:rPr>
          <w:lang w:val="en-US"/>
        </w:rPr>
      </w:pPr>
      <w:r w:rsidRPr="00F77F53">
        <w:rPr>
          <w:noProof/>
          <w:lang w:val="en-US"/>
        </w:rPr>
        <w:drawing>
          <wp:inline distT="0" distB="0" distL="0" distR="0" wp14:anchorId="4945CC1C" wp14:editId="15B43D25">
            <wp:extent cx="5943600" cy="4160520"/>
            <wp:effectExtent l="0" t="0" r="0" b="0"/>
            <wp:docPr id="23"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3" name="Picture" descr="A screenshot of a cell phone&#10;&#10;Description automatically generated"/>
                    <pic:cNvPicPr>
                      <a:picLocks noChangeAspect="1" noChangeArrowheads="1"/>
                    </pic:cNvPicPr>
                  </pic:nvPicPr>
                  <pic:blipFill>
                    <a:blip r:embed="rId19"/>
                    <a:stretch>
                      <a:fillRect/>
                    </a:stretch>
                  </pic:blipFill>
                  <pic:spPr bwMode="auto">
                    <a:xfrm>
                      <a:off x="0" y="0"/>
                      <a:ext cx="5943600" cy="4160520"/>
                    </a:xfrm>
                    <a:prstGeom prst="rect">
                      <a:avLst/>
                    </a:prstGeom>
                    <a:noFill/>
                    <a:ln w="9525">
                      <a:noFill/>
                      <a:headEnd/>
                      <a:tailEnd/>
                    </a:ln>
                  </pic:spPr>
                </pic:pic>
              </a:graphicData>
            </a:graphic>
          </wp:inline>
        </w:drawing>
      </w:r>
    </w:p>
    <w:p w14:paraId="65FFC5E5" w14:textId="791C841E" w:rsidR="00F77F53" w:rsidRDefault="00F77F53" w:rsidP="00F77F53">
      <w:pPr>
        <w:rPr>
          <w:lang w:val="en-US"/>
        </w:rPr>
      </w:pPr>
      <w:r w:rsidRPr="00F77F53">
        <w:rPr>
          <w:lang w:val="en-US"/>
        </w:rPr>
        <w:t xml:space="preserve">To check for consistency between countries on the quality traits improved, the proportion of responses that reported a positive improvement in quality crops was estimated. Thus, for each crop reported, the proportion of times the crop was reported to have improve a quality trait is presented in </w:t>
      </w:r>
      <w:r w:rsidR="00F6300D">
        <w:rPr>
          <w:lang w:val="en-US"/>
        </w:rPr>
        <w:t>Figure 9</w:t>
      </w:r>
      <w:r w:rsidRPr="00F77F53">
        <w:rPr>
          <w:lang w:val="en-US"/>
        </w:rPr>
        <w:t>.</w:t>
      </w:r>
    </w:p>
    <w:p w14:paraId="20D58532" w14:textId="56056FE1" w:rsidR="00590B18" w:rsidRPr="00F77F53" w:rsidRDefault="00F6300D" w:rsidP="00590B18">
      <w:pPr>
        <w:pStyle w:val="Caption"/>
        <w:rPr>
          <w:lang w:val="en-US"/>
        </w:rPr>
      </w:pPr>
      <w:bookmarkStart w:id="483" w:name="_Toc47527157"/>
      <w:r>
        <w:br w:type="column"/>
      </w:r>
      <w:r w:rsidR="00590B18">
        <w:lastRenderedPageBreak/>
        <w:t xml:space="preserve">Figure </w:t>
      </w:r>
      <w:r w:rsidR="00590B18">
        <w:fldChar w:fldCharType="begin"/>
      </w:r>
      <w:r w:rsidR="00590B18">
        <w:instrText xml:space="preserve"> SEQ Figure \* ARABIC </w:instrText>
      </w:r>
      <w:r w:rsidR="00590B18">
        <w:fldChar w:fldCharType="separate"/>
      </w:r>
      <w:r w:rsidR="00EE54D1">
        <w:rPr>
          <w:noProof/>
        </w:rPr>
        <w:t>9</w:t>
      </w:r>
      <w:r w:rsidR="00590B18">
        <w:fldChar w:fldCharType="end"/>
      </w:r>
      <w:r w:rsidR="00590B18">
        <w:t>: Proportion of responses reporting improvement in quality traits of mutant varieties</w:t>
      </w:r>
      <w:bookmarkEnd w:id="483"/>
      <w:r w:rsidR="00590B18">
        <w:t xml:space="preserve"> </w:t>
      </w:r>
    </w:p>
    <w:p w14:paraId="652DBE87" w14:textId="77777777" w:rsidR="00F77F53" w:rsidRPr="00F77F53" w:rsidRDefault="00F77F53" w:rsidP="00F77F53">
      <w:pPr>
        <w:rPr>
          <w:lang w:val="en-US"/>
        </w:rPr>
      </w:pPr>
      <w:r w:rsidRPr="00F77F53">
        <w:rPr>
          <w:noProof/>
          <w:lang w:val="en-US"/>
        </w:rPr>
        <w:drawing>
          <wp:inline distT="0" distB="0" distL="0" distR="0" wp14:anchorId="3E9A684B" wp14:editId="449FD365">
            <wp:extent cx="5943600" cy="4160520"/>
            <wp:effectExtent l="0" t="0" r="0" b="0"/>
            <wp:docPr id="24"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descr="A screenshot of a cell phone&#10;&#10;Description automatically generated"/>
                    <pic:cNvPicPr>
                      <a:picLocks noChangeAspect="1" noChangeArrowheads="1"/>
                    </pic:cNvPicPr>
                  </pic:nvPicPr>
                  <pic:blipFill>
                    <a:blip r:embed="rId33"/>
                    <a:stretch>
                      <a:fillRect/>
                    </a:stretch>
                  </pic:blipFill>
                  <pic:spPr bwMode="auto">
                    <a:xfrm>
                      <a:off x="0" y="0"/>
                      <a:ext cx="5943600" cy="4160520"/>
                    </a:xfrm>
                    <a:prstGeom prst="rect">
                      <a:avLst/>
                    </a:prstGeom>
                    <a:noFill/>
                    <a:ln w="9525">
                      <a:noFill/>
                      <a:headEnd/>
                      <a:tailEnd/>
                    </a:ln>
                  </pic:spPr>
                </pic:pic>
              </a:graphicData>
            </a:graphic>
          </wp:inline>
        </w:drawing>
      </w:r>
    </w:p>
    <w:p w14:paraId="26F32AD8" w14:textId="77777777" w:rsidR="00F77F53" w:rsidRPr="00F77F53" w:rsidRDefault="00F77F53" w:rsidP="00590B18">
      <w:pPr>
        <w:pStyle w:val="Heading2"/>
        <w:rPr>
          <w:lang w:val="en-US"/>
        </w:rPr>
      </w:pPr>
      <w:bookmarkStart w:id="484" w:name="X952b217f84cc7f66d330daec3bd5dc97a9a4f50"/>
      <w:bookmarkStart w:id="485" w:name="_Toc46227638"/>
      <w:bookmarkStart w:id="486" w:name="_Toc47527056"/>
      <w:r w:rsidRPr="00F77F53">
        <w:rPr>
          <w:lang w:val="en-US"/>
        </w:rPr>
        <w:t>Criterion 2: Enhanced environmental protection</w:t>
      </w:r>
      <w:bookmarkEnd w:id="484"/>
      <w:bookmarkEnd w:id="485"/>
      <w:bookmarkEnd w:id="486"/>
    </w:p>
    <w:p w14:paraId="04B20D35" w14:textId="5E0FBA9E" w:rsidR="00F77F53" w:rsidRPr="00F77F53" w:rsidRDefault="00590B18" w:rsidP="00590B18">
      <w:pPr>
        <w:pStyle w:val="Caption"/>
        <w:rPr>
          <w:lang w:val="en-US"/>
        </w:rPr>
      </w:pPr>
      <w:bookmarkStart w:id="487" w:name="_Toc47775533"/>
      <w:r>
        <w:t xml:space="preserve">Table </w:t>
      </w:r>
      <w:r>
        <w:fldChar w:fldCharType="begin"/>
      </w:r>
      <w:r>
        <w:instrText xml:space="preserve"> SEQ Table \* ARABIC </w:instrText>
      </w:r>
      <w:r>
        <w:fldChar w:fldCharType="separate"/>
      </w:r>
      <w:r w:rsidR="00EE54D1">
        <w:rPr>
          <w:noProof/>
        </w:rPr>
        <w:t>4</w:t>
      </w:r>
      <w:r>
        <w:fldChar w:fldCharType="end"/>
      </w:r>
      <w:r>
        <w:t>: Key evidence for criterion 2</w:t>
      </w:r>
      <w:bookmarkEnd w:id="487"/>
      <w:r>
        <w:t xml:space="preserve"> </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6604"/>
        <w:gridCol w:w="857"/>
        <w:gridCol w:w="1549"/>
      </w:tblGrid>
      <w:tr w:rsidR="00F77F53" w:rsidRPr="007E2EA7" w14:paraId="28380091" w14:textId="77777777" w:rsidTr="3C1B2DF1">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3DB160CD" w14:textId="7A4B19F6" w:rsidR="00F77F53" w:rsidRPr="007E2EA7" w:rsidRDefault="00F77F53" w:rsidP="007E2EA7">
            <w:pPr>
              <w:spacing w:after="40" w:line="259" w:lineRule="auto"/>
              <w:rPr>
                <w:sz w:val="18"/>
                <w:szCs w:val="18"/>
                <w:lang w:val="en-US"/>
              </w:rPr>
            </w:pPr>
            <w:r w:rsidRPr="007E2EA7">
              <w:rPr>
                <w:sz w:val="18"/>
                <w:szCs w:val="18"/>
                <w:lang w:val="en-US"/>
              </w:rPr>
              <w:t>Evidence</w:t>
            </w:r>
          </w:p>
        </w:tc>
        <w:tc>
          <w:tcPr>
            <w:tcW w:w="0" w:type="auto"/>
            <w:vAlign w:val="bottom"/>
          </w:tcPr>
          <w:p w14:paraId="58DB7B4D" w14:textId="77777777" w:rsidR="00F77F53" w:rsidRPr="007E2EA7" w:rsidRDefault="00F77F53" w:rsidP="007E2EA7">
            <w:pPr>
              <w:spacing w:after="40" w:line="259" w:lineRule="auto"/>
              <w:rPr>
                <w:sz w:val="18"/>
                <w:szCs w:val="18"/>
                <w:lang w:val="en-US"/>
              </w:rPr>
            </w:pPr>
            <w:r w:rsidRPr="007E2EA7">
              <w:rPr>
                <w:sz w:val="18"/>
                <w:szCs w:val="18"/>
                <w:lang w:val="en-US"/>
              </w:rPr>
              <w:t>Finding</w:t>
            </w:r>
          </w:p>
        </w:tc>
        <w:tc>
          <w:tcPr>
            <w:tcW w:w="0" w:type="auto"/>
            <w:vAlign w:val="bottom"/>
          </w:tcPr>
          <w:p w14:paraId="77162936" w14:textId="77777777" w:rsidR="00F77F53" w:rsidRPr="007E2EA7" w:rsidRDefault="00F77F53" w:rsidP="007E2EA7">
            <w:pPr>
              <w:spacing w:after="40" w:line="259" w:lineRule="auto"/>
              <w:rPr>
                <w:sz w:val="18"/>
                <w:szCs w:val="18"/>
                <w:lang w:val="en-US"/>
              </w:rPr>
            </w:pPr>
            <w:r w:rsidRPr="007E2EA7">
              <w:rPr>
                <w:sz w:val="18"/>
                <w:szCs w:val="18"/>
                <w:lang w:val="en-US"/>
              </w:rPr>
              <w:t>Source</w:t>
            </w:r>
          </w:p>
        </w:tc>
      </w:tr>
      <w:tr w:rsidR="00F77F53" w:rsidRPr="007E2EA7" w14:paraId="7EB894CB" w14:textId="77777777" w:rsidTr="3C1B2DF1">
        <w:tc>
          <w:tcPr>
            <w:tcW w:w="0" w:type="auto"/>
          </w:tcPr>
          <w:p w14:paraId="077A8F93" w14:textId="77777777" w:rsidR="00F77F53" w:rsidRPr="007E2EA7" w:rsidRDefault="00F77F53" w:rsidP="007E2EA7">
            <w:pPr>
              <w:spacing w:after="40" w:line="259" w:lineRule="auto"/>
              <w:rPr>
                <w:sz w:val="18"/>
                <w:szCs w:val="18"/>
                <w:lang w:val="en-US"/>
              </w:rPr>
            </w:pPr>
            <w:r w:rsidRPr="007E2EA7">
              <w:rPr>
                <w:sz w:val="18"/>
                <w:szCs w:val="18"/>
                <w:lang w:val="en-US"/>
              </w:rPr>
              <w:t xml:space="preserve">Weighted average reduction in chemical </w:t>
            </w:r>
            <w:proofErr w:type="spellStart"/>
            <w:r w:rsidRPr="007E2EA7">
              <w:rPr>
                <w:sz w:val="18"/>
                <w:szCs w:val="18"/>
                <w:lang w:val="en-US"/>
              </w:rPr>
              <w:t>fertiliser</w:t>
            </w:r>
            <w:proofErr w:type="spellEnd"/>
            <w:r w:rsidRPr="007E2EA7">
              <w:rPr>
                <w:sz w:val="18"/>
                <w:szCs w:val="18"/>
                <w:lang w:val="en-US"/>
              </w:rPr>
              <w:t xml:space="preserve"> use for each mutant variety</w:t>
            </w:r>
          </w:p>
        </w:tc>
        <w:tc>
          <w:tcPr>
            <w:tcW w:w="0" w:type="auto"/>
          </w:tcPr>
          <w:p w14:paraId="03E2A62A" w14:textId="77777777" w:rsidR="00F77F53" w:rsidRPr="007E2EA7" w:rsidRDefault="00F77F53" w:rsidP="007E2EA7">
            <w:pPr>
              <w:spacing w:after="40" w:line="259" w:lineRule="auto"/>
              <w:rPr>
                <w:sz w:val="18"/>
                <w:szCs w:val="18"/>
                <w:lang w:val="en-US"/>
              </w:rPr>
            </w:pPr>
            <w:r w:rsidRPr="007E2EA7">
              <w:rPr>
                <w:sz w:val="18"/>
                <w:szCs w:val="18"/>
                <w:lang w:val="en-US"/>
              </w:rPr>
              <w:t>21%</w:t>
            </w:r>
          </w:p>
        </w:tc>
        <w:tc>
          <w:tcPr>
            <w:tcW w:w="0" w:type="auto"/>
          </w:tcPr>
          <w:p w14:paraId="290D4FBB" w14:textId="77777777" w:rsidR="00F77F53" w:rsidRPr="007E2EA7" w:rsidRDefault="00F77F53" w:rsidP="007E2EA7">
            <w:pPr>
              <w:spacing w:after="40" w:line="259" w:lineRule="auto"/>
              <w:rPr>
                <w:sz w:val="18"/>
                <w:szCs w:val="18"/>
                <w:lang w:val="en-US"/>
              </w:rPr>
            </w:pPr>
            <w:r w:rsidRPr="007E2EA7">
              <w:rPr>
                <w:sz w:val="18"/>
                <w:szCs w:val="18"/>
                <w:lang w:val="en-US"/>
              </w:rPr>
              <w:t xml:space="preserve">Online survey </w:t>
            </w:r>
            <w:r w:rsidRPr="007E2EA7">
              <w:rPr>
                <w:sz w:val="18"/>
                <w:szCs w:val="18"/>
                <w:vertAlign w:val="superscript"/>
                <w:lang w:val="en-US"/>
              </w:rPr>
              <w:footnoteReference w:id="19"/>
            </w:r>
          </w:p>
        </w:tc>
      </w:tr>
      <w:tr w:rsidR="00F77F53" w:rsidRPr="007E2EA7" w14:paraId="450EED33" w14:textId="77777777" w:rsidTr="3C1B2DF1">
        <w:tc>
          <w:tcPr>
            <w:tcW w:w="0" w:type="auto"/>
          </w:tcPr>
          <w:p w14:paraId="0A31241D" w14:textId="77777777" w:rsidR="00F77F53" w:rsidRPr="007E2EA7" w:rsidRDefault="00F77F53" w:rsidP="007E2EA7">
            <w:pPr>
              <w:spacing w:after="40" w:line="259" w:lineRule="auto"/>
              <w:rPr>
                <w:sz w:val="18"/>
                <w:szCs w:val="18"/>
                <w:lang w:val="en-US"/>
              </w:rPr>
            </w:pPr>
            <w:r w:rsidRPr="007E2EA7">
              <w:rPr>
                <w:sz w:val="18"/>
                <w:szCs w:val="18"/>
                <w:lang w:val="en-US"/>
              </w:rPr>
              <w:t>Weighted average reduction in pesticide use for each mutant variety</w:t>
            </w:r>
          </w:p>
        </w:tc>
        <w:tc>
          <w:tcPr>
            <w:tcW w:w="0" w:type="auto"/>
          </w:tcPr>
          <w:p w14:paraId="1A432376" w14:textId="77777777" w:rsidR="00F77F53" w:rsidRPr="007E2EA7" w:rsidRDefault="00F77F53" w:rsidP="007E2EA7">
            <w:pPr>
              <w:spacing w:after="40" w:line="259" w:lineRule="auto"/>
              <w:rPr>
                <w:sz w:val="18"/>
                <w:szCs w:val="18"/>
                <w:lang w:val="en-US"/>
              </w:rPr>
            </w:pPr>
            <w:r w:rsidRPr="007E2EA7">
              <w:rPr>
                <w:sz w:val="18"/>
                <w:szCs w:val="18"/>
                <w:lang w:val="en-US"/>
              </w:rPr>
              <w:t>17%</w:t>
            </w:r>
          </w:p>
        </w:tc>
        <w:tc>
          <w:tcPr>
            <w:tcW w:w="0" w:type="auto"/>
          </w:tcPr>
          <w:p w14:paraId="1CB41ED1"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69AD1FA4" w14:textId="77777777" w:rsidTr="3C1B2DF1">
        <w:tc>
          <w:tcPr>
            <w:tcW w:w="0" w:type="auto"/>
          </w:tcPr>
          <w:p w14:paraId="68AE9CFC" w14:textId="77777777" w:rsidR="00F77F53" w:rsidRPr="007E2EA7" w:rsidRDefault="00F77F53" w:rsidP="007E2EA7">
            <w:pPr>
              <w:spacing w:after="40" w:line="259" w:lineRule="auto"/>
              <w:rPr>
                <w:sz w:val="18"/>
                <w:szCs w:val="18"/>
                <w:lang w:val="en-US"/>
              </w:rPr>
            </w:pPr>
            <w:r w:rsidRPr="007E2EA7">
              <w:rPr>
                <w:sz w:val="18"/>
                <w:szCs w:val="18"/>
                <w:lang w:val="en-US"/>
              </w:rPr>
              <w:t>Weighted average increase in water use efficiency</w:t>
            </w:r>
          </w:p>
        </w:tc>
        <w:tc>
          <w:tcPr>
            <w:tcW w:w="0" w:type="auto"/>
          </w:tcPr>
          <w:p w14:paraId="0DC95920" w14:textId="77777777" w:rsidR="00F77F53" w:rsidRPr="007E2EA7" w:rsidRDefault="00F77F53" w:rsidP="007E2EA7">
            <w:pPr>
              <w:spacing w:after="40" w:line="259" w:lineRule="auto"/>
              <w:rPr>
                <w:sz w:val="18"/>
                <w:szCs w:val="18"/>
                <w:lang w:val="en-US"/>
              </w:rPr>
            </w:pPr>
            <w:r w:rsidRPr="007E2EA7">
              <w:rPr>
                <w:sz w:val="18"/>
                <w:szCs w:val="18"/>
                <w:lang w:val="en-US"/>
              </w:rPr>
              <w:t>12%</w:t>
            </w:r>
          </w:p>
        </w:tc>
        <w:tc>
          <w:tcPr>
            <w:tcW w:w="0" w:type="auto"/>
          </w:tcPr>
          <w:p w14:paraId="006CD17C"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C76B1" w:rsidRPr="007E2EA7" w14:paraId="6C3A133D" w14:textId="77777777" w:rsidTr="3C1B2DF1">
        <w:tc>
          <w:tcPr>
            <w:tcW w:w="0" w:type="auto"/>
          </w:tcPr>
          <w:p w14:paraId="4FE5EA9E" w14:textId="38B6D166" w:rsidR="00FC76B1" w:rsidRPr="007E2EA7" w:rsidRDefault="00FC76B1" w:rsidP="007E2EA7">
            <w:pPr>
              <w:spacing w:after="40"/>
              <w:rPr>
                <w:sz w:val="18"/>
                <w:szCs w:val="18"/>
                <w:lang w:val="en-US"/>
              </w:rPr>
            </w:pPr>
            <w:r>
              <w:rPr>
                <w:sz w:val="18"/>
                <w:szCs w:val="18"/>
                <w:lang w:val="en-US"/>
              </w:rPr>
              <w:t xml:space="preserve">Weighted average increase in soil fertility </w:t>
            </w:r>
          </w:p>
        </w:tc>
        <w:tc>
          <w:tcPr>
            <w:tcW w:w="0" w:type="auto"/>
          </w:tcPr>
          <w:p w14:paraId="426693E1" w14:textId="0D1A3A98" w:rsidR="00FC76B1" w:rsidRPr="007E2EA7" w:rsidRDefault="00FC76B1" w:rsidP="007E2EA7">
            <w:pPr>
              <w:spacing w:after="40"/>
              <w:rPr>
                <w:sz w:val="18"/>
                <w:szCs w:val="18"/>
                <w:lang w:val="en-US"/>
              </w:rPr>
            </w:pPr>
            <w:r>
              <w:rPr>
                <w:sz w:val="18"/>
                <w:szCs w:val="18"/>
                <w:lang w:val="en-US"/>
              </w:rPr>
              <w:t>8%</w:t>
            </w:r>
          </w:p>
        </w:tc>
        <w:tc>
          <w:tcPr>
            <w:tcW w:w="0" w:type="auto"/>
          </w:tcPr>
          <w:p w14:paraId="7443E877" w14:textId="184E4661" w:rsidR="00FC76B1" w:rsidRPr="007E2EA7" w:rsidRDefault="00FC76B1" w:rsidP="007E2EA7">
            <w:pPr>
              <w:spacing w:after="40"/>
              <w:rPr>
                <w:sz w:val="18"/>
                <w:szCs w:val="18"/>
                <w:lang w:val="en-US"/>
              </w:rPr>
            </w:pPr>
            <w:r>
              <w:rPr>
                <w:sz w:val="18"/>
                <w:szCs w:val="18"/>
                <w:lang w:val="en-US"/>
              </w:rPr>
              <w:t xml:space="preserve">Online survey </w:t>
            </w:r>
          </w:p>
        </w:tc>
      </w:tr>
    </w:tbl>
    <w:p w14:paraId="31A3CD1E" w14:textId="77777777" w:rsidR="00F77F53" w:rsidRPr="00F77F53" w:rsidRDefault="00F77F53" w:rsidP="00590B18">
      <w:pPr>
        <w:pStyle w:val="Heading3"/>
        <w:rPr>
          <w:lang w:val="en-US"/>
        </w:rPr>
      </w:pPr>
      <w:bookmarkStart w:id="488" w:name="enhanced-environmental-protection"/>
      <w:bookmarkStart w:id="489" w:name="_Toc46227640"/>
      <w:bookmarkStart w:id="490" w:name="_Toc47527057"/>
      <w:r w:rsidRPr="00F77F53">
        <w:rPr>
          <w:lang w:val="en-US"/>
        </w:rPr>
        <w:t>Enhanced environmental protection</w:t>
      </w:r>
      <w:bookmarkEnd w:id="488"/>
      <w:bookmarkEnd w:id="489"/>
      <w:bookmarkEnd w:id="490"/>
    </w:p>
    <w:p w14:paraId="7400C479" w14:textId="3145CEA4" w:rsidR="00F77F53" w:rsidRPr="00F77F53" w:rsidRDefault="00F77F53" w:rsidP="00F77F53">
      <w:pPr>
        <w:rPr>
          <w:lang w:val="en-US"/>
        </w:rPr>
      </w:pPr>
      <w:r w:rsidRPr="00F77F53">
        <w:rPr>
          <w:lang w:val="en-US"/>
        </w:rPr>
        <w:t>To assess the environmental contribution of mutant varieties, the number of mutant crops that contribute to at least one environmental protection</w:t>
      </w:r>
      <w:r w:rsidR="00FC76B1">
        <w:rPr>
          <w:lang w:val="en-US"/>
        </w:rPr>
        <w:t xml:space="preserve"> trait</w:t>
      </w:r>
      <w:r w:rsidRPr="00F77F53">
        <w:rPr>
          <w:lang w:val="en-US"/>
        </w:rPr>
        <w:t xml:space="preserve"> (reduction </w:t>
      </w:r>
      <w:r w:rsidR="00FC76B1">
        <w:rPr>
          <w:lang w:val="en-US"/>
        </w:rPr>
        <w:t>in</w:t>
      </w:r>
      <w:r w:rsidR="00FC76B1" w:rsidRPr="00F77F53">
        <w:rPr>
          <w:lang w:val="en-US"/>
        </w:rPr>
        <w:t xml:space="preserve"> </w:t>
      </w:r>
      <w:r w:rsidRPr="00F77F53">
        <w:rPr>
          <w:lang w:val="en-US"/>
        </w:rPr>
        <w:t xml:space="preserve">pesticide use, reduction </w:t>
      </w:r>
      <w:r w:rsidR="00FC76B1">
        <w:rPr>
          <w:lang w:val="en-US"/>
        </w:rPr>
        <w:t>in</w:t>
      </w:r>
      <w:r w:rsidR="00FC76B1" w:rsidRPr="00F77F53">
        <w:rPr>
          <w:lang w:val="en-US"/>
        </w:rPr>
        <w:t xml:space="preserve"> </w:t>
      </w:r>
      <w:r w:rsidRPr="00F77F53">
        <w:rPr>
          <w:lang w:val="en-US"/>
        </w:rPr>
        <w:t xml:space="preserve">chemical </w:t>
      </w:r>
      <w:proofErr w:type="spellStart"/>
      <w:r w:rsidR="002F6711">
        <w:rPr>
          <w:lang w:val="en-US"/>
        </w:rPr>
        <w:t>fertiliser</w:t>
      </w:r>
      <w:proofErr w:type="spellEnd"/>
      <w:r w:rsidR="00FC76B1">
        <w:rPr>
          <w:lang w:val="en-US"/>
        </w:rPr>
        <w:t xml:space="preserve"> use</w:t>
      </w:r>
      <w:r w:rsidRPr="00F77F53">
        <w:rPr>
          <w:lang w:val="en-US"/>
        </w:rPr>
        <w:t xml:space="preserve">, increase </w:t>
      </w:r>
      <w:r w:rsidR="00FC76B1">
        <w:rPr>
          <w:lang w:val="en-US"/>
        </w:rPr>
        <w:t>in</w:t>
      </w:r>
      <w:r w:rsidR="00FC76B1" w:rsidRPr="00F77F53">
        <w:rPr>
          <w:lang w:val="en-US"/>
        </w:rPr>
        <w:t xml:space="preserve"> </w:t>
      </w:r>
      <w:r w:rsidRPr="00F77F53">
        <w:rPr>
          <w:lang w:val="en-US"/>
        </w:rPr>
        <w:t xml:space="preserve">water efficiency, or increase </w:t>
      </w:r>
      <w:r w:rsidR="00FC76B1">
        <w:rPr>
          <w:lang w:val="en-US"/>
        </w:rPr>
        <w:t xml:space="preserve">in </w:t>
      </w:r>
      <w:r w:rsidRPr="00F77F53">
        <w:rPr>
          <w:lang w:val="en-US"/>
        </w:rPr>
        <w:t xml:space="preserve">soil fertility) was estimated. It was found that </w:t>
      </w:r>
      <w:r w:rsidRPr="00F77F53">
        <w:rPr>
          <w:b/>
          <w:lang w:val="en-US"/>
        </w:rPr>
        <w:t xml:space="preserve">all the crops for which a </w:t>
      </w:r>
      <w:r w:rsidR="000A2748" w:rsidRPr="00F77F53">
        <w:rPr>
          <w:b/>
          <w:lang w:val="en-US"/>
        </w:rPr>
        <w:t>variety</w:t>
      </w:r>
      <w:r w:rsidRPr="00F77F53">
        <w:rPr>
          <w:b/>
          <w:lang w:val="en-US"/>
        </w:rPr>
        <w:t xml:space="preserve"> has been developed contribute to at least one environmental protection </w:t>
      </w:r>
      <w:r w:rsidR="00FC76B1">
        <w:rPr>
          <w:b/>
          <w:lang w:val="en-US"/>
        </w:rPr>
        <w:t xml:space="preserve">trait </w:t>
      </w:r>
      <w:r w:rsidRPr="00F77F53">
        <w:rPr>
          <w:b/>
          <w:lang w:val="en-US"/>
        </w:rPr>
        <w:t>without a significant reduction in production</w:t>
      </w:r>
      <w:r w:rsidRPr="00F77F53">
        <w:rPr>
          <w:lang w:val="en-US"/>
        </w:rPr>
        <w:t xml:space="preserve">. Figure </w:t>
      </w:r>
      <w:r w:rsidR="000C777C">
        <w:rPr>
          <w:lang w:val="en-US"/>
        </w:rPr>
        <w:t>10</w:t>
      </w:r>
      <w:r w:rsidRPr="00F77F53">
        <w:rPr>
          <w:lang w:val="en-US"/>
        </w:rPr>
        <w:t xml:space="preserve"> shows the proportion of responses, by crop, in which an enhancement in environmental protection was reported. From this figure, it can be seen that mutant varieties of </w:t>
      </w:r>
      <w:r w:rsidR="00E317C2">
        <w:rPr>
          <w:lang w:val="en-US"/>
        </w:rPr>
        <w:t>soybean</w:t>
      </w:r>
      <w:r w:rsidRPr="00F77F53">
        <w:rPr>
          <w:lang w:val="en-US"/>
        </w:rPr>
        <w:t xml:space="preserve">, </w:t>
      </w:r>
      <w:r w:rsidR="00E317C2">
        <w:rPr>
          <w:lang w:val="en-US"/>
        </w:rPr>
        <w:t>rice</w:t>
      </w:r>
      <w:r w:rsidRPr="00F77F53">
        <w:rPr>
          <w:lang w:val="en-US"/>
        </w:rPr>
        <w:t xml:space="preserve">, and </w:t>
      </w:r>
      <w:r w:rsidR="00E317C2">
        <w:rPr>
          <w:lang w:val="en-US"/>
        </w:rPr>
        <w:t>sorghum</w:t>
      </w:r>
      <w:r w:rsidRPr="00F77F53">
        <w:rPr>
          <w:lang w:val="en-US"/>
        </w:rPr>
        <w:t xml:space="preserve"> have contributed to a reduction of pesticide use, and chemical </w:t>
      </w:r>
      <w:proofErr w:type="spellStart"/>
      <w:r w:rsidR="002F6711">
        <w:rPr>
          <w:lang w:val="en-US"/>
        </w:rPr>
        <w:t>fertiliser</w:t>
      </w:r>
      <w:proofErr w:type="spellEnd"/>
      <w:r w:rsidRPr="00F77F53">
        <w:rPr>
          <w:lang w:val="en-US"/>
        </w:rPr>
        <w:t xml:space="preserve">, and to an improvement of soil fertility and water efficiency; mutant varieties of </w:t>
      </w:r>
      <w:r w:rsidR="00E317C2">
        <w:rPr>
          <w:lang w:val="en-US"/>
        </w:rPr>
        <w:t>tomato</w:t>
      </w:r>
      <w:r w:rsidRPr="00F77F53">
        <w:rPr>
          <w:lang w:val="en-US"/>
        </w:rPr>
        <w:t xml:space="preserve"> reduce the use of pesticides; and </w:t>
      </w:r>
      <w:proofErr w:type="spellStart"/>
      <w:r w:rsidR="00E317C2">
        <w:rPr>
          <w:lang w:val="en-US"/>
        </w:rPr>
        <w:t>mungbean</w:t>
      </w:r>
      <w:proofErr w:type="spellEnd"/>
      <w:r w:rsidRPr="00F77F53">
        <w:rPr>
          <w:lang w:val="en-US"/>
        </w:rPr>
        <w:t xml:space="preserve">, </w:t>
      </w:r>
      <w:r w:rsidR="00E317C2">
        <w:rPr>
          <w:lang w:val="en-US"/>
        </w:rPr>
        <w:t>chickpea</w:t>
      </w:r>
      <w:r w:rsidRPr="00F77F53">
        <w:rPr>
          <w:lang w:val="en-US"/>
        </w:rPr>
        <w:t xml:space="preserve">, and </w:t>
      </w:r>
      <w:r w:rsidR="00E317C2">
        <w:rPr>
          <w:lang w:val="en-US"/>
        </w:rPr>
        <w:t>bean</w:t>
      </w:r>
      <w:r w:rsidRPr="00F77F53">
        <w:rPr>
          <w:lang w:val="en-US"/>
        </w:rPr>
        <w:t xml:space="preserve"> improve soil fertility.</w:t>
      </w:r>
    </w:p>
    <w:p w14:paraId="7DD05B82" w14:textId="027191E5" w:rsidR="00590B18" w:rsidRPr="00F77F53" w:rsidRDefault="000C777C" w:rsidP="00590B18">
      <w:pPr>
        <w:pStyle w:val="Caption"/>
        <w:rPr>
          <w:b/>
          <w:bCs/>
          <w:lang w:val="en-US"/>
        </w:rPr>
      </w:pPr>
      <w:bookmarkStart w:id="491" w:name="_Toc47527158"/>
      <w:r>
        <w:br w:type="column"/>
      </w:r>
      <w:r w:rsidR="00590B18">
        <w:lastRenderedPageBreak/>
        <w:t xml:space="preserve">Figure </w:t>
      </w:r>
      <w:r w:rsidR="00590B18">
        <w:fldChar w:fldCharType="begin"/>
      </w:r>
      <w:r w:rsidR="00590B18">
        <w:instrText xml:space="preserve"> SEQ Figure \* ARABIC </w:instrText>
      </w:r>
      <w:r w:rsidR="00590B18">
        <w:fldChar w:fldCharType="separate"/>
      </w:r>
      <w:r w:rsidR="00EE54D1">
        <w:rPr>
          <w:noProof/>
        </w:rPr>
        <w:t>10</w:t>
      </w:r>
      <w:r w:rsidR="00590B18">
        <w:fldChar w:fldCharType="end"/>
      </w:r>
      <w:r w:rsidR="00590B18">
        <w:t>: Proportion of responses reporting crops enhancing environmental protection</w:t>
      </w:r>
      <w:bookmarkEnd w:id="491"/>
      <w:r w:rsidR="00590B18">
        <w:t xml:space="preserve"> </w:t>
      </w:r>
    </w:p>
    <w:p w14:paraId="73A58CB1" w14:textId="77777777" w:rsidR="00F77F53" w:rsidRPr="00F77F53" w:rsidRDefault="00F77F53" w:rsidP="00F77F53">
      <w:pPr>
        <w:rPr>
          <w:lang w:val="en-US"/>
        </w:rPr>
      </w:pPr>
      <w:r w:rsidRPr="00F77F53">
        <w:rPr>
          <w:noProof/>
          <w:lang w:val="en-US"/>
        </w:rPr>
        <w:drawing>
          <wp:inline distT="0" distB="0" distL="0" distR="0" wp14:anchorId="427DB4D7" wp14:editId="6B8F6C34">
            <wp:extent cx="5943600" cy="3566160"/>
            <wp:effectExtent l="0" t="0" r="0" b="0"/>
            <wp:docPr id="25"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descr="A screenshot of a cell phone&#10;&#10;Description automatically generated"/>
                    <pic:cNvPicPr>
                      <a:picLocks noChangeAspect="1" noChangeArrowheads="1"/>
                    </pic:cNvPicPr>
                  </pic:nvPicPr>
                  <pic:blipFill>
                    <a:blip r:embed="rId34"/>
                    <a:stretch>
                      <a:fillRect/>
                    </a:stretch>
                  </pic:blipFill>
                  <pic:spPr bwMode="auto">
                    <a:xfrm>
                      <a:off x="0" y="0"/>
                      <a:ext cx="5943600" cy="3566160"/>
                    </a:xfrm>
                    <a:prstGeom prst="rect">
                      <a:avLst/>
                    </a:prstGeom>
                    <a:noFill/>
                    <a:ln w="9525">
                      <a:noFill/>
                      <a:headEnd/>
                      <a:tailEnd/>
                    </a:ln>
                  </pic:spPr>
                </pic:pic>
              </a:graphicData>
            </a:graphic>
          </wp:inline>
        </w:drawing>
      </w:r>
    </w:p>
    <w:p w14:paraId="31136846" w14:textId="77777777" w:rsidR="00F77F53" w:rsidRPr="00F77F53" w:rsidRDefault="00F77F53" w:rsidP="00590B18">
      <w:pPr>
        <w:pStyle w:val="Heading3"/>
        <w:rPr>
          <w:lang w:val="en-US"/>
        </w:rPr>
      </w:pPr>
      <w:bookmarkStart w:id="492" w:name="reduction-in-pesticide-use"/>
      <w:bookmarkStart w:id="493" w:name="_Toc46227641"/>
      <w:bookmarkStart w:id="494" w:name="_Toc47527058"/>
      <w:r w:rsidRPr="00F77F53">
        <w:rPr>
          <w:lang w:val="en-US"/>
        </w:rPr>
        <w:t>Reduction in pesticide use</w:t>
      </w:r>
      <w:bookmarkEnd w:id="492"/>
      <w:bookmarkEnd w:id="493"/>
      <w:bookmarkEnd w:id="494"/>
    </w:p>
    <w:p w14:paraId="50941694" w14:textId="78C190CB" w:rsidR="00F77F53" w:rsidRPr="00F77F53" w:rsidRDefault="00F77F53" w:rsidP="00F77F53">
      <w:pPr>
        <w:rPr>
          <w:lang w:val="en-US"/>
        </w:rPr>
      </w:pPr>
      <w:r w:rsidRPr="00F77F53">
        <w:rPr>
          <w:lang w:val="en-US"/>
        </w:rPr>
        <w:t xml:space="preserve">Compared to the use of pesticide </w:t>
      </w:r>
      <w:r w:rsidR="00FD391C">
        <w:rPr>
          <w:lang w:val="en-US"/>
        </w:rPr>
        <w:t>for</w:t>
      </w:r>
      <w:r w:rsidR="00FC76B1">
        <w:rPr>
          <w:lang w:val="en-US"/>
        </w:rPr>
        <w:t xml:space="preserve"> </w:t>
      </w:r>
      <w:r w:rsidRPr="00F77F53">
        <w:rPr>
          <w:lang w:val="en-US"/>
        </w:rPr>
        <w:t>the control crops, seven mutant crops (</w:t>
      </w:r>
      <w:r w:rsidR="00E317C2">
        <w:rPr>
          <w:lang w:val="en-US"/>
        </w:rPr>
        <w:t>banana</w:t>
      </w:r>
      <w:r w:rsidRPr="00F77F53">
        <w:rPr>
          <w:lang w:val="en-US"/>
        </w:rPr>
        <w:t xml:space="preserve">, </w:t>
      </w:r>
      <w:r w:rsidR="00E317C2">
        <w:rPr>
          <w:lang w:val="en-US"/>
        </w:rPr>
        <w:t>barley</w:t>
      </w:r>
      <w:r w:rsidRPr="00F77F53">
        <w:rPr>
          <w:lang w:val="en-US"/>
        </w:rPr>
        <w:t xml:space="preserve">, </w:t>
      </w:r>
      <w:r w:rsidR="00E317C2">
        <w:rPr>
          <w:lang w:val="en-US"/>
        </w:rPr>
        <w:t>rice</w:t>
      </w:r>
      <w:r w:rsidRPr="00F77F53">
        <w:rPr>
          <w:lang w:val="en-US"/>
        </w:rPr>
        <w:t xml:space="preserve">, </w:t>
      </w:r>
      <w:r w:rsidR="00E317C2">
        <w:rPr>
          <w:lang w:val="en-US"/>
        </w:rPr>
        <w:t>sorghum</w:t>
      </w:r>
      <w:r w:rsidRPr="00F77F53">
        <w:rPr>
          <w:lang w:val="en-US"/>
        </w:rPr>
        <w:t xml:space="preserve">, </w:t>
      </w:r>
      <w:r w:rsidR="00E317C2">
        <w:rPr>
          <w:lang w:val="en-US"/>
        </w:rPr>
        <w:t>soybean</w:t>
      </w:r>
      <w:r w:rsidRPr="00F77F53">
        <w:rPr>
          <w:lang w:val="en-US"/>
        </w:rPr>
        <w:t xml:space="preserve">, </w:t>
      </w:r>
      <w:r w:rsidR="00E317C2">
        <w:rPr>
          <w:lang w:val="en-US"/>
        </w:rPr>
        <w:t>tomato</w:t>
      </w:r>
      <w:r w:rsidRPr="00F77F53">
        <w:rPr>
          <w:lang w:val="en-US"/>
        </w:rPr>
        <w:t xml:space="preserve">, and </w:t>
      </w:r>
      <w:r w:rsidR="00E317C2">
        <w:rPr>
          <w:lang w:val="en-US"/>
        </w:rPr>
        <w:t>wheat</w:t>
      </w:r>
      <w:r w:rsidRPr="00F77F53">
        <w:rPr>
          <w:lang w:val="en-US"/>
        </w:rPr>
        <w:t xml:space="preserve">) have reduced the use of pesticide. The weighted average reduction of pesticide is 21%. Figure </w:t>
      </w:r>
      <w:r w:rsidR="000C777C">
        <w:rPr>
          <w:lang w:val="en-US"/>
        </w:rPr>
        <w:t>11</w:t>
      </w:r>
      <w:r w:rsidRPr="00F77F53">
        <w:rPr>
          <w:lang w:val="en-US"/>
        </w:rPr>
        <w:t xml:space="preserve"> below shows the reduction in the use of pesticide, compared to its control, by all the mutant varieties reported in the online survey. The vertical dotted lines mark 8% and 15% which are considered in the criterion to be good and excellent respectively.</w:t>
      </w:r>
    </w:p>
    <w:p w14:paraId="2ACA0FBC" w14:textId="7D980459" w:rsidR="00F77F53" w:rsidRPr="00F77F53" w:rsidRDefault="00F77F53" w:rsidP="00590B18">
      <w:pPr>
        <w:pStyle w:val="Heading3"/>
        <w:rPr>
          <w:lang w:val="en-US"/>
        </w:rPr>
      </w:pPr>
      <w:bookmarkStart w:id="495" w:name="_Toc47527059"/>
      <w:r w:rsidRPr="00F77F53">
        <w:rPr>
          <w:lang w:val="en-US"/>
        </w:rPr>
        <w:t xml:space="preserve">Qualitative case from </w:t>
      </w:r>
      <w:bookmarkEnd w:id="495"/>
      <w:r w:rsidR="000C777C">
        <w:rPr>
          <w:lang w:val="en-US"/>
        </w:rPr>
        <w:t>Philippines</w:t>
      </w:r>
    </w:p>
    <w:p w14:paraId="24CA686E" w14:textId="3BE56332" w:rsidR="00F77F53" w:rsidRDefault="00F77F53" w:rsidP="00F77F53">
      <w:pPr>
        <w:rPr>
          <w:lang w:val="en-US"/>
        </w:rPr>
      </w:pPr>
      <w:r w:rsidRPr="00F77F53">
        <w:rPr>
          <w:lang w:val="en-US"/>
        </w:rPr>
        <w:t xml:space="preserve">"The mutant banana and rice varieties developed and disseminated to farmers or growers are resistant to pests and diseases such that no pesticide is necessary.  In fact, there are banana growers who have 100% reduction in pesticide use but the average value should be reflected because we also considered those who use insecticide and fungicide for post-tissue culture protection of plantlets being established in the nursery before planting out in the field.  For rice, the Philippine Department of Agriculture is promoting organic agriculture and farmers are encouraged to avoid using pesticides.  Instead, Integrated Pest Management (IPM), specifically the use of predators or beneficial insects and other </w:t>
      </w:r>
      <w:r w:rsidR="00FD391C" w:rsidRPr="00F77F53">
        <w:rPr>
          <w:lang w:val="en-US"/>
        </w:rPr>
        <w:t>arthropods</w:t>
      </w:r>
      <w:r w:rsidRPr="00F77F53">
        <w:rPr>
          <w:lang w:val="en-US"/>
        </w:rPr>
        <w:t>, is implemented and pesticide is used as the last resort.  With mutant rice varieties that are tolerant or resistant to diseases and their vectors, there is 50% reduction in pesticide use.  The cost of pesticides in the Philippines have become prohibitive to ordinary farmers</w:t>
      </w:r>
      <w:r w:rsidR="00FD391C">
        <w:rPr>
          <w:lang w:val="en-US"/>
        </w:rPr>
        <w:t>, so</w:t>
      </w:r>
      <w:r w:rsidRPr="00F77F53">
        <w:rPr>
          <w:lang w:val="en-US"/>
        </w:rPr>
        <w:t xml:space="preserve"> that is why </w:t>
      </w:r>
      <w:r w:rsidR="00FD391C">
        <w:rPr>
          <w:lang w:val="en-US"/>
        </w:rPr>
        <w:t xml:space="preserve">a </w:t>
      </w:r>
      <w:r w:rsidRPr="00F77F53">
        <w:rPr>
          <w:lang w:val="en-US"/>
        </w:rPr>
        <w:t>majority of them could not afford to buy it and rely on IPM instead.  The latest technology to reduce pesticide use and increase rice yield is the application of radiation-modified kappa-carrageenan solution on rice plants at specific stages."</w:t>
      </w:r>
    </w:p>
    <w:p w14:paraId="3247BD46" w14:textId="2EEB235E" w:rsidR="006A1BFA" w:rsidRPr="00F77F53" w:rsidRDefault="000C777C" w:rsidP="006A1BFA">
      <w:pPr>
        <w:pStyle w:val="Caption"/>
        <w:rPr>
          <w:lang w:val="en-US"/>
        </w:rPr>
      </w:pPr>
      <w:bookmarkStart w:id="496" w:name="_Toc47527159"/>
      <w:r>
        <w:br w:type="column"/>
      </w:r>
      <w:r w:rsidR="006A1BFA">
        <w:lastRenderedPageBreak/>
        <w:t xml:space="preserve">Figure </w:t>
      </w:r>
      <w:r w:rsidR="006A1BFA">
        <w:fldChar w:fldCharType="begin"/>
      </w:r>
      <w:r w:rsidR="006A1BFA">
        <w:instrText xml:space="preserve"> SEQ Figure \* ARABIC </w:instrText>
      </w:r>
      <w:r w:rsidR="006A1BFA">
        <w:fldChar w:fldCharType="separate"/>
      </w:r>
      <w:r w:rsidR="00EE54D1">
        <w:rPr>
          <w:noProof/>
        </w:rPr>
        <w:t>11</w:t>
      </w:r>
      <w:r w:rsidR="006A1BFA">
        <w:fldChar w:fldCharType="end"/>
      </w:r>
      <w:r w:rsidR="006A1BFA">
        <w:t>: Reduction in the use of pesticide compared to control groups</w:t>
      </w:r>
      <w:bookmarkEnd w:id="496"/>
      <w:r w:rsidR="006A1BFA">
        <w:t xml:space="preserve"> </w:t>
      </w:r>
    </w:p>
    <w:p w14:paraId="350342BD" w14:textId="77777777" w:rsidR="00F77F53" w:rsidRPr="00F77F53" w:rsidRDefault="00F77F53" w:rsidP="00F77F53">
      <w:pPr>
        <w:rPr>
          <w:lang w:val="en-US"/>
        </w:rPr>
      </w:pPr>
      <w:r w:rsidRPr="00F77F53">
        <w:rPr>
          <w:noProof/>
          <w:lang w:val="en-US"/>
        </w:rPr>
        <w:drawing>
          <wp:inline distT="0" distB="0" distL="0" distR="0" wp14:anchorId="7836E765" wp14:editId="6D580C18">
            <wp:extent cx="5943600" cy="4160520"/>
            <wp:effectExtent l="0" t="0" r="0" b="0"/>
            <wp:docPr id="26" name="Picture"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descr="A close up of a map&#10;&#10;Description automatically generated"/>
                    <pic:cNvPicPr>
                      <a:picLocks noChangeAspect="1" noChangeArrowheads="1"/>
                    </pic:cNvPicPr>
                  </pic:nvPicPr>
                  <pic:blipFill>
                    <a:blip r:embed="rId35"/>
                    <a:stretch>
                      <a:fillRect/>
                    </a:stretch>
                  </pic:blipFill>
                  <pic:spPr bwMode="auto">
                    <a:xfrm>
                      <a:off x="0" y="0"/>
                      <a:ext cx="5943600" cy="4160520"/>
                    </a:xfrm>
                    <a:prstGeom prst="rect">
                      <a:avLst/>
                    </a:prstGeom>
                    <a:noFill/>
                    <a:ln w="9525">
                      <a:noFill/>
                      <a:headEnd/>
                      <a:tailEnd/>
                    </a:ln>
                  </pic:spPr>
                </pic:pic>
              </a:graphicData>
            </a:graphic>
          </wp:inline>
        </w:drawing>
      </w:r>
    </w:p>
    <w:p w14:paraId="59241411" w14:textId="7DD48BF8" w:rsidR="00F77F53" w:rsidRPr="00F77F53" w:rsidRDefault="00F77F53" w:rsidP="00F77F53">
      <w:pPr>
        <w:rPr>
          <w:lang w:val="en-US"/>
        </w:rPr>
      </w:pPr>
      <w:r w:rsidRPr="00F77F53">
        <w:rPr>
          <w:lang w:val="en-US"/>
        </w:rPr>
        <w:t>As it can be seen in the figure above, five crops have reduced, on average, the use of pesticide by 15% or more, one (</w:t>
      </w:r>
      <w:r w:rsidR="00E317C2">
        <w:rPr>
          <w:lang w:val="en-US"/>
        </w:rPr>
        <w:t>soybean</w:t>
      </w:r>
      <w:r w:rsidRPr="00F77F53">
        <w:rPr>
          <w:lang w:val="en-US"/>
        </w:rPr>
        <w:t>) has reduced it 10% and one (</w:t>
      </w:r>
      <w:r w:rsidR="00E317C2">
        <w:rPr>
          <w:lang w:val="en-US"/>
        </w:rPr>
        <w:t>tomato</w:t>
      </w:r>
      <w:r w:rsidRPr="00F77F53">
        <w:rPr>
          <w:lang w:val="en-US"/>
        </w:rPr>
        <w:t>) has reduced the use of pesticide 5% compared to its control crop.</w:t>
      </w:r>
    </w:p>
    <w:p w14:paraId="5822ADFC" w14:textId="77777777" w:rsidR="00F77F53" w:rsidRPr="00F77F53" w:rsidRDefault="00F77F53" w:rsidP="006A1BFA">
      <w:pPr>
        <w:pStyle w:val="Heading3"/>
        <w:rPr>
          <w:lang w:val="en-US"/>
        </w:rPr>
      </w:pPr>
      <w:bookmarkStart w:id="497" w:name="reduction-in-chemical-fertiliser-use"/>
      <w:bookmarkStart w:id="498" w:name="_Toc46227642"/>
      <w:bookmarkStart w:id="499" w:name="_Toc47527060"/>
      <w:r w:rsidRPr="00F77F53">
        <w:rPr>
          <w:lang w:val="en-US"/>
        </w:rPr>
        <w:t xml:space="preserve">Reduction in chemical </w:t>
      </w:r>
      <w:proofErr w:type="spellStart"/>
      <w:r w:rsidRPr="00F77F53">
        <w:rPr>
          <w:lang w:val="en-US"/>
        </w:rPr>
        <w:t>fertiliser</w:t>
      </w:r>
      <w:proofErr w:type="spellEnd"/>
      <w:r w:rsidRPr="00F77F53">
        <w:rPr>
          <w:lang w:val="en-US"/>
        </w:rPr>
        <w:t xml:space="preserve"> use</w:t>
      </w:r>
      <w:bookmarkEnd w:id="497"/>
      <w:bookmarkEnd w:id="498"/>
      <w:bookmarkEnd w:id="499"/>
    </w:p>
    <w:p w14:paraId="45798645" w14:textId="26E9F43F" w:rsidR="00F77F53" w:rsidRDefault="00F77F53" w:rsidP="00F77F53">
      <w:pPr>
        <w:rPr>
          <w:lang w:val="en-US"/>
        </w:rPr>
      </w:pPr>
      <w:r w:rsidRPr="00F77F53">
        <w:rPr>
          <w:lang w:val="en-US"/>
        </w:rPr>
        <w:t xml:space="preserve">Compared to control crops, four mutant </w:t>
      </w:r>
      <w:r w:rsidR="00FD391C" w:rsidRPr="00F77F53">
        <w:rPr>
          <w:lang w:val="en-US"/>
        </w:rPr>
        <w:t>varieties</w:t>
      </w:r>
      <w:r w:rsidRPr="00F77F53">
        <w:rPr>
          <w:lang w:val="en-US"/>
        </w:rPr>
        <w:t xml:space="preserve"> (</w:t>
      </w:r>
      <w:r w:rsidR="00E317C2">
        <w:rPr>
          <w:lang w:val="en-US"/>
        </w:rPr>
        <w:t>rice</w:t>
      </w:r>
      <w:r w:rsidRPr="00F77F53">
        <w:rPr>
          <w:lang w:val="en-US"/>
        </w:rPr>
        <w:t xml:space="preserve">, </w:t>
      </w:r>
      <w:r w:rsidR="00E317C2">
        <w:rPr>
          <w:lang w:val="en-US"/>
        </w:rPr>
        <w:t>sorghum</w:t>
      </w:r>
      <w:r w:rsidRPr="00F77F53">
        <w:rPr>
          <w:lang w:val="en-US"/>
        </w:rPr>
        <w:t xml:space="preserve">, </w:t>
      </w:r>
      <w:r w:rsidR="00E317C2">
        <w:rPr>
          <w:lang w:val="en-US"/>
        </w:rPr>
        <w:t>soybean</w:t>
      </w:r>
      <w:r w:rsidRPr="00F77F53">
        <w:rPr>
          <w:lang w:val="en-US"/>
        </w:rPr>
        <w:t xml:space="preserve">, and </w:t>
      </w:r>
      <w:r w:rsidR="00E317C2">
        <w:rPr>
          <w:lang w:val="en-US"/>
        </w:rPr>
        <w:t>wheat</w:t>
      </w:r>
      <w:r w:rsidRPr="00F77F53">
        <w:rPr>
          <w:lang w:val="en-US"/>
        </w:rPr>
        <w:t xml:space="preserve">) have reduced the use of chemical </w:t>
      </w:r>
      <w:proofErr w:type="spellStart"/>
      <w:r w:rsidRPr="00F77F53">
        <w:rPr>
          <w:lang w:val="en-US"/>
        </w:rPr>
        <w:t>fertiliser</w:t>
      </w:r>
      <w:proofErr w:type="spellEnd"/>
      <w:r w:rsidRPr="00F77F53">
        <w:rPr>
          <w:lang w:val="en-US"/>
        </w:rPr>
        <w:t xml:space="preserve">. The weighted average reduction of chemical </w:t>
      </w:r>
      <w:proofErr w:type="spellStart"/>
      <w:r w:rsidRPr="00F77F53">
        <w:rPr>
          <w:lang w:val="en-US"/>
        </w:rPr>
        <w:t>fertiliser</w:t>
      </w:r>
      <w:proofErr w:type="spellEnd"/>
      <w:r w:rsidRPr="00F77F53">
        <w:rPr>
          <w:lang w:val="en-US"/>
        </w:rPr>
        <w:t xml:space="preserve">, compared to control crops, is 17%. Wheat, Sorghum, and Soybean have reduced, on average, about 15% the use of chemical </w:t>
      </w:r>
      <w:proofErr w:type="spellStart"/>
      <w:r w:rsidRPr="00F77F53">
        <w:rPr>
          <w:lang w:val="en-US"/>
        </w:rPr>
        <w:t>fertiliser</w:t>
      </w:r>
      <w:proofErr w:type="spellEnd"/>
      <w:r w:rsidRPr="00F77F53">
        <w:rPr>
          <w:lang w:val="en-US"/>
        </w:rPr>
        <w:t xml:space="preserve">. The green and yellow dotted lines in </w:t>
      </w:r>
      <w:r w:rsidR="003410FD">
        <w:rPr>
          <w:lang w:val="en-US"/>
        </w:rPr>
        <w:t>Figure 12</w:t>
      </w:r>
      <w:r w:rsidRPr="00F77F53">
        <w:rPr>
          <w:lang w:val="en-US"/>
        </w:rPr>
        <w:t xml:space="preserve"> mark 20% and 10% which is considered in the criterion as excellent and good respectively.</w:t>
      </w:r>
    </w:p>
    <w:p w14:paraId="6F7E4089" w14:textId="54DBCAE4" w:rsidR="006A1BFA" w:rsidRPr="00F77F53" w:rsidRDefault="003410FD" w:rsidP="006A1BFA">
      <w:pPr>
        <w:pStyle w:val="Caption"/>
        <w:rPr>
          <w:lang w:val="en-US"/>
        </w:rPr>
      </w:pPr>
      <w:bookmarkStart w:id="500" w:name="_Toc47527160"/>
      <w:r>
        <w:br w:type="column"/>
      </w:r>
      <w:r w:rsidR="006A1BFA">
        <w:lastRenderedPageBreak/>
        <w:t xml:space="preserve">Figure </w:t>
      </w:r>
      <w:r w:rsidR="006A1BFA">
        <w:fldChar w:fldCharType="begin"/>
      </w:r>
      <w:r w:rsidR="006A1BFA">
        <w:instrText xml:space="preserve"> SEQ Figure \* ARABIC </w:instrText>
      </w:r>
      <w:r w:rsidR="006A1BFA">
        <w:fldChar w:fldCharType="separate"/>
      </w:r>
      <w:r w:rsidR="00EE54D1">
        <w:rPr>
          <w:noProof/>
        </w:rPr>
        <w:t>12</w:t>
      </w:r>
      <w:r w:rsidR="006A1BFA">
        <w:fldChar w:fldCharType="end"/>
      </w:r>
      <w:r w:rsidR="006A1BFA">
        <w:t>: Reduction in the use of chemical fertiliser compared to control crops</w:t>
      </w:r>
      <w:bookmarkEnd w:id="500"/>
      <w:r w:rsidR="006A1BFA">
        <w:t xml:space="preserve"> </w:t>
      </w:r>
    </w:p>
    <w:p w14:paraId="08D54E86" w14:textId="77777777" w:rsidR="00F77F53" w:rsidRPr="00F77F53" w:rsidRDefault="00F77F53" w:rsidP="00F77F53">
      <w:pPr>
        <w:rPr>
          <w:lang w:val="en-US"/>
        </w:rPr>
      </w:pPr>
      <w:r w:rsidRPr="00F77F53">
        <w:rPr>
          <w:noProof/>
          <w:lang w:val="en-US"/>
        </w:rPr>
        <w:drawing>
          <wp:inline distT="0" distB="0" distL="0" distR="0" wp14:anchorId="65D4DF0A" wp14:editId="327D793F">
            <wp:extent cx="5943600" cy="4160520"/>
            <wp:effectExtent l="0" t="0" r="0" b="0"/>
            <wp:docPr id="27"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descr="A screenshot of a cell phone&#10;&#10;Description automatically generated"/>
                    <pic:cNvPicPr>
                      <a:picLocks noChangeAspect="1" noChangeArrowheads="1"/>
                    </pic:cNvPicPr>
                  </pic:nvPicPr>
                  <pic:blipFill>
                    <a:blip r:embed="rId36"/>
                    <a:stretch>
                      <a:fillRect/>
                    </a:stretch>
                  </pic:blipFill>
                  <pic:spPr bwMode="auto">
                    <a:xfrm>
                      <a:off x="0" y="0"/>
                      <a:ext cx="5943600" cy="4160520"/>
                    </a:xfrm>
                    <a:prstGeom prst="rect">
                      <a:avLst/>
                    </a:prstGeom>
                    <a:noFill/>
                    <a:ln w="9525">
                      <a:noFill/>
                      <a:headEnd/>
                      <a:tailEnd/>
                    </a:ln>
                  </pic:spPr>
                </pic:pic>
              </a:graphicData>
            </a:graphic>
          </wp:inline>
        </w:drawing>
      </w:r>
    </w:p>
    <w:p w14:paraId="7A3224BF" w14:textId="77777777" w:rsidR="00F77F53" w:rsidRPr="00F77F53" w:rsidRDefault="00F77F53" w:rsidP="00E33D5B">
      <w:pPr>
        <w:pStyle w:val="Heading3"/>
        <w:rPr>
          <w:lang w:val="en-US"/>
        </w:rPr>
      </w:pPr>
      <w:bookmarkStart w:id="501" w:name="increase-in-water-efficiency"/>
      <w:bookmarkStart w:id="502" w:name="_Toc46227643"/>
      <w:bookmarkStart w:id="503" w:name="_Toc47527061"/>
      <w:r w:rsidRPr="00F77F53">
        <w:rPr>
          <w:lang w:val="en-US"/>
        </w:rPr>
        <w:t>Increase in water efficiency</w:t>
      </w:r>
      <w:bookmarkEnd w:id="501"/>
      <w:bookmarkEnd w:id="502"/>
      <w:bookmarkEnd w:id="503"/>
    </w:p>
    <w:p w14:paraId="70B8AAD2" w14:textId="3A3C433E" w:rsidR="00F77F53" w:rsidRDefault="00F77F53" w:rsidP="00F77F53">
      <w:pPr>
        <w:rPr>
          <w:lang w:val="en-US"/>
        </w:rPr>
      </w:pPr>
      <w:r w:rsidRPr="00F77F53">
        <w:rPr>
          <w:lang w:val="en-US"/>
        </w:rPr>
        <w:t>Four mutant varieties (</w:t>
      </w:r>
      <w:r w:rsidR="00E317C2">
        <w:rPr>
          <w:lang w:val="en-US"/>
        </w:rPr>
        <w:t>rice</w:t>
      </w:r>
      <w:r w:rsidRPr="00F77F53">
        <w:rPr>
          <w:lang w:val="en-US"/>
        </w:rPr>
        <w:t xml:space="preserve">, </w:t>
      </w:r>
      <w:r w:rsidR="00E317C2">
        <w:rPr>
          <w:lang w:val="en-US"/>
        </w:rPr>
        <w:t>sorghum</w:t>
      </w:r>
      <w:r w:rsidRPr="00F77F53">
        <w:rPr>
          <w:lang w:val="en-US"/>
        </w:rPr>
        <w:t xml:space="preserve">, </w:t>
      </w:r>
      <w:r w:rsidR="00E317C2">
        <w:rPr>
          <w:lang w:val="en-US"/>
        </w:rPr>
        <w:t>soybean</w:t>
      </w:r>
      <w:r w:rsidRPr="00F77F53">
        <w:rPr>
          <w:lang w:val="en-US"/>
        </w:rPr>
        <w:t xml:space="preserve">, and </w:t>
      </w:r>
      <w:r w:rsidR="00E317C2">
        <w:rPr>
          <w:lang w:val="en-US"/>
        </w:rPr>
        <w:t>wheat</w:t>
      </w:r>
      <w:r w:rsidRPr="00F77F53">
        <w:rPr>
          <w:lang w:val="en-US"/>
        </w:rPr>
        <w:t xml:space="preserve">) have contributed to an increase of water efficiency compared to the control crops. The weighted average increase in water efficiency by mutant varieties is 12%. Figure </w:t>
      </w:r>
      <w:r w:rsidR="003410FD">
        <w:rPr>
          <w:lang w:val="en-US"/>
        </w:rPr>
        <w:t>13</w:t>
      </w:r>
      <w:r w:rsidRPr="00F77F53">
        <w:rPr>
          <w:lang w:val="en-US"/>
        </w:rPr>
        <w:t xml:space="preserve"> presents the increase of water efficiency of mutant varieties in comparison with its control crops. From the figure, it can be seen that Wheat increased by 25% the efficiency in the use of water compared to the control crop, and Sorghum 15%. The vertical green and yellow lines marked 20% and 10% increase in water efficiency which, according to the criterion, represent excellent and good respectively.</w:t>
      </w:r>
    </w:p>
    <w:p w14:paraId="661D1319" w14:textId="7EC30DAD" w:rsidR="00E33D5B" w:rsidRPr="00F77F53" w:rsidRDefault="003410FD" w:rsidP="00E33D5B">
      <w:pPr>
        <w:pStyle w:val="Caption"/>
        <w:rPr>
          <w:lang w:val="en-US"/>
        </w:rPr>
      </w:pPr>
      <w:bookmarkStart w:id="504" w:name="_Toc47527161"/>
      <w:r>
        <w:br w:type="column"/>
      </w:r>
      <w:r w:rsidR="00E33D5B">
        <w:lastRenderedPageBreak/>
        <w:t xml:space="preserve">Figure </w:t>
      </w:r>
      <w:r w:rsidR="00E33D5B">
        <w:fldChar w:fldCharType="begin"/>
      </w:r>
      <w:r w:rsidR="00E33D5B">
        <w:instrText xml:space="preserve"> SEQ Figure \* ARABIC </w:instrText>
      </w:r>
      <w:r w:rsidR="00E33D5B">
        <w:fldChar w:fldCharType="separate"/>
      </w:r>
      <w:r w:rsidR="00EE54D1">
        <w:rPr>
          <w:noProof/>
        </w:rPr>
        <w:t>13</w:t>
      </w:r>
      <w:r w:rsidR="00E33D5B">
        <w:fldChar w:fldCharType="end"/>
      </w:r>
      <w:r w:rsidR="00E33D5B">
        <w:t>: Increase in water efficiency compared to control crops</w:t>
      </w:r>
      <w:bookmarkEnd w:id="504"/>
      <w:r w:rsidR="00E33D5B">
        <w:t xml:space="preserve"> </w:t>
      </w:r>
    </w:p>
    <w:p w14:paraId="3DF0640B" w14:textId="77777777" w:rsidR="00F77F53" w:rsidRPr="00F77F53" w:rsidRDefault="00F77F53" w:rsidP="00F77F53">
      <w:pPr>
        <w:rPr>
          <w:lang w:val="en-US"/>
        </w:rPr>
      </w:pPr>
      <w:r w:rsidRPr="00F77F53">
        <w:rPr>
          <w:noProof/>
          <w:lang w:val="en-US"/>
        </w:rPr>
        <w:drawing>
          <wp:inline distT="0" distB="0" distL="0" distR="0" wp14:anchorId="12A12DF9" wp14:editId="4C6D52E4">
            <wp:extent cx="5943600" cy="4160520"/>
            <wp:effectExtent l="0" t="0" r="0" b="0"/>
            <wp:docPr id="28"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descr="A screenshot of a cell phone&#10;&#10;Description automatically generated"/>
                    <pic:cNvPicPr>
                      <a:picLocks noChangeAspect="1" noChangeArrowheads="1"/>
                    </pic:cNvPicPr>
                  </pic:nvPicPr>
                  <pic:blipFill>
                    <a:blip r:embed="rId37"/>
                    <a:stretch>
                      <a:fillRect/>
                    </a:stretch>
                  </pic:blipFill>
                  <pic:spPr bwMode="auto">
                    <a:xfrm>
                      <a:off x="0" y="0"/>
                      <a:ext cx="5943600" cy="4160520"/>
                    </a:xfrm>
                    <a:prstGeom prst="rect">
                      <a:avLst/>
                    </a:prstGeom>
                    <a:noFill/>
                    <a:ln w="9525">
                      <a:noFill/>
                      <a:headEnd/>
                      <a:tailEnd/>
                    </a:ln>
                  </pic:spPr>
                </pic:pic>
              </a:graphicData>
            </a:graphic>
          </wp:inline>
        </w:drawing>
      </w:r>
    </w:p>
    <w:p w14:paraId="4A3AC18D" w14:textId="77777777" w:rsidR="00F77F53" w:rsidRPr="00F77F53" w:rsidRDefault="00F77F53" w:rsidP="00E33D5B">
      <w:pPr>
        <w:pStyle w:val="Heading3"/>
        <w:rPr>
          <w:lang w:val="en-US"/>
        </w:rPr>
      </w:pPr>
      <w:bookmarkStart w:id="505" w:name="increase-in-soil-fertility"/>
      <w:bookmarkStart w:id="506" w:name="_Toc46227644"/>
      <w:bookmarkStart w:id="507" w:name="_Toc47527062"/>
      <w:r w:rsidRPr="00F77F53">
        <w:rPr>
          <w:lang w:val="en-US"/>
        </w:rPr>
        <w:t>Increase in soil fertility</w:t>
      </w:r>
      <w:bookmarkEnd w:id="505"/>
      <w:bookmarkEnd w:id="506"/>
      <w:bookmarkEnd w:id="507"/>
    </w:p>
    <w:p w14:paraId="4B2029F8" w14:textId="18588BEE" w:rsidR="00F77F53" w:rsidRPr="00F77F53" w:rsidRDefault="00F77F53" w:rsidP="00F77F53">
      <w:pPr>
        <w:rPr>
          <w:lang w:val="en-US"/>
        </w:rPr>
      </w:pPr>
      <w:r w:rsidRPr="00F77F53">
        <w:rPr>
          <w:lang w:val="en-US"/>
        </w:rPr>
        <w:t>Six mutant varieties (</w:t>
      </w:r>
      <w:r w:rsidR="00E317C2">
        <w:rPr>
          <w:lang w:val="en-US"/>
        </w:rPr>
        <w:t>bean</w:t>
      </w:r>
      <w:r w:rsidRPr="00F77F53">
        <w:rPr>
          <w:lang w:val="en-US"/>
        </w:rPr>
        <w:t xml:space="preserve">, </w:t>
      </w:r>
      <w:r w:rsidR="00E317C2">
        <w:rPr>
          <w:lang w:val="en-US"/>
        </w:rPr>
        <w:t>chickpea</w:t>
      </w:r>
      <w:r w:rsidRPr="00F77F53">
        <w:rPr>
          <w:lang w:val="en-US"/>
        </w:rPr>
        <w:t xml:space="preserve">, </w:t>
      </w:r>
      <w:proofErr w:type="spellStart"/>
      <w:r w:rsidR="00E317C2">
        <w:rPr>
          <w:lang w:val="en-US"/>
        </w:rPr>
        <w:t>mungbean</w:t>
      </w:r>
      <w:proofErr w:type="spellEnd"/>
      <w:r w:rsidRPr="00F77F53">
        <w:rPr>
          <w:lang w:val="en-US"/>
        </w:rPr>
        <w:t xml:space="preserve">, </w:t>
      </w:r>
      <w:r w:rsidR="00E317C2">
        <w:rPr>
          <w:lang w:val="en-US"/>
        </w:rPr>
        <w:t>rice</w:t>
      </w:r>
      <w:r w:rsidRPr="00F77F53">
        <w:rPr>
          <w:lang w:val="en-US"/>
        </w:rPr>
        <w:t xml:space="preserve">, </w:t>
      </w:r>
      <w:r w:rsidR="00E317C2">
        <w:rPr>
          <w:lang w:val="en-US"/>
        </w:rPr>
        <w:t>sorghum</w:t>
      </w:r>
      <w:r w:rsidRPr="00F77F53">
        <w:rPr>
          <w:lang w:val="en-US"/>
        </w:rPr>
        <w:t xml:space="preserve">, and </w:t>
      </w:r>
      <w:r w:rsidR="00E317C2">
        <w:rPr>
          <w:lang w:val="en-US"/>
        </w:rPr>
        <w:t>soybean</w:t>
      </w:r>
      <w:r w:rsidRPr="00F77F53">
        <w:rPr>
          <w:lang w:val="en-US"/>
        </w:rPr>
        <w:t xml:space="preserve">) increased soil fertility compared to their control crops. On average (weighted), mutant varieties increased 8% soil fertility in comparison to control crops. Figure </w:t>
      </w:r>
      <w:r w:rsidR="003410FD">
        <w:rPr>
          <w:lang w:val="en-US"/>
        </w:rPr>
        <w:t xml:space="preserve">14 </w:t>
      </w:r>
      <w:r w:rsidRPr="00F77F53">
        <w:rPr>
          <w:lang w:val="en-US"/>
        </w:rPr>
        <w:t>presents the increase in soil fertility of each crop in comparison to its control.</w:t>
      </w:r>
    </w:p>
    <w:p w14:paraId="2BF6F094" w14:textId="5DF7CA35" w:rsidR="00F77F53" w:rsidRPr="00F77F53" w:rsidRDefault="00F77F53" w:rsidP="00E33D5B">
      <w:pPr>
        <w:pStyle w:val="Heading3"/>
        <w:rPr>
          <w:lang w:val="en-US"/>
        </w:rPr>
      </w:pPr>
      <w:bookmarkStart w:id="508" w:name="_Toc47527063"/>
      <w:r w:rsidRPr="00F77F53">
        <w:rPr>
          <w:lang w:val="en-US"/>
        </w:rPr>
        <w:t>Qualitative case from Indonesia</w:t>
      </w:r>
      <w:bookmarkEnd w:id="508"/>
    </w:p>
    <w:p w14:paraId="3B781D4E" w14:textId="70861484" w:rsidR="00F77F53" w:rsidRDefault="00F77F53" w:rsidP="00F77F53">
      <w:pPr>
        <w:rPr>
          <w:lang w:val="en-US"/>
        </w:rPr>
      </w:pPr>
      <w:r w:rsidRPr="00F77F53">
        <w:rPr>
          <w:lang w:val="en-US"/>
        </w:rPr>
        <w:t xml:space="preserve">"In Indonesia, after soybean cultivation farmers usually give lesser amount of nitrogen </w:t>
      </w:r>
      <w:proofErr w:type="spellStart"/>
      <w:r w:rsidR="002F6711">
        <w:rPr>
          <w:lang w:val="en-US"/>
        </w:rPr>
        <w:t>fertiliser</w:t>
      </w:r>
      <w:proofErr w:type="spellEnd"/>
      <w:r w:rsidR="002F6711">
        <w:rPr>
          <w:lang w:val="en-US"/>
        </w:rPr>
        <w:t xml:space="preserve"> </w:t>
      </w:r>
      <w:r w:rsidRPr="00F77F53">
        <w:rPr>
          <w:lang w:val="en-US"/>
        </w:rPr>
        <w:t>than the control (10-15 % reduction) for the next growing crop. It is because soybean root system in symbiosis with agrobacterium can uptake nitrogen from the air and deposit them in the soil so that soil fertility increases significantly."</w:t>
      </w:r>
    </w:p>
    <w:p w14:paraId="753EE596" w14:textId="1BF09053" w:rsidR="00E33D5B" w:rsidRPr="00F77F53" w:rsidRDefault="003410FD" w:rsidP="00E33D5B">
      <w:pPr>
        <w:pStyle w:val="Caption"/>
        <w:rPr>
          <w:lang w:val="en-US"/>
        </w:rPr>
      </w:pPr>
      <w:bookmarkStart w:id="509" w:name="_Toc47527162"/>
      <w:r>
        <w:br w:type="column"/>
      </w:r>
      <w:r w:rsidR="00E33D5B">
        <w:lastRenderedPageBreak/>
        <w:t xml:space="preserve">Figure </w:t>
      </w:r>
      <w:r w:rsidR="00E33D5B">
        <w:fldChar w:fldCharType="begin"/>
      </w:r>
      <w:r w:rsidR="00E33D5B">
        <w:instrText xml:space="preserve"> SEQ Figure \* ARABIC </w:instrText>
      </w:r>
      <w:r w:rsidR="00E33D5B">
        <w:fldChar w:fldCharType="separate"/>
      </w:r>
      <w:r w:rsidR="00EE54D1">
        <w:rPr>
          <w:noProof/>
        </w:rPr>
        <w:t>14</w:t>
      </w:r>
      <w:r w:rsidR="00E33D5B">
        <w:fldChar w:fldCharType="end"/>
      </w:r>
      <w:r w:rsidR="00E33D5B">
        <w:t>: Increase in soil fertility compared to control crops</w:t>
      </w:r>
      <w:bookmarkEnd w:id="509"/>
      <w:r w:rsidR="00E33D5B">
        <w:t xml:space="preserve"> </w:t>
      </w:r>
    </w:p>
    <w:p w14:paraId="195F74F4" w14:textId="77777777" w:rsidR="00F77F53" w:rsidRPr="007E2EA7" w:rsidRDefault="00F77F53" w:rsidP="00F77F53">
      <w:pPr>
        <w:rPr>
          <w:sz w:val="18"/>
          <w:szCs w:val="18"/>
          <w:lang w:val="en-US"/>
        </w:rPr>
      </w:pPr>
      <w:r w:rsidRPr="007E2EA7">
        <w:rPr>
          <w:noProof/>
          <w:sz w:val="18"/>
          <w:szCs w:val="18"/>
          <w:lang w:val="en-US"/>
        </w:rPr>
        <w:drawing>
          <wp:inline distT="0" distB="0" distL="0" distR="0" wp14:anchorId="1911DFD4" wp14:editId="5DC48A2D">
            <wp:extent cx="5943600" cy="4160520"/>
            <wp:effectExtent l="0" t="0" r="0" b="0"/>
            <wp:docPr id="29"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descr="A screenshot of a cell phone&#10;&#10;Description automatically generated"/>
                    <pic:cNvPicPr>
                      <a:picLocks noChangeAspect="1" noChangeArrowheads="1"/>
                    </pic:cNvPicPr>
                  </pic:nvPicPr>
                  <pic:blipFill>
                    <a:blip r:embed="rId38"/>
                    <a:stretch>
                      <a:fillRect/>
                    </a:stretch>
                  </pic:blipFill>
                  <pic:spPr bwMode="auto">
                    <a:xfrm>
                      <a:off x="0" y="0"/>
                      <a:ext cx="5943600" cy="4160520"/>
                    </a:xfrm>
                    <a:prstGeom prst="rect">
                      <a:avLst/>
                    </a:prstGeom>
                    <a:noFill/>
                    <a:ln w="9525">
                      <a:noFill/>
                      <a:headEnd/>
                      <a:tailEnd/>
                    </a:ln>
                  </pic:spPr>
                </pic:pic>
              </a:graphicData>
            </a:graphic>
          </wp:inline>
        </w:drawing>
      </w:r>
    </w:p>
    <w:p w14:paraId="16A18758" w14:textId="47236A7A" w:rsidR="00F77F53" w:rsidRDefault="00F77F53" w:rsidP="00DD45B3">
      <w:pPr>
        <w:pStyle w:val="Heading2"/>
        <w:rPr>
          <w:lang w:val="en-US"/>
        </w:rPr>
      </w:pPr>
      <w:bookmarkStart w:id="510" w:name="Xdea5b292a46d86712a328140bbda04b80e0d0b1"/>
      <w:bookmarkStart w:id="511" w:name="_Toc46227645"/>
      <w:bookmarkStart w:id="512" w:name="_Toc47527064"/>
      <w:r w:rsidRPr="00F77F53">
        <w:rPr>
          <w:lang w:val="en-US"/>
        </w:rPr>
        <w:t>Criterion 3: Strengthened regional capacity and sustainability</w:t>
      </w:r>
      <w:bookmarkEnd w:id="510"/>
      <w:bookmarkEnd w:id="511"/>
      <w:bookmarkEnd w:id="512"/>
    </w:p>
    <w:p w14:paraId="4DD1F02B" w14:textId="16331197" w:rsidR="00F77F53" w:rsidRPr="00F77F53" w:rsidRDefault="00DD45B3" w:rsidP="00DD45B3">
      <w:pPr>
        <w:pStyle w:val="Caption"/>
        <w:rPr>
          <w:lang w:val="en-US"/>
        </w:rPr>
      </w:pPr>
      <w:bookmarkStart w:id="513" w:name="_Toc47775534"/>
      <w:r>
        <w:t xml:space="preserve">Table </w:t>
      </w:r>
      <w:r>
        <w:fldChar w:fldCharType="begin"/>
      </w:r>
      <w:r>
        <w:instrText xml:space="preserve"> SEQ Table \* ARABIC </w:instrText>
      </w:r>
      <w:r>
        <w:fldChar w:fldCharType="separate"/>
      </w:r>
      <w:r w:rsidR="00EE54D1">
        <w:rPr>
          <w:noProof/>
        </w:rPr>
        <w:t>5</w:t>
      </w:r>
      <w:r>
        <w:fldChar w:fldCharType="end"/>
      </w:r>
      <w:r>
        <w:t>: Key evidence for criterion 3</w:t>
      </w:r>
      <w:bookmarkEnd w:id="513"/>
      <w:r>
        <w:t xml:space="preserve"> </w:t>
      </w:r>
    </w:p>
    <w:tbl>
      <w:tblPr>
        <w:tblStyle w:val="Table"/>
        <w:tblW w:w="52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5941"/>
        <w:gridCol w:w="763"/>
        <w:gridCol w:w="2789"/>
      </w:tblGrid>
      <w:tr w:rsidR="00F77F53" w:rsidRPr="007E2EA7" w14:paraId="6F5B3154" w14:textId="77777777" w:rsidTr="00E317C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09F77A1D" w14:textId="7F0D7C97" w:rsidR="00F77F53" w:rsidRPr="007E2EA7" w:rsidRDefault="00F77F53" w:rsidP="007E2EA7">
            <w:pPr>
              <w:spacing w:after="40" w:line="259" w:lineRule="auto"/>
              <w:rPr>
                <w:sz w:val="18"/>
                <w:szCs w:val="18"/>
                <w:lang w:val="en-US"/>
              </w:rPr>
            </w:pPr>
            <w:r w:rsidRPr="007E2EA7">
              <w:rPr>
                <w:sz w:val="18"/>
                <w:szCs w:val="18"/>
                <w:lang w:val="en-US"/>
              </w:rPr>
              <w:t>Evidence</w:t>
            </w:r>
          </w:p>
        </w:tc>
        <w:tc>
          <w:tcPr>
            <w:tcW w:w="0" w:type="auto"/>
            <w:vAlign w:val="bottom"/>
          </w:tcPr>
          <w:p w14:paraId="761471DD" w14:textId="77777777" w:rsidR="00F77F53" w:rsidRPr="007E2EA7" w:rsidRDefault="00F77F53" w:rsidP="007E2EA7">
            <w:pPr>
              <w:spacing w:after="40" w:line="259" w:lineRule="auto"/>
              <w:rPr>
                <w:sz w:val="18"/>
                <w:szCs w:val="18"/>
                <w:lang w:val="en-US"/>
              </w:rPr>
            </w:pPr>
            <w:r w:rsidRPr="007E2EA7">
              <w:rPr>
                <w:sz w:val="18"/>
                <w:szCs w:val="18"/>
                <w:lang w:val="en-US"/>
              </w:rPr>
              <w:t>Finding</w:t>
            </w:r>
          </w:p>
        </w:tc>
        <w:tc>
          <w:tcPr>
            <w:tcW w:w="1469" w:type="pct"/>
            <w:vAlign w:val="bottom"/>
          </w:tcPr>
          <w:p w14:paraId="0961287E" w14:textId="77777777" w:rsidR="00F77F53" w:rsidRPr="007E2EA7" w:rsidRDefault="00F77F53" w:rsidP="007E2EA7">
            <w:pPr>
              <w:spacing w:after="40" w:line="259" w:lineRule="auto"/>
              <w:rPr>
                <w:sz w:val="18"/>
                <w:szCs w:val="18"/>
                <w:lang w:val="en-US"/>
              </w:rPr>
            </w:pPr>
            <w:r w:rsidRPr="007E2EA7">
              <w:rPr>
                <w:sz w:val="18"/>
                <w:szCs w:val="18"/>
                <w:lang w:val="en-US"/>
              </w:rPr>
              <w:t>Source</w:t>
            </w:r>
          </w:p>
        </w:tc>
      </w:tr>
      <w:tr w:rsidR="00F77F53" w:rsidRPr="007E2EA7" w14:paraId="476A3A9F" w14:textId="77777777" w:rsidTr="00E317C2">
        <w:tc>
          <w:tcPr>
            <w:tcW w:w="0" w:type="auto"/>
          </w:tcPr>
          <w:p w14:paraId="18804F44" w14:textId="24353C6C" w:rsidR="00F77F53" w:rsidRPr="007E2EA7" w:rsidRDefault="00F77F53" w:rsidP="007E2EA7">
            <w:pPr>
              <w:spacing w:after="40" w:line="259" w:lineRule="auto"/>
              <w:rPr>
                <w:sz w:val="18"/>
                <w:szCs w:val="18"/>
                <w:lang w:val="en-US"/>
              </w:rPr>
            </w:pPr>
            <w:r w:rsidRPr="007E2EA7">
              <w:rPr>
                <w:sz w:val="18"/>
                <w:szCs w:val="18"/>
                <w:lang w:val="en-US"/>
              </w:rPr>
              <w:t xml:space="preserve">Countries have a national team in </w:t>
            </w:r>
            <w:r w:rsidR="00AB3394">
              <w:rPr>
                <w:sz w:val="18"/>
                <w:szCs w:val="18"/>
                <w:lang w:val="en-US"/>
              </w:rPr>
              <w:t>mutation breeding</w:t>
            </w:r>
          </w:p>
        </w:tc>
        <w:tc>
          <w:tcPr>
            <w:tcW w:w="0" w:type="auto"/>
          </w:tcPr>
          <w:p w14:paraId="0D6D9EFA" w14:textId="77777777" w:rsidR="00F77F53" w:rsidRPr="007E2EA7" w:rsidRDefault="00F77F53" w:rsidP="007E2EA7">
            <w:pPr>
              <w:spacing w:after="40" w:line="259" w:lineRule="auto"/>
              <w:rPr>
                <w:sz w:val="18"/>
                <w:szCs w:val="18"/>
                <w:lang w:val="en-US"/>
              </w:rPr>
            </w:pPr>
            <w:r w:rsidRPr="007E2EA7">
              <w:rPr>
                <w:sz w:val="18"/>
                <w:szCs w:val="18"/>
                <w:lang w:val="en-US"/>
              </w:rPr>
              <w:t>73.7%</w:t>
            </w:r>
          </w:p>
        </w:tc>
        <w:tc>
          <w:tcPr>
            <w:tcW w:w="1469" w:type="pct"/>
          </w:tcPr>
          <w:p w14:paraId="417883EF"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77431F57" w14:textId="77777777" w:rsidTr="00E317C2">
        <w:tc>
          <w:tcPr>
            <w:tcW w:w="0" w:type="auto"/>
          </w:tcPr>
          <w:p w14:paraId="38F3062F" w14:textId="77777777" w:rsidR="00F77F53" w:rsidRPr="007E2EA7" w:rsidRDefault="00F77F53" w:rsidP="007E2EA7">
            <w:pPr>
              <w:spacing w:after="40" w:line="259" w:lineRule="auto"/>
              <w:rPr>
                <w:sz w:val="18"/>
                <w:szCs w:val="18"/>
                <w:lang w:val="en-US"/>
              </w:rPr>
            </w:pPr>
            <w:r w:rsidRPr="007E2EA7">
              <w:rPr>
                <w:sz w:val="18"/>
                <w:szCs w:val="18"/>
                <w:lang w:val="en-US"/>
              </w:rPr>
              <w:t>Countries with access to field facilities</w:t>
            </w:r>
          </w:p>
        </w:tc>
        <w:tc>
          <w:tcPr>
            <w:tcW w:w="0" w:type="auto"/>
          </w:tcPr>
          <w:p w14:paraId="5E410354" w14:textId="77777777" w:rsidR="00F77F53" w:rsidRPr="007E2EA7" w:rsidRDefault="00F77F53" w:rsidP="007E2EA7">
            <w:pPr>
              <w:spacing w:after="40" w:line="259" w:lineRule="auto"/>
              <w:rPr>
                <w:sz w:val="18"/>
                <w:szCs w:val="18"/>
                <w:lang w:val="en-US"/>
              </w:rPr>
            </w:pPr>
            <w:r w:rsidRPr="007E2EA7">
              <w:rPr>
                <w:sz w:val="18"/>
                <w:szCs w:val="18"/>
                <w:lang w:val="en-US"/>
              </w:rPr>
              <w:t>89.5%</w:t>
            </w:r>
          </w:p>
        </w:tc>
        <w:tc>
          <w:tcPr>
            <w:tcW w:w="1469" w:type="pct"/>
          </w:tcPr>
          <w:p w14:paraId="7F298793"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7BD49B0F" w14:textId="77777777" w:rsidTr="00E317C2">
        <w:tc>
          <w:tcPr>
            <w:tcW w:w="0" w:type="auto"/>
          </w:tcPr>
          <w:p w14:paraId="65164011" w14:textId="77777777" w:rsidR="00F77F53" w:rsidRPr="007E2EA7" w:rsidRDefault="00F77F53" w:rsidP="007E2EA7">
            <w:pPr>
              <w:spacing w:after="40" w:line="259" w:lineRule="auto"/>
              <w:rPr>
                <w:sz w:val="18"/>
                <w:szCs w:val="18"/>
                <w:lang w:val="en-US"/>
              </w:rPr>
            </w:pPr>
            <w:r w:rsidRPr="007E2EA7">
              <w:rPr>
                <w:sz w:val="18"/>
                <w:szCs w:val="18"/>
                <w:lang w:val="en-US"/>
              </w:rPr>
              <w:t>Countries with access to radiation facilities</w:t>
            </w:r>
          </w:p>
        </w:tc>
        <w:tc>
          <w:tcPr>
            <w:tcW w:w="0" w:type="auto"/>
          </w:tcPr>
          <w:p w14:paraId="21A4C8EF" w14:textId="77777777" w:rsidR="00F77F53" w:rsidRPr="007E2EA7" w:rsidRDefault="00F77F53" w:rsidP="007E2EA7">
            <w:pPr>
              <w:spacing w:after="40" w:line="259" w:lineRule="auto"/>
              <w:rPr>
                <w:sz w:val="18"/>
                <w:szCs w:val="18"/>
                <w:lang w:val="en-US"/>
              </w:rPr>
            </w:pPr>
            <w:r w:rsidRPr="007E2EA7">
              <w:rPr>
                <w:sz w:val="18"/>
                <w:szCs w:val="18"/>
                <w:lang w:val="en-US"/>
              </w:rPr>
              <w:t>68.4%</w:t>
            </w:r>
          </w:p>
        </w:tc>
        <w:tc>
          <w:tcPr>
            <w:tcW w:w="1469" w:type="pct"/>
          </w:tcPr>
          <w:p w14:paraId="49BD3CDC"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14311A66" w14:textId="77777777" w:rsidTr="00E317C2">
        <w:tc>
          <w:tcPr>
            <w:tcW w:w="0" w:type="auto"/>
          </w:tcPr>
          <w:p w14:paraId="264D982B" w14:textId="77777777" w:rsidR="00F77F53" w:rsidRPr="007E2EA7" w:rsidRDefault="00F77F53" w:rsidP="007E2EA7">
            <w:pPr>
              <w:spacing w:after="40" w:line="259" w:lineRule="auto"/>
              <w:rPr>
                <w:sz w:val="18"/>
                <w:szCs w:val="18"/>
                <w:lang w:val="en-US"/>
              </w:rPr>
            </w:pPr>
            <w:r w:rsidRPr="007E2EA7">
              <w:rPr>
                <w:sz w:val="18"/>
                <w:szCs w:val="18"/>
                <w:lang w:val="en-US"/>
              </w:rPr>
              <w:t>Number of group trainings in mutation breeding</w:t>
            </w:r>
          </w:p>
        </w:tc>
        <w:tc>
          <w:tcPr>
            <w:tcW w:w="0" w:type="auto"/>
          </w:tcPr>
          <w:p w14:paraId="09D37E12" w14:textId="77777777" w:rsidR="00F77F53" w:rsidRPr="007E2EA7" w:rsidRDefault="00F77F53" w:rsidP="007E2EA7">
            <w:pPr>
              <w:spacing w:after="40" w:line="259" w:lineRule="auto"/>
              <w:rPr>
                <w:sz w:val="18"/>
                <w:szCs w:val="18"/>
                <w:lang w:val="en-US"/>
              </w:rPr>
            </w:pPr>
            <w:r w:rsidRPr="007E2EA7">
              <w:rPr>
                <w:sz w:val="18"/>
                <w:szCs w:val="18"/>
                <w:lang w:val="en-US"/>
              </w:rPr>
              <w:t>25</w:t>
            </w:r>
          </w:p>
        </w:tc>
        <w:tc>
          <w:tcPr>
            <w:tcW w:w="1469" w:type="pct"/>
          </w:tcPr>
          <w:p w14:paraId="119820DB" w14:textId="67C49D7A" w:rsidR="00F77F53" w:rsidRPr="007E2EA7" w:rsidRDefault="00F77F53" w:rsidP="007E2EA7">
            <w:pPr>
              <w:spacing w:after="40" w:line="259" w:lineRule="auto"/>
              <w:rPr>
                <w:sz w:val="18"/>
                <w:szCs w:val="18"/>
                <w:lang w:val="en-US"/>
              </w:rPr>
            </w:pPr>
            <w:r w:rsidRPr="007E2EA7">
              <w:rPr>
                <w:sz w:val="18"/>
                <w:szCs w:val="18"/>
                <w:lang w:val="en-US"/>
              </w:rPr>
              <w:t>Internal IAEA</w:t>
            </w:r>
            <w:r w:rsidR="00E317C2">
              <w:rPr>
                <w:sz w:val="18"/>
                <w:szCs w:val="18"/>
                <w:lang w:val="en-US"/>
              </w:rPr>
              <w:t xml:space="preserve"> </w:t>
            </w:r>
            <w:r w:rsidRPr="007E2EA7">
              <w:rPr>
                <w:sz w:val="18"/>
                <w:szCs w:val="18"/>
                <w:lang w:val="en-US"/>
              </w:rPr>
              <w:t>data</w:t>
            </w:r>
          </w:p>
        </w:tc>
      </w:tr>
      <w:tr w:rsidR="00F77F53" w:rsidRPr="007E2EA7" w14:paraId="32C2B3A6" w14:textId="77777777" w:rsidTr="00E317C2">
        <w:tc>
          <w:tcPr>
            <w:tcW w:w="0" w:type="auto"/>
          </w:tcPr>
          <w:p w14:paraId="3ACE6E4E" w14:textId="3DCAE84C" w:rsidR="00F77F53" w:rsidRPr="007E2EA7" w:rsidRDefault="00F77F53" w:rsidP="007E2EA7">
            <w:pPr>
              <w:spacing w:after="40" w:line="259" w:lineRule="auto"/>
              <w:rPr>
                <w:sz w:val="18"/>
                <w:szCs w:val="18"/>
                <w:lang w:val="en-US"/>
              </w:rPr>
            </w:pPr>
            <w:r w:rsidRPr="007E2EA7">
              <w:rPr>
                <w:sz w:val="18"/>
                <w:szCs w:val="18"/>
                <w:lang w:val="en-US"/>
              </w:rPr>
              <w:t xml:space="preserve">Numbers of people trained </w:t>
            </w:r>
            <w:r w:rsidR="00C53A35">
              <w:rPr>
                <w:sz w:val="18"/>
                <w:szCs w:val="18"/>
                <w:lang w:val="en-US"/>
              </w:rPr>
              <w:t xml:space="preserve">under RCA </w:t>
            </w:r>
            <w:r w:rsidRPr="007E2EA7">
              <w:rPr>
                <w:sz w:val="18"/>
                <w:szCs w:val="18"/>
                <w:lang w:val="en-US"/>
              </w:rPr>
              <w:t>in mutation breeding and associated techniques</w:t>
            </w:r>
          </w:p>
        </w:tc>
        <w:tc>
          <w:tcPr>
            <w:tcW w:w="0" w:type="auto"/>
          </w:tcPr>
          <w:p w14:paraId="1C6A8978" w14:textId="77777777" w:rsidR="00F77F53" w:rsidRPr="007E2EA7" w:rsidRDefault="00F77F53" w:rsidP="007E2EA7">
            <w:pPr>
              <w:spacing w:after="40" w:line="259" w:lineRule="auto"/>
              <w:rPr>
                <w:sz w:val="18"/>
                <w:szCs w:val="18"/>
                <w:lang w:val="en-US"/>
              </w:rPr>
            </w:pPr>
            <w:r w:rsidRPr="007E2EA7">
              <w:rPr>
                <w:sz w:val="18"/>
                <w:szCs w:val="18"/>
                <w:lang w:val="en-US"/>
              </w:rPr>
              <w:t>470</w:t>
            </w:r>
          </w:p>
        </w:tc>
        <w:tc>
          <w:tcPr>
            <w:tcW w:w="1469" w:type="pct"/>
          </w:tcPr>
          <w:p w14:paraId="3E287FFC" w14:textId="7CDA3233" w:rsidR="00F77F53" w:rsidRPr="007E2EA7" w:rsidRDefault="00F77F53" w:rsidP="007E2EA7">
            <w:pPr>
              <w:spacing w:after="40" w:line="259" w:lineRule="auto"/>
              <w:rPr>
                <w:sz w:val="18"/>
                <w:szCs w:val="18"/>
                <w:lang w:val="en-US"/>
              </w:rPr>
            </w:pPr>
            <w:r w:rsidRPr="007E2EA7">
              <w:rPr>
                <w:sz w:val="18"/>
                <w:szCs w:val="18"/>
                <w:lang w:val="en-US"/>
              </w:rPr>
              <w:t>Internal IAEA</w:t>
            </w:r>
            <w:r w:rsidR="00E317C2">
              <w:rPr>
                <w:sz w:val="18"/>
                <w:szCs w:val="18"/>
                <w:lang w:val="en-US"/>
              </w:rPr>
              <w:t xml:space="preserve"> </w:t>
            </w:r>
            <w:r w:rsidRPr="007E2EA7">
              <w:rPr>
                <w:sz w:val="18"/>
                <w:szCs w:val="18"/>
                <w:lang w:val="en-US"/>
              </w:rPr>
              <w:t>data</w:t>
            </w:r>
          </w:p>
        </w:tc>
      </w:tr>
      <w:tr w:rsidR="00F77F53" w:rsidRPr="007E2EA7" w14:paraId="0BCF0FAB" w14:textId="77777777" w:rsidTr="00E317C2">
        <w:tc>
          <w:tcPr>
            <w:tcW w:w="0" w:type="auto"/>
          </w:tcPr>
          <w:p w14:paraId="7272BD9F" w14:textId="77777777" w:rsidR="00F77F53" w:rsidRPr="007E2EA7" w:rsidRDefault="00F77F53" w:rsidP="007E2EA7">
            <w:pPr>
              <w:spacing w:after="40" w:line="259" w:lineRule="auto"/>
              <w:rPr>
                <w:sz w:val="18"/>
                <w:szCs w:val="18"/>
                <w:lang w:val="en-US"/>
              </w:rPr>
            </w:pPr>
            <w:r w:rsidRPr="007E2EA7">
              <w:rPr>
                <w:sz w:val="18"/>
                <w:szCs w:val="18"/>
                <w:lang w:val="en-US"/>
              </w:rPr>
              <w:t>Countries with trained personnel in mutation breeding</w:t>
            </w:r>
          </w:p>
        </w:tc>
        <w:tc>
          <w:tcPr>
            <w:tcW w:w="0" w:type="auto"/>
          </w:tcPr>
          <w:p w14:paraId="36E16031" w14:textId="77777777" w:rsidR="00F77F53" w:rsidRPr="007E2EA7" w:rsidRDefault="00F77F53" w:rsidP="007E2EA7">
            <w:pPr>
              <w:spacing w:after="40" w:line="259" w:lineRule="auto"/>
              <w:rPr>
                <w:sz w:val="18"/>
                <w:szCs w:val="18"/>
                <w:lang w:val="en-US"/>
              </w:rPr>
            </w:pPr>
            <w:r w:rsidRPr="007E2EA7">
              <w:rPr>
                <w:sz w:val="18"/>
                <w:szCs w:val="18"/>
                <w:lang w:val="en-US"/>
              </w:rPr>
              <w:t>19</w:t>
            </w:r>
          </w:p>
        </w:tc>
        <w:tc>
          <w:tcPr>
            <w:tcW w:w="1469" w:type="pct"/>
          </w:tcPr>
          <w:p w14:paraId="7F341323" w14:textId="77777777" w:rsidR="00F77F53" w:rsidRPr="007E2EA7" w:rsidRDefault="00F77F53" w:rsidP="007E2EA7">
            <w:pPr>
              <w:spacing w:after="40" w:line="259" w:lineRule="auto"/>
              <w:rPr>
                <w:sz w:val="18"/>
                <w:szCs w:val="18"/>
                <w:lang w:val="en-US"/>
              </w:rPr>
            </w:pPr>
            <w:r w:rsidRPr="007E2EA7">
              <w:rPr>
                <w:sz w:val="18"/>
                <w:szCs w:val="18"/>
                <w:lang w:val="en-US"/>
              </w:rPr>
              <w:t>Internal IAEA data &amp; online survey</w:t>
            </w:r>
          </w:p>
        </w:tc>
      </w:tr>
      <w:tr w:rsidR="00F77F53" w:rsidRPr="007E2EA7" w14:paraId="2D929472" w14:textId="77777777" w:rsidTr="00E317C2">
        <w:tc>
          <w:tcPr>
            <w:tcW w:w="0" w:type="auto"/>
          </w:tcPr>
          <w:p w14:paraId="2198C09B" w14:textId="77777777" w:rsidR="00F77F53" w:rsidRPr="007E2EA7" w:rsidRDefault="00F77F53" w:rsidP="007E2EA7">
            <w:pPr>
              <w:spacing w:after="40" w:line="259" w:lineRule="auto"/>
              <w:rPr>
                <w:sz w:val="18"/>
                <w:szCs w:val="18"/>
                <w:lang w:val="en-US"/>
              </w:rPr>
            </w:pPr>
            <w:r w:rsidRPr="007E2EA7">
              <w:rPr>
                <w:sz w:val="18"/>
                <w:szCs w:val="18"/>
                <w:lang w:val="en-US"/>
              </w:rPr>
              <w:t>Countries sharing knowledge with other countries</w:t>
            </w:r>
          </w:p>
        </w:tc>
        <w:tc>
          <w:tcPr>
            <w:tcW w:w="0" w:type="auto"/>
          </w:tcPr>
          <w:p w14:paraId="7C21B799" w14:textId="77777777" w:rsidR="00F77F53" w:rsidRPr="007E2EA7" w:rsidRDefault="00F77F53" w:rsidP="007E2EA7">
            <w:pPr>
              <w:spacing w:after="40" w:line="259" w:lineRule="auto"/>
              <w:rPr>
                <w:sz w:val="18"/>
                <w:szCs w:val="18"/>
                <w:lang w:val="en-US"/>
              </w:rPr>
            </w:pPr>
            <w:r w:rsidRPr="007E2EA7">
              <w:rPr>
                <w:sz w:val="18"/>
                <w:szCs w:val="18"/>
                <w:lang w:val="en-US"/>
              </w:rPr>
              <w:t>13</w:t>
            </w:r>
          </w:p>
        </w:tc>
        <w:tc>
          <w:tcPr>
            <w:tcW w:w="1469" w:type="pct"/>
          </w:tcPr>
          <w:p w14:paraId="348D58C0"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1FFF5C5A" w14:textId="77777777" w:rsidTr="00E317C2">
        <w:tc>
          <w:tcPr>
            <w:tcW w:w="0" w:type="auto"/>
          </w:tcPr>
          <w:p w14:paraId="6B5592F5" w14:textId="77777777" w:rsidR="00F77F53" w:rsidRPr="007E2EA7" w:rsidRDefault="00F77F53" w:rsidP="007E2EA7">
            <w:pPr>
              <w:spacing w:after="40" w:line="259" w:lineRule="auto"/>
              <w:rPr>
                <w:sz w:val="18"/>
                <w:szCs w:val="18"/>
                <w:lang w:val="en-US"/>
              </w:rPr>
            </w:pPr>
            <w:r w:rsidRPr="007E2EA7">
              <w:rPr>
                <w:sz w:val="18"/>
                <w:szCs w:val="18"/>
                <w:lang w:val="en-US"/>
              </w:rPr>
              <w:t>Formal networks between countries and within countries</w:t>
            </w:r>
          </w:p>
        </w:tc>
        <w:tc>
          <w:tcPr>
            <w:tcW w:w="0" w:type="auto"/>
          </w:tcPr>
          <w:p w14:paraId="4CF3AE06" w14:textId="77777777" w:rsidR="00F77F53" w:rsidRPr="007E2EA7" w:rsidRDefault="00F77F53" w:rsidP="007E2EA7">
            <w:pPr>
              <w:spacing w:after="40" w:line="259" w:lineRule="auto"/>
              <w:rPr>
                <w:sz w:val="18"/>
                <w:szCs w:val="18"/>
                <w:lang w:val="en-US"/>
              </w:rPr>
            </w:pPr>
            <w:r w:rsidRPr="007E2EA7">
              <w:rPr>
                <w:sz w:val="18"/>
                <w:szCs w:val="18"/>
                <w:lang w:val="en-US"/>
              </w:rPr>
              <w:t>353</w:t>
            </w:r>
          </w:p>
        </w:tc>
        <w:tc>
          <w:tcPr>
            <w:tcW w:w="1469" w:type="pct"/>
          </w:tcPr>
          <w:p w14:paraId="3B68011C"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0CCB11CA" w14:textId="77777777" w:rsidTr="00E317C2">
        <w:tc>
          <w:tcPr>
            <w:tcW w:w="0" w:type="auto"/>
          </w:tcPr>
          <w:p w14:paraId="22869F9F" w14:textId="77777777" w:rsidR="00F77F53" w:rsidRPr="007E2EA7" w:rsidRDefault="00F77F53" w:rsidP="007E2EA7">
            <w:pPr>
              <w:spacing w:after="40" w:line="259" w:lineRule="auto"/>
              <w:rPr>
                <w:sz w:val="18"/>
                <w:szCs w:val="18"/>
                <w:lang w:val="en-US"/>
              </w:rPr>
            </w:pPr>
            <w:r w:rsidRPr="007E2EA7">
              <w:rPr>
                <w:sz w:val="18"/>
                <w:szCs w:val="18"/>
                <w:lang w:val="en-US"/>
              </w:rPr>
              <w:t>Scientific Publications in mutation breeding produced by GPs</w:t>
            </w:r>
          </w:p>
        </w:tc>
        <w:tc>
          <w:tcPr>
            <w:tcW w:w="0" w:type="auto"/>
          </w:tcPr>
          <w:p w14:paraId="21A64FB6" w14:textId="77777777" w:rsidR="00F77F53" w:rsidRPr="007E2EA7" w:rsidRDefault="00F77F53" w:rsidP="007E2EA7">
            <w:pPr>
              <w:spacing w:after="40" w:line="259" w:lineRule="auto"/>
              <w:rPr>
                <w:sz w:val="18"/>
                <w:szCs w:val="18"/>
                <w:lang w:val="en-US"/>
              </w:rPr>
            </w:pPr>
            <w:r w:rsidRPr="007E2EA7">
              <w:rPr>
                <w:sz w:val="18"/>
                <w:szCs w:val="18"/>
                <w:lang w:val="en-US"/>
              </w:rPr>
              <w:t>977</w:t>
            </w:r>
          </w:p>
        </w:tc>
        <w:tc>
          <w:tcPr>
            <w:tcW w:w="1469" w:type="pct"/>
          </w:tcPr>
          <w:p w14:paraId="044CAE65"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bl>
    <w:p w14:paraId="65763597" w14:textId="77777777" w:rsidR="00F77F53" w:rsidRPr="00F77F53" w:rsidRDefault="00F77F53" w:rsidP="00DD45B3">
      <w:pPr>
        <w:pStyle w:val="Heading3"/>
        <w:rPr>
          <w:lang w:val="en-US"/>
        </w:rPr>
      </w:pPr>
      <w:bookmarkStart w:id="514" w:name="X47446522654ef265d3fdc0d9b6b45f96b82d191"/>
      <w:bookmarkStart w:id="515" w:name="_Toc46227647"/>
      <w:bookmarkStart w:id="516" w:name="_Toc47527065"/>
      <w:r w:rsidRPr="00F77F53">
        <w:rPr>
          <w:lang w:val="en-US"/>
        </w:rPr>
        <w:t>National team and facilities for mutation breeding</w:t>
      </w:r>
      <w:bookmarkEnd w:id="514"/>
      <w:bookmarkEnd w:id="515"/>
      <w:bookmarkEnd w:id="516"/>
    </w:p>
    <w:p w14:paraId="3A728FA6" w14:textId="31B04DB2" w:rsidR="00F77F53" w:rsidRDefault="00F77F53" w:rsidP="00F77F53">
      <w:pPr>
        <w:rPr>
          <w:lang w:val="en-US"/>
        </w:rPr>
      </w:pPr>
      <w:r w:rsidRPr="00F77F53">
        <w:rPr>
          <w:lang w:val="en-US"/>
        </w:rPr>
        <w:t xml:space="preserve">The year in which a country started Mutation Breeding at the </w:t>
      </w:r>
      <w:r w:rsidR="00FD391C" w:rsidRPr="00F77F53">
        <w:rPr>
          <w:lang w:val="en-US"/>
        </w:rPr>
        <w:t>national</w:t>
      </w:r>
      <w:r w:rsidRPr="00F77F53">
        <w:rPr>
          <w:lang w:val="en-US"/>
        </w:rPr>
        <w:t xml:space="preserve"> level varies between countries. Countries like Japan, China, Sri Lanka, and India started in 1960 while countries like Laos, Cambodia or Palau started less than 15 years ago (See table below). As it can be seen in </w:t>
      </w:r>
      <w:r w:rsidR="00D729FA">
        <w:rPr>
          <w:iCs/>
          <w:lang w:val="en-US"/>
        </w:rPr>
        <w:t>Table 6</w:t>
      </w:r>
      <w:r w:rsidRPr="00F77F53">
        <w:rPr>
          <w:lang w:val="en-US"/>
        </w:rPr>
        <w:t xml:space="preserve">, </w:t>
      </w:r>
      <w:r w:rsidRPr="00F77F53">
        <w:rPr>
          <w:b/>
          <w:lang w:val="en-US"/>
        </w:rPr>
        <w:t>73.7% of the 19 countries that participated in the online survey have a national team in mutation breeding</w:t>
      </w:r>
      <w:r w:rsidRPr="00F77F53">
        <w:rPr>
          <w:lang w:val="en-US"/>
        </w:rPr>
        <w:t>, 89.5% have a field facility, and 68.4% have a radiation facility. It is worth noting that none of the countries that started a mutation breeding program earlier than 40 years ago has a radiation facility yet.</w:t>
      </w:r>
    </w:p>
    <w:p w14:paraId="0E67EC54" w14:textId="295BC7E3" w:rsidR="00F77F53" w:rsidRPr="008C71D7" w:rsidRDefault="00AB3394" w:rsidP="008C71D7">
      <w:pPr>
        <w:pStyle w:val="Caption"/>
        <w:rPr>
          <w:lang w:val="en-US"/>
        </w:rPr>
      </w:pPr>
      <w:bookmarkStart w:id="517" w:name="_Toc47775535"/>
      <w:r>
        <w:br w:type="column"/>
      </w:r>
      <w:r w:rsidR="00DD45B3">
        <w:lastRenderedPageBreak/>
        <w:t xml:space="preserve">Table </w:t>
      </w:r>
      <w:r w:rsidR="00DD45B3">
        <w:fldChar w:fldCharType="begin"/>
      </w:r>
      <w:r w:rsidR="00DD45B3">
        <w:instrText xml:space="preserve"> SEQ Table \* ARABIC </w:instrText>
      </w:r>
      <w:r w:rsidR="00DD45B3">
        <w:fldChar w:fldCharType="separate"/>
      </w:r>
      <w:r w:rsidR="00EE54D1">
        <w:rPr>
          <w:noProof/>
        </w:rPr>
        <w:t>6</w:t>
      </w:r>
      <w:r w:rsidR="00DD45B3">
        <w:fldChar w:fldCharType="end"/>
      </w:r>
      <w:r w:rsidR="00DD45B3">
        <w:t>: Year in which mutation breeding started at the national level, human resources, and facilities by country</w:t>
      </w:r>
      <w:bookmarkEnd w:id="517"/>
      <w:r w:rsidR="00DD45B3">
        <w:t xml:space="preserve"> </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Caption w:val="Source: IAEA’s online survey, 2020"/>
      </w:tblPr>
      <w:tblGrid>
        <w:gridCol w:w="1709"/>
        <w:gridCol w:w="2543"/>
        <w:gridCol w:w="1001"/>
        <w:gridCol w:w="1247"/>
        <w:gridCol w:w="1081"/>
        <w:gridCol w:w="1429"/>
      </w:tblGrid>
      <w:tr w:rsidR="00F77F53" w:rsidRPr="008C71D7" w14:paraId="72C66258" w14:textId="77777777" w:rsidTr="008C71D7">
        <w:trPr>
          <w:cnfStyle w:val="100000000000" w:firstRow="1" w:lastRow="0" w:firstColumn="0" w:lastColumn="0" w:oddVBand="0" w:evenVBand="0" w:oddHBand="0" w:evenHBand="0" w:firstRowFirstColumn="0" w:firstRowLastColumn="0" w:lastRowFirstColumn="0" w:lastRowLastColumn="0"/>
        </w:trPr>
        <w:tc>
          <w:tcPr>
            <w:tcW w:w="948" w:type="pct"/>
            <w:vAlign w:val="bottom"/>
          </w:tcPr>
          <w:p w14:paraId="43E2179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Country</w:t>
            </w:r>
          </w:p>
        </w:tc>
        <w:tc>
          <w:tcPr>
            <w:tcW w:w="1411" w:type="pct"/>
            <w:vAlign w:val="bottom"/>
          </w:tcPr>
          <w:p w14:paraId="53B0348E" w14:textId="77777777" w:rsidR="00F77F53" w:rsidRPr="008C71D7" w:rsidRDefault="00F77F53" w:rsidP="007E2EA7">
            <w:pPr>
              <w:spacing w:afterLines="40" w:after="96"/>
              <w:jc w:val="left"/>
              <w:rPr>
                <w:rFonts w:cstheme="minorHAnsi"/>
                <w:sz w:val="18"/>
                <w:szCs w:val="18"/>
                <w:lang w:val="en-US"/>
              </w:rPr>
            </w:pPr>
            <w:r w:rsidRPr="008C71D7">
              <w:rPr>
                <w:rFonts w:cstheme="minorHAnsi"/>
                <w:sz w:val="18"/>
                <w:szCs w:val="18"/>
                <w:lang w:val="en-US"/>
              </w:rPr>
              <w:t>Year mutation breeding started at the national level</w:t>
            </w:r>
          </w:p>
        </w:tc>
        <w:tc>
          <w:tcPr>
            <w:tcW w:w="0" w:type="auto"/>
            <w:vAlign w:val="bottom"/>
          </w:tcPr>
          <w:p w14:paraId="29DCFB9C" w14:textId="77777777" w:rsidR="00F77F53" w:rsidRPr="008C71D7" w:rsidRDefault="00F77F53" w:rsidP="007E2EA7">
            <w:pPr>
              <w:spacing w:afterLines="40" w:after="96"/>
              <w:jc w:val="left"/>
              <w:rPr>
                <w:rFonts w:cstheme="minorHAnsi"/>
                <w:sz w:val="18"/>
                <w:szCs w:val="18"/>
                <w:lang w:val="en-US"/>
              </w:rPr>
            </w:pPr>
            <w:r w:rsidRPr="008C71D7">
              <w:rPr>
                <w:rFonts w:cstheme="minorHAnsi"/>
                <w:sz w:val="18"/>
                <w:szCs w:val="18"/>
                <w:lang w:val="en-US"/>
              </w:rPr>
              <w:t>Total years</w:t>
            </w:r>
          </w:p>
        </w:tc>
        <w:tc>
          <w:tcPr>
            <w:tcW w:w="0" w:type="auto"/>
            <w:vAlign w:val="bottom"/>
          </w:tcPr>
          <w:p w14:paraId="1DAD693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National team</w:t>
            </w:r>
          </w:p>
        </w:tc>
        <w:tc>
          <w:tcPr>
            <w:tcW w:w="0" w:type="auto"/>
            <w:vAlign w:val="bottom"/>
          </w:tcPr>
          <w:p w14:paraId="20AA18C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Field facility</w:t>
            </w:r>
          </w:p>
        </w:tc>
        <w:tc>
          <w:tcPr>
            <w:tcW w:w="0" w:type="auto"/>
            <w:vAlign w:val="bottom"/>
          </w:tcPr>
          <w:p w14:paraId="3885742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Radiation facility</w:t>
            </w:r>
          </w:p>
        </w:tc>
      </w:tr>
      <w:tr w:rsidR="00F77F53" w:rsidRPr="008C71D7" w14:paraId="1A4BC974" w14:textId="77777777" w:rsidTr="008C71D7">
        <w:tc>
          <w:tcPr>
            <w:tcW w:w="948" w:type="pct"/>
          </w:tcPr>
          <w:p w14:paraId="3FB7CA2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Japan</w:t>
            </w:r>
          </w:p>
        </w:tc>
        <w:tc>
          <w:tcPr>
            <w:tcW w:w="1411" w:type="pct"/>
          </w:tcPr>
          <w:p w14:paraId="08D3CBB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403BA54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4B40F85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168460D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6F83471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3BA9B4F9" w14:textId="77777777" w:rsidTr="008C71D7">
        <w:tc>
          <w:tcPr>
            <w:tcW w:w="948" w:type="pct"/>
          </w:tcPr>
          <w:p w14:paraId="687C175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China</w:t>
            </w:r>
          </w:p>
        </w:tc>
        <w:tc>
          <w:tcPr>
            <w:tcW w:w="1411" w:type="pct"/>
          </w:tcPr>
          <w:p w14:paraId="7B9776C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7CB3E5B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1C8167D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B79776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DE66B2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2B535A8E" w14:textId="77777777" w:rsidTr="008C71D7">
        <w:tc>
          <w:tcPr>
            <w:tcW w:w="948" w:type="pct"/>
          </w:tcPr>
          <w:p w14:paraId="78908D6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Sri Lanka</w:t>
            </w:r>
          </w:p>
        </w:tc>
        <w:tc>
          <w:tcPr>
            <w:tcW w:w="1411" w:type="pct"/>
          </w:tcPr>
          <w:p w14:paraId="5C8D4CD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33C96C0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5141606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541BCA1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924FEE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7D4B4621" w14:textId="77777777" w:rsidTr="008C71D7">
        <w:tc>
          <w:tcPr>
            <w:tcW w:w="948" w:type="pct"/>
          </w:tcPr>
          <w:p w14:paraId="37C5B86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India</w:t>
            </w:r>
          </w:p>
        </w:tc>
        <w:tc>
          <w:tcPr>
            <w:tcW w:w="1411" w:type="pct"/>
          </w:tcPr>
          <w:p w14:paraId="373F1CF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0B46B3E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32716B8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437117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0FA663B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70825CB8" w14:textId="77777777" w:rsidTr="008C71D7">
        <w:tc>
          <w:tcPr>
            <w:tcW w:w="948" w:type="pct"/>
          </w:tcPr>
          <w:p w14:paraId="4BCE4F1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South Korea</w:t>
            </w:r>
          </w:p>
        </w:tc>
        <w:tc>
          <w:tcPr>
            <w:tcW w:w="1411" w:type="pct"/>
          </w:tcPr>
          <w:p w14:paraId="44BDA70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3ABDD12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1F0D603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5F310DC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7EA3F1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39193A9E" w14:textId="77777777" w:rsidTr="008C71D7">
        <w:tc>
          <w:tcPr>
            <w:tcW w:w="948" w:type="pct"/>
          </w:tcPr>
          <w:p w14:paraId="542BEE4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Philippines</w:t>
            </w:r>
          </w:p>
        </w:tc>
        <w:tc>
          <w:tcPr>
            <w:tcW w:w="1411" w:type="pct"/>
          </w:tcPr>
          <w:p w14:paraId="34605E1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1962</w:t>
            </w:r>
          </w:p>
        </w:tc>
        <w:tc>
          <w:tcPr>
            <w:tcW w:w="0" w:type="auto"/>
          </w:tcPr>
          <w:p w14:paraId="7005E1A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58</w:t>
            </w:r>
          </w:p>
        </w:tc>
        <w:tc>
          <w:tcPr>
            <w:tcW w:w="0" w:type="auto"/>
          </w:tcPr>
          <w:p w14:paraId="2CAED34F"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9ED391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CB50F5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78D979DB" w14:textId="77777777" w:rsidTr="008C71D7">
        <w:tc>
          <w:tcPr>
            <w:tcW w:w="948" w:type="pct"/>
          </w:tcPr>
          <w:p w14:paraId="17EA8EF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Thailand</w:t>
            </w:r>
          </w:p>
        </w:tc>
        <w:tc>
          <w:tcPr>
            <w:tcW w:w="1411" w:type="pct"/>
          </w:tcPr>
          <w:p w14:paraId="1C7BBC8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1965</w:t>
            </w:r>
          </w:p>
        </w:tc>
        <w:tc>
          <w:tcPr>
            <w:tcW w:w="0" w:type="auto"/>
          </w:tcPr>
          <w:p w14:paraId="51FD3BBF"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55</w:t>
            </w:r>
          </w:p>
        </w:tc>
        <w:tc>
          <w:tcPr>
            <w:tcW w:w="0" w:type="auto"/>
          </w:tcPr>
          <w:p w14:paraId="7AE9F60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C8FB2F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FD0D07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668EF03B" w14:textId="77777777" w:rsidTr="008C71D7">
        <w:tc>
          <w:tcPr>
            <w:tcW w:w="948" w:type="pct"/>
          </w:tcPr>
          <w:p w14:paraId="4A24BB9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Pakistan</w:t>
            </w:r>
          </w:p>
        </w:tc>
        <w:tc>
          <w:tcPr>
            <w:tcW w:w="1411" w:type="pct"/>
          </w:tcPr>
          <w:p w14:paraId="7E3DABE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1970</w:t>
            </w:r>
          </w:p>
        </w:tc>
        <w:tc>
          <w:tcPr>
            <w:tcW w:w="0" w:type="auto"/>
          </w:tcPr>
          <w:p w14:paraId="1EF9B10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50</w:t>
            </w:r>
          </w:p>
        </w:tc>
        <w:tc>
          <w:tcPr>
            <w:tcW w:w="0" w:type="auto"/>
          </w:tcPr>
          <w:p w14:paraId="6C089B2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1340F1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532BD2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0186B327" w14:textId="77777777" w:rsidTr="008C71D7">
        <w:tc>
          <w:tcPr>
            <w:tcW w:w="948" w:type="pct"/>
          </w:tcPr>
          <w:p w14:paraId="14A305B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Myanmar</w:t>
            </w:r>
          </w:p>
        </w:tc>
        <w:tc>
          <w:tcPr>
            <w:tcW w:w="1411" w:type="pct"/>
          </w:tcPr>
          <w:p w14:paraId="4D1E0D4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1970</w:t>
            </w:r>
          </w:p>
        </w:tc>
        <w:tc>
          <w:tcPr>
            <w:tcW w:w="0" w:type="auto"/>
          </w:tcPr>
          <w:p w14:paraId="14EF21B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50</w:t>
            </w:r>
          </w:p>
        </w:tc>
        <w:tc>
          <w:tcPr>
            <w:tcW w:w="0" w:type="auto"/>
          </w:tcPr>
          <w:p w14:paraId="34EC948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30A402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B4CEF5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56C4A589" w14:textId="77777777" w:rsidTr="008C71D7">
        <w:tc>
          <w:tcPr>
            <w:tcW w:w="948" w:type="pct"/>
          </w:tcPr>
          <w:p w14:paraId="27938AD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Australia</w:t>
            </w:r>
          </w:p>
        </w:tc>
        <w:tc>
          <w:tcPr>
            <w:tcW w:w="1411" w:type="pct"/>
          </w:tcPr>
          <w:p w14:paraId="6242A31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1971</w:t>
            </w:r>
          </w:p>
        </w:tc>
        <w:tc>
          <w:tcPr>
            <w:tcW w:w="0" w:type="auto"/>
          </w:tcPr>
          <w:p w14:paraId="3176884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49</w:t>
            </w:r>
          </w:p>
        </w:tc>
        <w:tc>
          <w:tcPr>
            <w:tcW w:w="0" w:type="auto"/>
          </w:tcPr>
          <w:p w14:paraId="2B57A7E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5CD1DA2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9AC018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531001A8" w14:textId="77777777" w:rsidTr="008C71D7">
        <w:tc>
          <w:tcPr>
            <w:tcW w:w="948" w:type="pct"/>
          </w:tcPr>
          <w:p w14:paraId="510F69D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Bangladesh</w:t>
            </w:r>
          </w:p>
        </w:tc>
        <w:tc>
          <w:tcPr>
            <w:tcW w:w="1411" w:type="pct"/>
          </w:tcPr>
          <w:p w14:paraId="575C144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1972</w:t>
            </w:r>
          </w:p>
        </w:tc>
        <w:tc>
          <w:tcPr>
            <w:tcW w:w="0" w:type="auto"/>
          </w:tcPr>
          <w:p w14:paraId="0281CF7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48</w:t>
            </w:r>
          </w:p>
        </w:tc>
        <w:tc>
          <w:tcPr>
            <w:tcW w:w="0" w:type="auto"/>
          </w:tcPr>
          <w:p w14:paraId="4900D78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058507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17131B6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39F39310" w14:textId="77777777" w:rsidTr="008C71D7">
        <w:tc>
          <w:tcPr>
            <w:tcW w:w="948" w:type="pct"/>
          </w:tcPr>
          <w:p w14:paraId="281C7AC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Indonesia</w:t>
            </w:r>
          </w:p>
        </w:tc>
        <w:tc>
          <w:tcPr>
            <w:tcW w:w="1411" w:type="pct"/>
          </w:tcPr>
          <w:p w14:paraId="679FCC1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1972</w:t>
            </w:r>
          </w:p>
        </w:tc>
        <w:tc>
          <w:tcPr>
            <w:tcW w:w="0" w:type="auto"/>
          </w:tcPr>
          <w:p w14:paraId="78662C8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48</w:t>
            </w:r>
          </w:p>
        </w:tc>
        <w:tc>
          <w:tcPr>
            <w:tcW w:w="0" w:type="auto"/>
          </w:tcPr>
          <w:p w14:paraId="02C6450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0B51FFD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3CFE79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44B7CE5D" w14:textId="77777777" w:rsidTr="008C71D7">
        <w:tc>
          <w:tcPr>
            <w:tcW w:w="948" w:type="pct"/>
          </w:tcPr>
          <w:p w14:paraId="505D9ED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Malaysia</w:t>
            </w:r>
          </w:p>
        </w:tc>
        <w:tc>
          <w:tcPr>
            <w:tcW w:w="1411" w:type="pct"/>
          </w:tcPr>
          <w:p w14:paraId="32A433C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1975</w:t>
            </w:r>
          </w:p>
        </w:tc>
        <w:tc>
          <w:tcPr>
            <w:tcW w:w="0" w:type="auto"/>
          </w:tcPr>
          <w:p w14:paraId="6063AC5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45</w:t>
            </w:r>
          </w:p>
        </w:tc>
        <w:tc>
          <w:tcPr>
            <w:tcW w:w="0" w:type="auto"/>
          </w:tcPr>
          <w:p w14:paraId="6AD85FC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09DF0FA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4D68B36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39CBF667" w14:textId="77777777" w:rsidTr="008C71D7">
        <w:tc>
          <w:tcPr>
            <w:tcW w:w="948" w:type="pct"/>
          </w:tcPr>
          <w:p w14:paraId="5A748BFE" w14:textId="044BAECA"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Viet</w:t>
            </w:r>
            <w:r w:rsidR="00C0735A">
              <w:rPr>
                <w:rFonts w:cstheme="minorHAnsi"/>
                <w:sz w:val="18"/>
                <w:szCs w:val="18"/>
                <w:lang w:val="en-US"/>
              </w:rPr>
              <w:t xml:space="preserve"> Nam</w:t>
            </w:r>
          </w:p>
        </w:tc>
        <w:tc>
          <w:tcPr>
            <w:tcW w:w="1411" w:type="pct"/>
          </w:tcPr>
          <w:p w14:paraId="442B70A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1978</w:t>
            </w:r>
          </w:p>
        </w:tc>
        <w:tc>
          <w:tcPr>
            <w:tcW w:w="0" w:type="auto"/>
          </w:tcPr>
          <w:p w14:paraId="518EA22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42</w:t>
            </w:r>
          </w:p>
        </w:tc>
        <w:tc>
          <w:tcPr>
            <w:tcW w:w="0" w:type="auto"/>
          </w:tcPr>
          <w:p w14:paraId="67EF449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12795A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6A4C2A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00D346CF" w14:textId="77777777" w:rsidTr="008C71D7">
        <w:tc>
          <w:tcPr>
            <w:tcW w:w="948" w:type="pct"/>
          </w:tcPr>
          <w:p w14:paraId="60B8ABA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Mongolia</w:t>
            </w:r>
          </w:p>
        </w:tc>
        <w:tc>
          <w:tcPr>
            <w:tcW w:w="1411" w:type="pct"/>
          </w:tcPr>
          <w:p w14:paraId="279EF90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1982</w:t>
            </w:r>
          </w:p>
        </w:tc>
        <w:tc>
          <w:tcPr>
            <w:tcW w:w="0" w:type="auto"/>
          </w:tcPr>
          <w:p w14:paraId="18C4013F"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38</w:t>
            </w:r>
          </w:p>
        </w:tc>
        <w:tc>
          <w:tcPr>
            <w:tcW w:w="0" w:type="auto"/>
          </w:tcPr>
          <w:p w14:paraId="32708BD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2B20C5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390B09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0801054D" w14:textId="77777777" w:rsidTr="008C71D7">
        <w:tc>
          <w:tcPr>
            <w:tcW w:w="948" w:type="pct"/>
          </w:tcPr>
          <w:p w14:paraId="44501E4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Nepal</w:t>
            </w:r>
          </w:p>
        </w:tc>
        <w:tc>
          <w:tcPr>
            <w:tcW w:w="1411" w:type="pct"/>
          </w:tcPr>
          <w:p w14:paraId="50A69B0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1997</w:t>
            </w:r>
          </w:p>
        </w:tc>
        <w:tc>
          <w:tcPr>
            <w:tcW w:w="0" w:type="auto"/>
          </w:tcPr>
          <w:p w14:paraId="22955B6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23</w:t>
            </w:r>
          </w:p>
        </w:tc>
        <w:tc>
          <w:tcPr>
            <w:tcW w:w="0" w:type="auto"/>
          </w:tcPr>
          <w:p w14:paraId="56E0DA7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0B2A8CE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A6B78A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2061E90B" w14:textId="77777777" w:rsidTr="008C71D7">
        <w:tc>
          <w:tcPr>
            <w:tcW w:w="948" w:type="pct"/>
          </w:tcPr>
          <w:p w14:paraId="2A35120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Palau</w:t>
            </w:r>
          </w:p>
        </w:tc>
        <w:tc>
          <w:tcPr>
            <w:tcW w:w="1411" w:type="pct"/>
          </w:tcPr>
          <w:p w14:paraId="51021D3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2009</w:t>
            </w:r>
          </w:p>
        </w:tc>
        <w:tc>
          <w:tcPr>
            <w:tcW w:w="0" w:type="auto"/>
          </w:tcPr>
          <w:p w14:paraId="5928A6E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11</w:t>
            </w:r>
          </w:p>
        </w:tc>
        <w:tc>
          <w:tcPr>
            <w:tcW w:w="0" w:type="auto"/>
          </w:tcPr>
          <w:p w14:paraId="0798659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7C7DC14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F6D54F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53D34182" w14:textId="77777777" w:rsidTr="008C71D7">
        <w:tc>
          <w:tcPr>
            <w:tcW w:w="948" w:type="pct"/>
          </w:tcPr>
          <w:p w14:paraId="673605F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Laos</w:t>
            </w:r>
          </w:p>
        </w:tc>
        <w:tc>
          <w:tcPr>
            <w:tcW w:w="1411" w:type="pct"/>
          </w:tcPr>
          <w:p w14:paraId="1E8FACB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2015</w:t>
            </w:r>
          </w:p>
        </w:tc>
        <w:tc>
          <w:tcPr>
            <w:tcW w:w="0" w:type="auto"/>
          </w:tcPr>
          <w:p w14:paraId="08E10BF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w:t>
            </w:r>
          </w:p>
        </w:tc>
        <w:tc>
          <w:tcPr>
            <w:tcW w:w="0" w:type="auto"/>
          </w:tcPr>
          <w:p w14:paraId="3C94103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173FDF6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086989A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43C7390C" w14:textId="77777777" w:rsidTr="008C71D7">
        <w:tc>
          <w:tcPr>
            <w:tcW w:w="948" w:type="pct"/>
          </w:tcPr>
          <w:p w14:paraId="6A84F0A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Cambodia</w:t>
            </w:r>
          </w:p>
        </w:tc>
        <w:tc>
          <w:tcPr>
            <w:tcW w:w="1411" w:type="pct"/>
          </w:tcPr>
          <w:p w14:paraId="0910AA4F"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2018</w:t>
            </w:r>
          </w:p>
        </w:tc>
        <w:tc>
          <w:tcPr>
            <w:tcW w:w="0" w:type="auto"/>
          </w:tcPr>
          <w:p w14:paraId="5F624D4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w:t>
            </w:r>
          </w:p>
        </w:tc>
        <w:tc>
          <w:tcPr>
            <w:tcW w:w="0" w:type="auto"/>
          </w:tcPr>
          <w:p w14:paraId="593C4A1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78F2C99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152B938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bl>
    <w:p w14:paraId="4CE45222" w14:textId="30D8461C" w:rsidR="00F77F53" w:rsidRPr="00F77F53" w:rsidRDefault="008C71D7" w:rsidP="00F77F53">
      <w:pPr>
        <w:rPr>
          <w:lang w:val="en-US"/>
        </w:rPr>
      </w:pPr>
      <w:r w:rsidRPr="00F77F53">
        <w:rPr>
          <w:i/>
          <w:lang w:val="en-US"/>
        </w:rPr>
        <w:t>Source: IAEA’s online survey, 2020</w:t>
      </w:r>
    </w:p>
    <w:p w14:paraId="6E2FB4D8" w14:textId="77777777" w:rsidR="00F77F53" w:rsidRPr="00F77F53" w:rsidRDefault="00F77F53" w:rsidP="00550897">
      <w:pPr>
        <w:pStyle w:val="Heading3"/>
        <w:rPr>
          <w:lang w:val="en-US"/>
        </w:rPr>
      </w:pPr>
      <w:bookmarkStart w:id="518" w:name="X0fd3e906cf1289abf4bd59c621579476ce1b68d"/>
      <w:bookmarkStart w:id="519" w:name="_Toc46227648"/>
      <w:bookmarkStart w:id="520" w:name="_Toc47527066"/>
      <w:r w:rsidRPr="00F77F53">
        <w:rPr>
          <w:lang w:val="en-US"/>
        </w:rPr>
        <w:t>Training in mutation breeding and associated techniques</w:t>
      </w:r>
      <w:bookmarkEnd w:id="518"/>
      <w:bookmarkEnd w:id="519"/>
      <w:bookmarkEnd w:id="520"/>
    </w:p>
    <w:p w14:paraId="3739C226" w14:textId="53A176F6" w:rsidR="00F77F53" w:rsidRPr="00F77F53" w:rsidRDefault="00F77F53" w:rsidP="00F77F53">
      <w:pPr>
        <w:rPr>
          <w:lang w:val="en-US"/>
        </w:rPr>
      </w:pPr>
      <w:r w:rsidRPr="00F77F53">
        <w:rPr>
          <w:lang w:val="en-US"/>
        </w:rPr>
        <w:t xml:space="preserve">According to IAEA’s internal data, since 2000, a total of 25 courses in mutation breeding have been conducted and </w:t>
      </w:r>
      <w:r w:rsidRPr="00F77F53">
        <w:rPr>
          <w:b/>
          <w:lang w:val="en-US"/>
        </w:rPr>
        <w:t>a total of 470 individuals have been trained in regional training courses under RCA projects</w:t>
      </w:r>
      <w:r w:rsidRPr="00F77F53">
        <w:rPr>
          <w:lang w:val="en-US"/>
        </w:rPr>
        <w:t xml:space="preserve">. Of the 470 individuals, 108 are women (23%). China is the country with the largest number of people trained with 47 trained individuals, followed by </w:t>
      </w:r>
      <w:r w:rsidR="00C0735A">
        <w:rPr>
          <w:lang w:val="en-US"/>
        </w:rPr>
        <w:t>Viet Nam</w:t>
      </w:r>
      <w:r w:rsidRPr="00F77F53">
        <w:rPr>
          <w:lang w:val="en-US"/>
        </w:rPr>
        <w:t xml:space="preserve"> and Indonesia with 36 people trained each. On average, 21 people have been trained in each country under RCA projects since 2000</w:t>
      </w:r>
      <w:r w:rsidR="00D729FA">
        <w:rPr>
          <w:lang w:val="en-US"/>
        </w:rPr>
        <w:t xml:space="preserve"> (Figure 15)</w:t>
      </w:r>
      <w:r w:rsidRPr="00F77F53">
        <w:rPr>
          <w:lang w:val="en-US"/>
        </w:rPr>
        <w:t xml:space="preserve">. </w:t>
      </w:r>
    </w:p>
    <w:p w14:paraId="225E41E2" w14:textId="62735454" w:rsidR="00550897" w:rsidRPr="00F77F53" w:rsidRDefault="00D729FA" w:rsidP="00550897">
      <w:pPr>
        <w:pStyle w:val="Caption"/>
        <w:rPr>
          <w:b/>
          <w:bCs/>
          <w:lang w:val="en-US"/>
        </w:rPr>
      </w:pPr>
      <w:bookmarkStart w:id="521" w:name="_Toc47527163"/>
      <w:r>
        <w:br w:type="column"/>
      </w:r>
      <w:r w:rsidR="00550897">
        <w:lastRenderedPageBreak/>
        <w:t xml:space="preserve">Figure </w:t>
      </w:r>
      <w:r w:rsidR="00550897">
        <w:fldChar w:fldCharType="begin"/>
      </w:r>
      <w:r w:rsidR="00550897">
        <w:instrText xml:space="preserve"> SEQ Figure \* ARABIC </w:instrText>
      </w:r>
      <w:r w:rsidR="00550897">
        <w:fldChar w:fldCharType="separate"/>
      </w:r>
      <w:r w:rsidR="00EE54D1">
        <w:rPr>
          <w:noProof/>
        </w:rPr>
        <w:t>15</w:t>
      </w:r>
      <w:r w:rsidR="00550897">
        <w:fldChar w:fldCharType="end"/>
      </w:r>
      <w:r w:rsidR="00550897">
        <w:t>: People trained in regional training courses under RCA by country</w:t>
      </w:r>
      <w:bookmarkEnd w:id="521"/>
      <w:r w:rsidR="00550897">
        <w:t xml:space="preserve"> </w:t>
      </w:r>
    </w:p>
    <w:p w14:paraId="6D4E7CAF" w14:textId="77777777" w:rsidR="00F77F53" w:rsidRPr="00F77F53" w:rsidRDefault="00F77F53" w:rsidP="00F77F53">
      <w:pPr>
        <w:rPr>
          <w:lang w:val="en-US"/>
        </w:rPr>
      </w:pPr>
      <w:r w:rsidRPr="00F77F53">
        <w:rPr>
          <w:noProof/>
          <w:lang w:val="en-US"/>
        </w:rPr>
        <w:drawing>
          <wp:inline distT="0" distB="0" distL="0" distR="0" wp14:anchorId="57F5C919" wp14:editId="0B309B61">
            <wp:extent cx="5943600" cy="4754880"/>
            <wp:effectExtent l="0" t="0" r="0" b="0"/>
            <wp:docPr id="30" name="Picture"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descr="A close up of text on a white background&#10;&#10;Description automatically generated"/>
                    <pic:cNvPicPr>
                      <a:picLocks noChangeAspect="1" noChangeArrowheads="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14:paraId="10E98D9D" w14:textId="5357046A" w:rsidR="00F77F53" w:rsidRPr="00F77F53" w:rsidRDefault="00F77F53" w:rsidP="00F77F53">
      <w:pPr>
        <w:rPr>
          <w:lang w:val="en-US"/>
        </w:rPr>
      </w:pPr>
      <w:r w:rsidRPr="00F77F53">
        <w:rPr>
          <w:lang w:val="en-US"/>
        </w:rPr>
        <w:t xml:space="preserve">To estimate the level to which RCA has contributed to the </w:t>
      </w:r>
      <w:r w:rsidR="00FC76B1">
        <w:rPr>
          <w:lang w:val="en-US"/>
        </w:rPr>
        <w:t>development</w:t>
      </w:r>
      <w:r w:rsidR="00FC76B1" w:rsidRPr="00F77F53">
        <w:rPr>
          <w:lang w:val="en-US"/>
        </w:rPr>
        <w:t xml:space="preserve"> </w:t>
      </w:r>
      <w:r w:rsidRPr="00F77F53">
        <w:rPr>
          <w:lang w:val="en-US"/>
        </w:rPr>
        <w:t xml:space="preserve">of human capacity in the different countries, the online survey and the internal tool were combined to </w:t>
      </w:r>
      <w:proofErr w:type="spellStart"/>
      <w:r w:rsidRPr="00F77F53">
        <w:rPr>
          <w:lang w:val="en-US"/>
        </w:rPr>
        <w:t>analyse</w:t>
      </w:r>
      <w:proofErr w:type="spellEnd"/>
      <w:r w:rsidRPr="00F77F53">
        <w:rPr>
          <w:lang w:val="en-US"/>
        </w:rPr>
        <w:t xml:space="preserve"> the number of countries for which personnel have been trained either in regional trainings or at the national level under RCA projects. In this respect, </w:t>
      </w:r>
      <w:r w:rsidRPr="3C1B2DF1">
        <w:rPr>
          <w:b/>
          <w:bCs/>
          <w:lang w:val="en-US"/>
        </w:rPr>
        <w:t>19 out of the 22 countries have reported that personnel have been trained either at the national level or in regional training courses</w:t>
      </w:r>
      <w:r w:rsidRPr="00F77F53">
        <w:rPr>
          <w:vertAlign w:val="superscript"/>
          <w:lang w:val="en-US"/>
        </w:rPr>
        <w:footnoteReference w:id="20"/>
      </w:r>
      <w:r w:rsidRPr="3C1B2DF1">
        <w:rPr>
          <w:b/>
          <w:bCs/>
          <w:lang w:val="en-US"/>
        </w:rPr>
        <w:t>.</w:t>
      </w:r>
      <w:r w:rsidRPr="00F77F53">
        <w:rPr>
          <w:lang w:val="en-US"/>
        </w:rPr>
        <w:t xml:space="preserve"> From the 22 countries only Australia, Fiji, and Singapore did not report having received training under RCA. Japan is the only country that reported to have participated in training at the national level (online survey) but not having </w:t>
      </w:r>
      <w:r w:rsidR="00A21FD8" w:rsidRPr="00F77F53">
        <w:rPr>
          <w:lang w:val="en-US"/>
        </w:rPr>
        <w:t>received</w:t>
      </w:r>
      <w:r w:rsidRPr="00F77F53">
        <w:rPr>
          <w:lang w:val="en-US"/>
        </w:rPr>
        <w:t xml:space="preserve"> training at the regional level (internal IAEA data)</w:t>
      </w:r>
    </w:p>
    <w:p w14:paraId="6AEA89D6" w14:textId="77777777" w:rsidR="00F77F53" w:rsidRPr="00F77F53" w:rsidRDefault="00F77F53" w:rsidP="00BC5AEC">
      <w:pPr>
        <w:pStyle w:val="Heading3"/>
        <w:rPr>
          <w:lang w:val="en-US"/>
        </w:rPr>
      </w:pPr>
      <w:bookmarkStart w:id="526" w:name="_Toc47527067"/>
      <w:r w:rsidRPr="00F77F53">
        <w:rPr>
          <w:lang w:val="en-US"/>
        </w:rPr>
        <w:t>Qualitative cases from Mongolia, Thailand, Sri Lanka, and India</w:t>
      </w:r>
      <w:bookmarkEnd w:id="526"/>
    </w:p>
    <w:p w14:paraId="42B6D3B9" w14:textId="092F8DCC" w:rsidR="00F77F53" w:rsidRPr="00F77F53" w:rsidRDefault="00F77F53" w:rsidP="00F77F53">
      <w:pPr>
        <w:rPr>
          <w:lang w:val="en-US"/>
        </w:rPr>
      </w:pPr>
      <w:r w:rsidRPr="00F77F53">
        <w:rPr>
          <w:rStyle w:val="Heading4Char"/>
          <w:lang w:val="en-US"/>
        </w:rPr>
        <w:t>Mongolia</w:t>
      </w:r>
      <w:r w:rsidRPr="00F77F53">
        <w:rPr>
          <w:lang w:val="en-US"/>
        </w:rPr>
        <w:br/>
        <w:t>"The RCA projects greatly contribute to the improvement of overall skill and capacity of our breeding team on the use of nuclear and screening of technique of mutation breeding. Use of nuclear and other screening facilities among member countries is very important for developing countries which don't have sufficient facility and resources"</w:t>
      </w:r>
      <w:r w:rsidRPr="00F77F53">
        <w:rPr>
          <w:lang w:val="en-US"/>
        </w:rPr>
        <w:br/>
      </w:r>
      <w:r w:rsidRPr="00F77F53">
        <w:rPr>
          <w:lang w:val="en-US"/>
        </w:rPr>
        <w:br/>
      </w:r>
      <w:r w:rsidRPr="00F77F53">
        <w:rPr>
          <w:rStyle w:val="Heading4Char"/>
          <w:lang w:val="en-US"/>
        </w:rPr>
        <w:t>Thailand</w:t>
      </w:r>
      <w:r w:rsidRPr="00F77F53">
        <w:rPr>
          <w:lang w:val="en-US"/>
        </w:rPr>
        <w:br/>
        <w:t>"Training support by RCA enhances the knowledge and ability of researcher, result</w:t>
      </w:r>
      <w:r w:rsidR="00FD391C">
        <w:rPr>
          <w:lang w:val="en-US"/>
        </w:rPr>
        <w:t>ing</w:t>
      </w:r>
      <w:r w:rsidRPr="00F77F53">
        <w:rPr>
          <w:lang w:val="en-US"/>
        </w:rPr>
        <w:t xml:space="preserve"> in improving research and progress."</w:t>
      </w:r>
      <w:r w:rsidRPr="00F77F53">
        <w:rPr>
          <w:lang w:val="en-US"/>
        </w:rPr>
        <w:br/>
      </w:r>
      <w:r w:rsidRPr="00F77F53">
        <w:rPr>
          <w:lang w:val="en-US"/>
        </w:rPr>
        <w:br/>
      </w:r>
      <w:r w:rsidRPr="00F77F53">
        <w:rPr>
          <w:rStyle w:val="Heading4Char"/>
          <w:lang w:val="en-US"/>
        </w:rPr>
        <w:lastRenderedPageBreak/>
        <w:t>Sri Lanka</w:t>
      </w:r>
      <w:r w:rsidRPr="00F77F53">
        <w:rPr>
          <w:lang w:val="en-US"/>
        </w:rPr>
        <w:br/>
        <w:t>"The trainings offered by RCA for the capacity building of scientists assist them to acquire latest technologies to speed up mutation breeding. Scientists tend to use mutagenesis to create genetic variability in many crops using the newly installed gamma irradiation chamber facilitates through IAEA. The knowledge, skills and success stories shared in the progress review meetings and TOT trainings giving encouragement to the PIs and scientists to scale up the mutation breeding programs."</w:t>
      </w:r>
      <w:r w:rsidRPr="00F77F53">
        <w:rPr>
          <w:lang w:val="en-US"/>
        </w:rPr>
        <w:br/>
      </w:r>
      <w:r w:rsidRPr="00F77F53">
        <w:rPr>
          <w:lang w:val="en-US"/>
        </w:rPr>
        <w:br/>
      </w:r>
      <w:r w:rsidRPr="00F77F53">
        <w:rPr>
          <w:rStyle w:val="Heading4Char"/>
          <w:lang w:val="en-US"/>
        </w:rPr>
        <w:t>India</w:t>
      </w:r>
      <w:r w:rsidRPr="00F77F53">
        <w:rPr>
          <w:lang w:val="en-US"/>
        </w:rPr>
        <w:br/>
        <w:t>"Through RCA, approx</w:t>
      </w:r>
      <w:r w:rsidR="00FD391C">
        <w:rPr>
          <w:lang w:val="en-US"/>
        </w:rPr>
        <w:t>imately</w:t>
      </w:r>
      <w:r w:rsidRPr="00F77F53">
        <w:rPr>
          <w:lang w:val="en-US"/>
        </w:rPr>
        <w:t xml:space="preserve"> 20 scientists were trained on principles of mutation breeding &amp; advanced tools. Because of RCA, several plant breeders are now using mutation breeding for crop improvement. Those trained through RCA are practicing mutation breeding in crops leading to development of improved breeding lines and now conducting </w:t>
      </w:r>
      <w:r w:rsidR="00FD391C">
        <w:rPr>
          <w:lang w:val="en-US"/>
        </w:rPr>
        <w:t>t</w:t>
      </w:r>
      <w:r w:rsidRPr="00F77F53">
        <w:rPr>
          <w:lang w:val="en-US"/>
        </w:rPr>
        <w:t>raining courses at national level. In</w:t>
      </w:r>
      <w:r w:rsidR="00FD391C">
        <w:rPr>
          <w:lang w:val="en-US"/>
        </w:rPr>
        <w:t xml:space="preserve"> the</w:t>
      </w:r>
      <w:r w:rsidRPr="00F77F53">
        <w:rPr>
          <w:lang w:val="en-US"/>
        </w:rPr>
        <w:t xml:space="preserve"> last 3 years, more than 100 young scientists were </w:t>
      </w:r>
      <w:proofErr w:type="gramStart"/>
      <w:r w:rsidRPr="00F77F53">
        <w:rPr>
          <w:lang w:val="en-US"/>
        </w:rPr>
        <w:t>trained</w:t>
      </w:r>
      <w:proofErr w:type="gramEnd"/>
      <w:r w:rsidRPr="00F77F53">
        <w:rPr>
          <w:lang w:val="en-US"/>
        </w:rPr>
        <w:t xml:space="preserve"> and we are receiving good appreciation from </w:t>
      </w:r>
      <w:r w:rsidR="00FD391C">
        <w:rPr>
          <w:lang w:val="en-US"/>
        </w:rPr>
        <w:t xml:space="preserve">the </w:t>
      </w:r>
      <w:r w:rsidRPr="00F77F53">
        <w:rPr>
          <w:lang w:val="en-US"/>
        </w:rPr>
        <w:t>breeding community."</w:t>
      </w:r>
      <w:r w:rsidRPr="00F77F53">
        <w:rPr>
          <w:lang w:val="en-US"/>
        </w:rPr>
        <w:br/>
      </w:r>
    </w:p>
    <w:p w14:paraId="7AE53925" w14:textId="77777777" w:rsidR="00F77F53" w:rsidRPr="00F77F53" w:rsidRDefault="00F77F53" w:rsidP="003D307B">
      <w:pPr>
        <w:pStyle w:val="Heading3"/>
        <w:rPr>
          <w:lang w:val="en-US"/>
        </w:rPr>
      </w:pPr>
      <w:bookmarkStart w:id="527" w:name="expert-missions-and-workshops"/>
      <w:bookmarkStart w:id="528" w:name="_Toc46227649"/>
      <w:bookmarkStart w:id="529" w:name="_Toc47527068"/>
      <w:r w:rsidRPr="00F77F53">
        <w:rPr>
          <w:lang w:val="en-US"/>
        </w:rPr>
        <w:t>Expert missions and workshops</w:t>
      </w:r>
      <w:bookmarkEnd w:id="527"/>
      <w:bookmarkEnd w:id="528"/>
      <w:bookmarkEnd w:id="529"/>
    </w:p>
    <w:p w14:paraId="46CE3195" w14:textId="5D0D6706" w:rsidR="00F77F53" w:rsidRDefault="00F77F53" w:rsidP="00F77F53">
      <w:pPr>
        <w:rPr>
          <w:lang w:val="en-US"/>
        </w:rPr>
      </w:pPr>
      <w:r w:rsidRPr="00F77F53">
        <w:rPr>
          <w:lang w:val="en-US"/>
        </w:rPr>
        <w:t xml:space="preserve">According to IAEA’s internal data, </w:t>
      </w:r>
      <w:r w:rsidRPr="00F77F53">
        <w:rPr>
          <w:b/>
          <w:lang w:val="en-US"/>
        </w:rPr>
        <w:t xml:space="preserve">26 expert missions have </w:t>
      </w:r>
      <w:r w:rsidR="00FD391C" w:rsidRPr="00F77F53">
        <w:rPr>
          <w:b/>
          <w:lang w:val="en-US"/>
        </w:rPr>
        <w:t>occurred</w:t>
      </w:r>
      <w:r w:rsidRPr="00F77F53">
        <w:rPr>
          <w:b/>
          <w:lang w:val="en-US"/>
        </w:rPr>
        <w:t xml:space="preserve"> since 2000 under RCA</w:t>
      </w:r>
      <w:r w:rsidRPr="00F77F53">
        <w:rPr>
          <w:lang w:val="en-US"/>
        </w:rPr>
        <w:t xml:space="preserve"> to which 22 (5% women) national experts from 6 countries (China, Australia, </w:t>
      </w:r>
      <w:r w:rsidR="00FC76B1" w:rsidRPr="00F77F53">
        <w:rPr>
          <w:lang w:val="en-US"/>
        </w:rPr>
        <w:t>Philippines</w:t>
      </w:r>
      <w:r w:rsidRPr="00F77F53">
        <w:rPr>
          <w:lang w:val="en-US"/>
        </w:rPr>
        <w:t xml:space="preserve">, Pakistan, Myanmar, and India) have attended expert missions to other countries. </w:t>
      </w:r>
      <w:r w:rsidR="00A21FD8">
        <w:rPr>
          <w:lang w:val="en-US"/>
        </w:rPr>
        <w:t>Figure 16</w:t>
      </w:r>
      <w:r w:rsidRPr="00F77F53">
        <w:rPr>
          <w:lang w:val="en-US"/>
        </w:rPr>
        <w:t xml:space="preserve"> presents the total number of national experts that have joined at least one expert mission to another country.</w:t>
      </w:r>
    </w:p>
    <w:p w14:paraId="0D28C205" w14:textId="285FBEB3" w:rsidR="003D307B" w:rsidRPr="00F77F53" w:rsidRDefault="003D307B" w:rsidP="003D307B">
      <w:pPr>
        <w:pStyle w:val="Caption"/>
        <w:rPr>
          <w:lang w:val="en-US"/>
        </w:rPr>
      </w:pPr>
      <w:bookmarkStart w:id="530" w:name="_Toc47527164"/>
      <w:r>
        <w:t xml:space="preserve">Figure </w:t>
      </w:r>
      <w:r>
        <w:fldChar w:fldCharType="begin"/>
      </w:r>
      <w:r>
        <w:instrText xml:space="preserve"> SEQ Figure \* ARABIC </w:instrText>
      </w:r>
      <w:r>
        <w:fldChar w:fldCharType="separate"/>
      </w:r>
      <w:r w:rsidR="00EE54D1">
        <w:rPr>
          <w:noProof/>
        </w:rPr>
        <w:t>16</w:t>
      </w:r>
      <w:r>
        <w:fldChar w:fldCharType="end"/>
      </w:r>
      <w:r>
        <w:t>: Number of experts that had joint missions to other countries under RCA</w:t>
      </w:r>
      <w:bookmarkEnd w:id="530"/>
      <w:r>
        <w:t xml:space="preserve"> </w:t>
      </w:r>
    </w:p>
    <w:p w14:paraId="1256BB25" w14:textId="77777777" w:rsidR="00F77F53" w:rsidRPr="00F77F53" w:rsidRDefault="00F77F53" w:rsidP="00F77F53">
      <w:pPr>
        <w:rPr>
          <w:lang w:val="en-US"/>
        </w:rPr>
      </w:pPr>
      <w:r w:rsidRPr="00F77F53">
        <w:rPr>
          <w:noProof/>
          <w:lang w:val="en-US"/>
        </w:rPr>
        <w:drawing>
          <wp:inline distT="0" distB="0" distL="0" distR="0" wp14:anchorId="62C57CCD" wp14:editId="4D51B6E3">
            <wp:extent cx="5943600" cy="3566160"/>
            <wp:effectExtent l="0" t="0" r="0" b="0"/>
            <wp:docPr id="14" name="Picture"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descr="A screenshot of a social media post&#10;&#10;Description automatically generated"/>
                    <pic:cNvPicPr>
                      <a:picLocks noChangeAspect="1" noChangeArrowheads="1"/>
                    </pic:cNvPicPr>
                  </pic:nvPicPr>
                  <pic:blipFill>
                    <a:blip r:embed="rId40"/>
                    <a:stretch>
                      <a:fillRect/>
                    </a:stretch>
                  </pic:blipFill>
                  <pic:spPr bwMode="auto">
                    <a:xfrm>
                      <a:off x="0" y="0"/>
                      <a:ext cx="5943600" cy="3566160"/>
                    </a:xfrm>
                    <a:prstGeom prst="rect">
                      <a:avLst/>
                    </a:prstGeom>
                    <a:noFill/>
                    <a:ln w="9525">
                      <a:noFill/>
                      <a:headEnd/>
                      <a:tailEnd/>
                    </a:ln>
                  </pic:spPr>
                </pic:pic>
              </a:graphicData>
            </a:graphic>
          </wp:inline>
        </w:drawing>
      </w:r>
    </w:p>
    <w:p w14:paraId="1C2EBF63" w14:textId="2AFCB4C2" w:rsidR="00F77F53" w:rsidRPr="00F77F53" w:rsidRDefault="00F77F53" w:rsidP="00F77F53">
      <w:pPr>
        <w:rPr>
          <w:lang w:val="en-US"/>
        </w:rPr>
      </w:pPr>
      <w:r w:rsidRPr="00F77F53">
        <w:rPr>
          <w:lang w:val="en-US"/>
        </w:rPr>
        <w:t xml:space="preserve">Moreover, </w:t>
      </w:r>
      <w:r w:rsidRPr="00F77F53">
        <w:rPr>
          <w:b/>
          <w:lang w:val="en-US"/>
        </w:rPr>
        <w:t>23 meetings/workshops for senior members in mutation breeding research</w:t>
      </w:r>
      <w:r w:rsidRPr="00F77F53">
        <w:rPr>
          <w:lang w:val="en-US"/>
        </w:rPr>
        <w:t xml:space="preserve"> teams were facilitated. A total of 453 senior members have participated in </w:t>
      </w:r>
      <w:r w:rsidR="00FD391C" w:rsidRPr="00F77F53">
        <w:rPr>
          <w:lang w:val="en-US"/>
        </w:rPr>
        <w:t>these types</w:t>
      </w:r>
      <w:r w:rsidRPr="00F77F53">
        <w:rPr>
          <w:lang w:val="en-US"/>
        </w:rPr>
        <w:t xml:space="preserve"> of meetings</w:t>
      </w:r>
      <w:r w:rsidR="00A21FD8">
        <w:rPr>
          <w:lang w:val="en-US"/>
        </w:rPr>
        <w:t xml:space="preserve"> and </w:t>
      </w:r>
      <w:r w:rsidRPr="00F77F53">
        <w:rPr>
          <w:lang w:val="en-US"/>
        </w:rPr>
        <w:t>workshops.</w:t>
      </w:r>
    </w:p>
    <w:p w14:paraId="4870F415" w14:textId="4852F953" w:rsidR="00F77F53" w:rsidRPr="00F77F53" w:rsidRDefault="00F77F53" w:rsidP="00FF5784">
      <w:pPr>
        <w:pStyle w:val="Heading3"/>
        <w:rPr>
          <w:lang w:val="en-US"/>
        </w:rPr>
      </w:pPr>
      <w:bookmarkStart w:id="531" w:name="_Toc47527069"/>
      <w:r w:rsidRPr="00F77F53">
        <w:rPr>
          <w:lang w:val="en-US"/>
        </w:rPr>
        <w:t>Qualitative cases from Laos and Pakistan</w:t>
      </w:r>
      <w:bookmarkEnd w:id="531"/>
    </w:p>
    <w:p w14:paraId="3050AF88" w14:textId="70FAB7E5" w:rsidR="00F77F53" w:rsidRPr="00F77F53" w:rsidRDefault="00F77F53" w:rsidP="00F77F53">
      <w:pPr>
        <w:rPr>
          <w:lang w:val="en-US"/>
        </w:rPr>
      </w:pPr>
      <w:r w:rsidRPr="00F77F53">
        <w:rPr>
          <w:rStyle w:val="Heading4Char"/>
          <w:lang w:val="en-US"/>
        </w:rPr>
        <w:t>Laos</w:t>
      </w:r>
      <w:r w:rsidR="00FF5784">
        <w:rPr>
          <w:rStyle w:val="Heading4Char"/>
          <w:lang w:val="en-US"/>
        </w:rPr>
        <w:t xml:space="preserve"> </w:t>
      </w:r>
      <w:r w:rsidRPr="00F77F53">
        <w:rPr>
          <w:rStyle w:val="Heading4Char"/>
          <w:lang w:val="en-US"/>
        </w:rPr>
        <w:br/>
      </w:r>
      <w:r w:rsidRPr="00F77F53">
        <w:rPr>
          <w:lang w:val="en-US"/>
        </w:rPr>
        <w:t>"The main positive effect of RCA in Laos is human resource development because of TC and RCA project that our breeder</w:t>
      </w:r>
      <w:r w:rsidR="00414873">
        <w:rPr>
          <w:lang w:val="en-US"/>
        </w:rPr>
        <w:t>s</w:t>
      </w:r>
      <w:r w:rsidRPr="00F77F53">
        <w:rPr>
          <w:lang w:val="en-US"/>
        </w:rPr>
        <w:t xml:space="preserve"> have had chance to learn and develop mutation breeding</w:t>
      </w:r>
      <w:r w:rsidR="00AF6EBA">
        <w:rPr>
          <w:lang w:val="en-US"/>
        </w:rPr>
        <w:t>.</w:t>
      </w:r>
      <w:r w:rsidRPr="00F77F53">
        <w:rPr>
          <w:lang w:val="en-US"/>
        </w:rPr>
        <w:t xml:space="preserve">  Second, develop mutation breeding </w:t>
      </w:r>
      <w:r w:rsidRPr="00F77F53">
        <w:rPr>
          <w:lang w:val="en-US"/>
        </w:rPr>
        <w:lastRenderedPageBreak/>
        <w:t>network that our breeder</w:t>
      </w:r>
      <w:r w:rsidR="00414873">
        <w:rPr>
          <w:lang w:val="en-US"/>
        </w:rPr>
        <w:t>s</w:t>
      </w:r>
      <w:r w:rsidRPr="00F77F53">
        <w:rPr>
          <w:lang w:val="en-US"/>
        </w:rPr>
        <w:t xml:space="preserve"> have opportunity learn from other member</w:t>
      </w:r>
      <w:r w:rsidR="00AF6EBA">
        <w:rPr>
          <w:lang w:val="en-US"/>
        </w:rPr>
        <w:t>s</w:t>
      </w:r>
      <w:r w:rsidRPr="00F77F53">
        <w:rPr>
          <w:lang w:val="en-US"/>
        </w:rPr>
        <w:t xml:space="preserve"> and send our material for irradiating because we don't have equipment for irradiating. Third we got some equipment from TC and RCA for </w:t>
      </w:r>
      <w:r w:rsidR="00AF6EBA">
        <w:rPr>
          <w:lang w:val="en-US"/>
        </w:rPr>
        <w:t xml:space="preserve">a </w:t>
      </w:r>
      <w:r w:rsidRPr="00F77F53">
        <w:rPr>
          <w:lang w:val="en-US"/>
        </w:rPr>
        <w:t xml:space="preserve">breeding </w:t>
      </w:r>
      <w:proofErr w:type="spellStart"/>
      <w:r w:rsidRPr="00F77F53">
        <w:rPr>
          <w:lang w:val="en-US"/>
        </w:rPr>
        <w:t>programme</w:t>
      </w:r>
      <w:proofErr w:type="spellEnd"/>
      <w:r w:rsidRPr="00F77F53">
        <w:rPr>
          <w:lang w:val="en-US"/>
        </w:rPr>
        <w:t xml:space="preserve"> which helping speed up our breeding."</w:t>
      </w:r>
      <w:r w:rsidRPr="00F77F53">
        <w:rPr>
          <w:lang w:val="en-US"/>
        </w:rPr>
        <w:br/>
      </w:r>
      <w:r w:rsidRPr="00F77F53">
        <w:rPr>
          <w:lang w:val="en-US"/>
        </w:rPr>
        <w:br/>
      </w:r>
      <w:r w:rsidRPr="00F77F53">
        <w:rPr>
          <w:rStyle w:val="Heading4Char"/>
          <w:lang w:val="en-US"/>
        </w:rPr>
        <w:t>Pakistan</w:t>
      </w:r>
      <w:r w:rsidRPr="00F77F53">
        <w:rPr>
          <w:rStyle w:val="Heading4Char"/>
          <w:lang w:val="en-US"/>
        </w:rPr>
        <w:br/>
      </w:r>
      <w:r w:rsidRPr="00F77F53">
        <w:rPr>
          <w:lang w:val="en-US"/>
        </w:rPr>
        <w:t>"Agricultural institutes of Pakistan expedite the process of variety development through expertise, collaborations, trainings and infrastructure development. Access to advanced technology from other member countries and trainings for new molecular techniques helped in rapid screening of mutant lines against biotic and abiotic stresses which minimizes the cost, time and labor. Learning from experiences of member states, mutation breeding program has also been extended to new crops like sesame."</w:t>
      </w:r>
    </w:p>
    <w:p w14:paraId="226ACF72" w14:textId="77777777" w:rsidR="00F77F53" w:rsidRPr="00F77F53" w:rsidRDefault="00F77F53" w:rsidP="00FF5784">
      <w:pPr>
        <w:pStyle w:val="Heading3"/>
        <w:rPr>
          <w:lang w:val="en-US"/>
        </w:rPr>
      </w:pPr>
      <w:bookmarkStart w:id="532" w:name="publications-in-mutation-breeding"/>
      <w:bookmarkStart w:id="533" w:name="_Toc46227650"/>
      <w:bookmarkStart w:id="534" w:name="_Toc47527070"/>
      <w:r w:rsidRPr="00F77F53">
        <w:rPr>
          <w:lang w:val="en-US"/>
        </w:rPr>
        <w:t>Publications in mutation breeding</w:t>
      </w:r>
      <w:bookmarkEnd w:id="532"/>
      <w:bookmarkEnd w:id="533"/>
      <w:bookmarkEnd w:id="534"/>
    </w:p>
    <w:p w14:paraId="76A5167D" w14:textId="2A7F5BBF" w:rsidR="00F77F53" w:rsidRDefault="00F77F53" w:rsidP="00F77F53">
      <w:pPr>
        <w:rPr>
          <w:i/>
          <w:lang w:val="en-US"/>
        </w:rPr>
      </w:pPr>
      <w:r w:rsidRPr="00F77F53">
        <w:rPr>
          <w:lang w:val="en-US"/>
        </w:rPr>
        <w:t xml:space="preserve">In the online survey, country experts were asked to report the total number of publications in mutation breeding developed in each country since 2000. By publication, the study means: journal articles, newspaper articles, theses, books (and e-books), websites, conferences, online blogs, encyclopedia articles, etc. As a result, it was reported that </w:t>
      </w:r>
      <w:r w:rsidRPr="00F77F53">
        <w:rPr>
          <w:b/>
          <w:lang w:val="en-US"/>
        </w:rPr>
        <w:t>a total of 1,801 publications have been developed since 2000</w:t>
      </w:r>
      <w:r w:rsidRPr="00F77F53">
        <w:rPr>
          <w:lang w:val="en-US"/>
        </w:rPr>
        <w:t xml:space="preserve"> in the 19 countries that participated in the online survey. From these publications, 54.2% are scientific publications. </w:t>
      </w:r>
      <w:r w:rsidR="00A21FD8">
        <w:rPr>
          <w:lang w:val="en-US"/>
        </w:rPr>
        <w:t>Figure 17</w:t>
      </w:r>
      <w:r w:rsidRPr="00F77F53">
        <w:rPr>
          <w:lang w:val="en-US"/>
        </w:rPr>
        <w:t xml:space="preserve"> presents the total number of publications by type (scientific and non</w:t>
      </w:r>
      <w:r w:rsidR="00FF5784">
        <w:rPr>
          <w:lang w:val="en-US"/>
        </w:rPr>
        <w:t>-</w:t>
      </w:r>
      <w:r w:rsidRPr="00F77F53">
        <w:rPr>
          <w:lang w:val="en-US"/>
        </w:rPr>
        <w:t xml:space="preserve">scientific) and by country since 2000. </w:t>
      </w:r>
      <w:r w:rsidRPr="00F77F53">
        <w:rPr>
          <w:i/>
          <w:lang w:val="en-US"/>
        </w:rPr>
        <w:t>Note: This chart ex</w:t>
      </w:r>
      <w:r w:rsidR="00FF5784">
        <w:rPr>
          <w:i/>
          <w:lang w:val="en-US"/>
        </w:rPr>
        <w:t>c</w:t>
      </w:r>
      <w:r w:rsidRPr="00F77F53">
        <w:rPr>
          <w:i/>
          <w:lang w:val="en-US"/>
        </w:rPr>
        <w:t>ludes China because the number reported of publications was very high (over 30,000)</w:t>
      </w:r>
      <w:r w:rsidR="00FF5784">
        <w:rPr>
          <w:i/>
          <w:lang w:val="en-US"/>
        </w:rPr>
        <w:t>.</w:t>
      </w:r>
    </w:p>
    <w:p w14:paraId="668D272A" w14:textId="3B124E2D" w:rsidR="00FF5784" w:rsidRPr="00F77F53" w:rsidRDefault="00FF5784" w:rsidP="00FF5784">
      <w:pPr>
        <w:pStyle w:val="Caption"/>
        <w:rPr>
          <w:lang w:val="en-US"/>
        </w:rPr>
      </w:pPr>
      <w:bookmarkStart w:id="535" w:name="_Toc47527165"/>
      <w:r>
        <w:t xml:space="preserve">Figure </w:t>
      </w:r>
      <w:r>
        <w:fldChar w:fldCharType="begin"/>
      </w:r>
      <w:r>
        <w:instrText xml:space="preserve"> SEQ Figure \* ARABIC </w:instrText>
      </w:r>
      <w:r>
        <w:fldChar w:fldCharType="separate"/>
      </w:r>
      <w:r w:rsidR="00EE54D1">
        <w:rPr>
          <w:noProof/>
        </w:rPr>
        <w:t>17</w:t>
      </w:r>
      <w:r>
        <w:fldChar w:fldCharType="end"/>
      </w:r>
      <w:r>
        <w:t>: Number of publications since 2000 under RCA</w:t>
      </w:r>
      <w:bookmarkEnd w:id="535"/>
      <w:r>
        <w:t xml:space="preserve"> </w:t>
      </w:r>
    </w:p>
    <w:p w14:paraId="1A167E27" w14:textId="77777777" w:rsidR="00F77F53" w:rsidRPr="00F77F53" w:rsidRDefault="00F77F53" w:rsidP="00F77F53">
      <w:pPr>
        <w:rPr>
          <w:lang w:val="en-US"/>
        </w:rPr>
      </w:pPr>
      <w:r w:rsidRPr="00F77F53">
        <w:rPr>
          <w:noProof/>
          <w:lang w:val="en-US"/>
        </w:rPr>
        <w:drawing>
          <wp:inline distT="0" distB="0" distL="0" distR="0" wp14:anchorId="52E20A51" wp14:editId="44B295D3">
            <wp:extent cx="5943600" cy="4160520"/>
            <wp:effectExtent l="0" t="0" r="0" b="0"/>
            <wp:docPr id="15"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descr="A screenshot of a cell phone&#10;&#10;Description automatically generated"/>
                    <pic:cNvPicPr>
                      <a:picLocks noChangeAspect="1" noChangeArrowheads="1"/>
                    </pic:cNvPicPr>
                  </pic:nvPicPr>
                  <pic:blipFill>
                    <a:blip r:embed="rId41"/>
                    <a:stretch>
                      <a:fillRect/>
                    </a:stretch>
                  </pic:blipFill>
                  <pic:spPr bwMode="auto">
                    <a:xfrm>
                      <a:off x="0" y="0"/>
                      <a:ext cx="5943600" cy="4160520"/>
                    </a:xfrm>
                    <a:prstGeom prst="rect">
                      <a:avLst/>
                    </a:prstGeom>
                    <a:noFill/>
                    <a:ln w="9525">
                      <a:noFill/>
                      <a:headEnd/>
                      <a:tailEnd/>
                    </a:ln>
                  </pic:spPr>
                </pic:pic>
              </a:graphicData>
            </a:graphic>
          </wp:inline>
        </w:drawing>
      </w:r>
    </w:p>
    <w:p w14:paraId="6BF25EE7" w14:textId="77777777" w:rsidR="00F77F53" w:rsidRPr="00F77F53" w:rsidRDefault="00F77F53" w:rsidP="000978C1">
      <w:pPr>
        <w:pStyle w:val="Heading3"/>
        <w:rPr>
          <w:lang w:val="en-US"/>
        </w:rPr>
      </w:pPr>
      <w:bookmarkStart w:id="536" w:name="X38f97b3d1de8f485bc6fed43ee0b3216254dc84"/>
      <w:bookmarkStart w:id="537" w:name="_Toc46227651"/>
      <w:bookmarkStart w:id="538" w:name="_Toc47527071"/>
      <w:r w:rsidRPr="00F77F53">
        <w:rPr>
          <w:lang w:val="en-US"/>
        </w:rPr>
        <w:t>Networking, collaboration, and knowledge transfer</w:t>
      </w:r>
      <w:bookmarkEnd w:id="536"/>
      <w:bookmarkEnd w:id="537"/>
      <w:bookmarkEnd w:id="538"/>
    </w:p>
    <w:p w14:paraId="4C2FC1B9" w14:textId="50DBD874" w:rsidR="00F77F53" w:rsidRDefault="00F77F53" w:rsidP="00F77F53">
      <w:pPr>
        <w:rPr>
          <w:lang w:val="en-US"/>
        </w:rPr>
      </w:pPr>
      <w:r w:rsidRPr="00F77F53">
        <w:rPr>
          <w:lang w:val="en-US"/>
        </w:rPr>
        <w:t>To estimate the level of collaboration between countries, the online survey asked the experts if their country ha</w:t>
      </w:r>
      <w:r w:rsidR="00AF6EBA">
        <w:rPr>
          <w:lang w:val="en-US"/>
        </w:rPr>
        <w:t>s</w:t>
      </w:r>
      <w:r w:rsidRPr="00F77F53">
        <w:rPr>
          <w:lang w:val="en-US"/>
        </w:rPr>
        <w:t xml:space="preserve"> provided services and knowledge related to mutation breeding to other countries. Examples of services and knowledge could be data, events, funding, infrastructure, jobs, projects, publications, research, skills </w:t>
      </w:r>
      <w:r w:rsidRPr="00F77F53">
        <w:rPr>
          <w:lang w:val="en-US"/>
        </w:rPr>
        <w:lastRenderedPageBreak/>
        <w:t xml:space="preserve">shares, tools, etc. According to the answers provided by the experts, </w:t>
      </w:r>
      <w:r w:rsidRPr="00F77F53">
        <w:rPr>
          <w:b/>
          <w:lang w:val="en-US"/>
        </w:rPr>
        <w:t xml:space="preserve">a total of 13 RCA countries - Japan, Pakistan, Bangladesh, China, Indonesia, Thailand, Sri Lanka, India, </w:t>
      </w:r>
      <w:r w:rsidR="00C0735A">
        <w:rPr>
          <w:b/>
          <w:lang w:val="en-US"/>
        </w:rPr>
        <w:t>Viet Nam</w:t>
      </w:r>
      <w:r w:rsidRPr="00F77F53">
        <w:rPr>
          <w:b/>
          <w:lang w:val="en-US"/>
        </w:rPr>
        <w:t>, Malaysia, Australia, Philippines, and South Korea - have provided services and knowledge related to mutation breeding to other countries</w:t>
      </w:r>
      <w:r w:rsidRPr="00F77F53">
        <w:rPr>
          <w:lang w:val="en-US"/>
        </w:rPr>
        <w:t xml:space="preserve">. From these 13 countries that have shared knowledge or services with other countries, nine have shared </w:t>
      </w:r>
      <w:proofErr w:type="spellStart"/>
      <w:r w:rsidRPr="00F77F53">
        <w:rPr>
          <w:lang w:val="en-US"/>
        </w:rPr>
        <w:t>skillshares</w:t>
      </w:r>
      <w:proofErr w:type="spellEnd"/>
      <w:r w:rsidRPr="00F77F53">
        <w:rPr>
          <w:lang w:val="en-US"/>
        </w:rPr>
        <w:t xml:space="preserve"> and publications, eight have organized events, seven have shared research, and six have shared data. </w:t>
      </w:r>
      <w:r w:rsidR="00A21FD8">
        <w:rPr>
          <w:lang w:val="en-US"/>
        </w:rPr>
        <w:t>Figure 18</w:t>
      </w:r>
      <w:r w:rsidRPr="00F77F53">
        <w:rPr>
          <w:lang w:val="en-US"/>
        </w:rPr>
        <w:t xml:space="preserve"> shows the number of countries that have shared the different types of collaboration with other countries.</w:t>
      </w:r>
    </w:p>
    <w:p w14:paraId="6E207558" w14:textId="4129DB42" w:rsidR="000978C1" w:rsidRPr="00F77F53" w:rsidRDefault="000978C1" w:rsidP="000978C1">
      <w:pPr>
        <w:pStyle w:val="Caption"/>
        <w:rPr>
          <w:lang w:val="en-US"/>
        </w:rPr>
      </w:pPr>
      <w:bookmarkStart w:id="539" w:name="_Toc47527166"/>
      <w:r>
        <w:t xml:space="preserve">Figure </w:t>
      </w:r>
      <w:r>
        <w:fldChar w:fldCharType="begin"/>
      </w:r>
      <w:r>
        <w:instrText xml:space="preserve"> SEQ Figure \* ARABIC </w:instrText>
      </w:r>
      <w:r>
        <w:fldChar w:fldCharType="separate"/>
      </w:r>
      <w:r w:rsidR="00EE54D1">
        <w:rPr>
          <w:noProof/>
        </w:rPr>
        <w:t>18</w:t>
      </w:r>
      <w:r>
        <w:fldChar w:fldCharType="end"/>
      </w:r>
      <w:r>
        <w:t>: Number of countries that have shared knowledge or services with other countries under RCA</w:t>
      </w:r>
      <w:bookmarkEnd w:id="539"/>
      <w:r>
        <w:t xml:space="preserve"> </w:t>
      </w:r>
    </w:p>
    <w:p w14:paraId="10770F96" w14:textId="77777777" w:rsidR="00F77F53" w:rsidRPr="00F77F53" w:rsidRDefault="00F77F53" w:rsidP="00F77F53">
      <w:pPr>
        <w:rPr>
          <w:lang w:val="en-US"/>
        </w:rPr>
      </w:pPr>
      <w:r w:rsidRPr="00F77F53">
        <w:rPr>
          <w:noProof/>
          <w:lang w:val="en-US"/>
        </w:rPr>
        <w:drawing>
          <wp:inline distT="0" distB="0" distL="0" distR="0" wp14:anchorId="122A95AC" wp14:editId="06BCAF0B">
            <wp:extent cx="5943600" cy="4160520"/>
            <wp:effectExtent l="0" t="0" r="0" b="0"/>
            <wp:docPr id="16"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descr="A screenshot of a cell phone&#10;&#10;Description automatically generated"/>
                    <pic:cNvPicPr>
                      <a:picLocks noChangeAspect="1" noChangeArrowheads="1"/>
                    </pic:cNvPicPr>
                  </pic:nvPicPr>
                  <pic:blipFill>
                    <a:blip r:embed="rId42"/>
                    <a:stretch>
                      <a:fillRect/>
                    </a:stretch>
                  </pic:blipFill>
                  <pic:spPr bwMode="auto">
                    <a:xfrm>
                      <a:off x="0" y="0"/>
                      <a:ext cx="5943600" cy="4160520"/>
                    </a:xfrm>
                    <a:prstGeom prst="rect">
                      <a:avLst/>
                    </a:prstGeom>
                    <a:noFill/>
                    <a:ln w="9525">
                      <a:noFill/>
                      <a:headEnd/>
                      <a:tailEnd/>
                    </a:ln>
                  </pic:spPr>
                </pic:pic>
              </a:graphicData>
            </a:graphic>
          </wp:inline>
        </w:drawing>
      </w:r>
    </w:p>
    <w:p w14:paraId="429DAB9C" w14:textId="6F09634D" w:rsidR="00F77F53" w:rsidRDefault="00F77F53" w:rsidP="00F77F53">
      <w:pPr>
        <w:rPr>
          <w:lang w:val="en-US"/>
        </w:rPr>
      </w:pPr>
      <w:r w:rsidRPr="00F77F53">
        <w:rPr>
          <w:lang w:val="en-US"/>
        </w:rPr>
        <w:t>Moreover, to estimate the level and scope of networks within the countries and to approximate the level of connection with other national stakeholders, the online survey asked the experts to provide information about the number of companies/institutions that have cooperated with the country for mutation breeding, dissemination of mutant varieties, and contribution to knowledge</w:t>
      </w:r>
      <w:r w:rsidR="00AF6EBA">
        <w:rPr>
          <w:lang w:val="en-US"/>
        </w:rPr>
        <w:t>. The online survey also asked for</w:t>
      </w:r>
      <w:r w:rsidRPr="00F77F53">
        <w:rPr>
          <w:lang w:val="en-US"/>
        </w:rPr>
        <w:t xml:space="preserve"> the approximate number of donors that have provided funding to research projects since 2000. Survey responses indicate that approximately </w:t>
      </w:r>
      <w:r w:rsidRPr="00F77F53">
        <w:rPr>
          <w:b/>
          <w:lang w:val="en-US"/>
        </w:rPr>
        <w:t xml:space="preserve">353 companies/institutions have cooperated with the partner countries in the dissemination of mutant </w:t>
      </w:r>
      <w:r w:rsidR="00AF6EBA" w:rsidRPr="00F77F53">
        <w:rPr>
          <w:b/>
          <w:lang w:val="en-US"/>
        </w:rPr>
        <w:t>varieties</w:t>
      </w:r>
      <w:r w:rsidRPr="00F77F53">
        <w:rPr>
          <w:b/>
          <w:lang w:val="en-US"/>
        </w:rPr>
        <w:t xml:space="preserve"> and about 85 donors have provided funds since 2000</w:t>
      </w:r>
      <w:r w:rsidRPr="00F77F53">
        <w:rPr>
          <w:lang w:val="en-US"/>
        </w:rPr>
        <w:t xml:space="preserve">. As can be observed in </w:t>
      </w:r>
      <w:r w:rsidR="00A21FD8">
        <w:rPr>
          <w:lang w:val="en-US"/>
        </w:rPr>
        <w:t>Figure 19</w:t>
      </w:r>
      <w:r w:rsidRPr="00F77F53">
        <w:rPr>
          <w:lang w:val="en-US"/>
        </w:rPr>
        <w:t xml:space="preserve">, the level of cooperation and networking within countries varies between partners. From the 19 countries, only three - Cambodia, Myanmar, and Palau - did not report any relationship with other institutions or donors within their countries. For the other partners who have established cooperation with other national </w:t>
      </w:r>
      <w:proofErr w:type="spellStart"/>
      <w:r w:rsidR="002F6711">
        <w:rPr>
          <w:lang w:val="en-US"/>
        </w:rPr>
        <w:t>organisations</w:t>
      </w:r>
      <w:proofErr w:type="spellEnd"/>
      <w:r w:rsidRPr="00F77F53">
        <w:rPr>
          <w:lang w:val="en-US"/>
        </w:rPr>
        <w:t xml:space="preserve">, China and South Korea are the ones with a larger network of collaboration with other institutions, 100 and 80 respectively. As for the number of donors who have provided funding for research projects, since 2000, China, Pakistan, and India have reported 20, 15, and 10 </w:t>
      </w:r>
      <w:r w:rsidR="00870497">
        <w:rPr>
          <w:lang w:val="en-US"/>
        </w:rPr>
        <w:t>contributions</w:t>
      </w:r>
      <w:r w:rsidR="00870497" w:rsidRPr="00F77F53">
        <w:rPr>
          <w:lang w:val="en-US"/>
        </w:rPr>
        <w:t xml:space="preserve"> </w:t>
      </w:r>
      <w:r w:rsidRPr="00F77F53">
        <w:rPr>
          <w:lang w:val="en-US"/>
        </w:rPr>
        <w:t xml:space="preserve">from donors respectively. From the countries that reported a collaboration with either a donor or an </w:t>
      </w:r>
      <w:r w:rsidR="00AF6EBA" w:rsidRPr="00F77F53">
        <w:rPr>
          <w:lang w:val="en-US"/>
        </w:rPr>
        <w:t>institution</w:t>
      </w:r>
      <w:r w:rsidRPr="00F77F53">
        <w:rPr>
          <w:lang w:val="en-US"/>
        </w:rPr>
        <w:t>, only Thailand have not received funding from any donors.</w:t>
      </w:r>
    </w:p>
    <w:p w14:paraId="58C70807" w14:textId="2C2109A6" w:rsidR="000978C1" w:rsidRPr="00F77F53" w:rsidRDefault="00A21FD8" w:rsidP="000978C1">
      <w:pPr>
        <w:pStyle w:val="Caption"/>
        <w:rPr>
          <w:lang w:val="en-US"/>
        </w:rPr>
      </w:pPr>
      <w:bookmarkStart w:id="540" w:name="_Toc47527167"/>
      <w:r>
        <w:br w:type="column"/>
      </w:r>
      <w:r w:rsidR="000978C1">
        <w:lastRenderedPageBreak/>
        <w:t xml:space="preserve">Figure </w:t>
      </w:r>
      <w:r w:rsidR="000978C1">
        <w:fldChar w:fldCharType="begin"/>
      </w:r>
      <w:r w:rsidR="000978C1">
        <w:instrText xml:space="preserve"> SEQ Figure \* ARABIC </w:instrText>
      </w:r>
      <w:r w:rsidR="000978C1">
        <w:fldChar w:fldCharType="separate"/>
      </w:r>
      <w:r w:rsidR="00EE54D1">
        <w:rPr>
          <w:noProof/>
        </w:rPr>
        <w:t>19</w:t>
      </w:r>
      <w:r w:rsidR="000978C1">
        <w:fldChar w:fldCharType="end"/>
      </w:r>
      <w:r w:rsidR="000978C1">
        <w:t>: Number of institutions and donors that have cooperated for mutation breeding by country</w:t>
      </w:r>
      <w:bookmarkEnd w:id="540"/>
      <w:r w:rsidR="000978C1">
        <w:t xml:space="preserve"> </w:t>
      </w:r>
    </w:p>
    <w:p w14:paraId="1F85C412" w14:textId="77777777" w:rsidR="00F77F53" w:rsidRPr="00F77F53" w:rsidRDefault="00F77F53" w:rsidP="00F77F53">
      <w:pPr>
        <w:rPr>
          <w:lang w:val="en-US"/>
        </w:rPr>
      </w:pPr>
      <w:r w:rsidRPr="00F77F53">
        <w:rPr>
          <w:noProof/>
          <w:lang w:val="en-US"/>
        </w:rPr>
        <w:drawing>
          <wp:inline distT="0" distB="0" distL="0" distR="0" wp14:anchorId="0F93FE62" wp14:editId="3B92B0B8">
            <wp:extent cx="5943600" cy="4160520"/>
            <wp:effectExtent l="0" t="0" r="0" b="0"/>
            <wp:docPr id="17"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descr="A screenshot of a cell phone&#10;&#10;Description automatically generated"/>
                    <pic:cNvPicPr>
                      <a:picLocks noChangeAspect="1" noChangeArrowheads="1"/>
                    </pic:cNvPicPr>
                  </pic:nvPicPr>
                  <pic:blipFill>
                    <a:blip r:embed="rId43"/>
                    <a:stretch>
                      <a:fillRect/>
                    </a:stretch>
                  </pic:blipFill>
                  <pic:spPr bwMode="auto">
                    <a:xfrm>
                      <a:off x="0" y="0"/>
                      <a:ext cx="5943600" cy="4160520"/>
                    </a:xfrm>
                    <a:prstGeom prst="rect">
                      <a:avLst/>
                    </a:prstGeom>
                    <a:noFill/>
                    <a:ln w="9525">
                      <a:noFill/>
                      <a:headEnd/>
                      <a:tailEnd/>
                    </a:ln>
                  </pic:spPr>
                </pic:pic>
              </a:graphicData>
            </a:graphic>
          </wp:inline>
        </w:drawing>
      </w:r>
    </w:p>
    <w:p w14:paraId="54C93750" w14:textId="0A7BF6D5" w:rsidR="00F77F53" w:rsidRPr="008C71D7" w:rsidRDefault="00A21FD8" w:rsidP="008C71D7">
      <w:pPr>
        <w:pStyle w:val="Caption"/>
        <w:keepNext/>
      </w:pPr>
      <w:bookmarkStart w:id="541" w:name="Xa0ef603faae387eb6e444ca09dff0bfe5b75fa5"/>
      <w:bookmarkStart w:id="542" w:name="_Toc46227653"/>
      <w:r>
        <w:br w:type="column"/>
      </w:r>
      <w:bookmarkStart w:id="543" w:name="_Toc47775536"/>
      <w:r w:rsidR="008C71D7">
        <w:lastRenderedPageBreak/>
        <w:t xml:space="preserve">Table </w:t>
      </w:r>
      <w:r w:rsidR="008C71D7">
        <w:fldChar w:fldCharType="begin"/>
      </w:r>
      <w:r w:rsidR="008C71D7">
        <w:instrText xml:space="preserve"> SEQ Table \* ARABIC </w:instrText>
      </w:r>
      <w:r w:rsidR="008C71D7">
        <w:fldChar w:fldCharType="separate"/>
      </w:r>
      <w:r w:rsidR="00EE54D1">
        <w:rPr>
          <w:noProof/>
        </w:rPr>
        <w:t>7</w:t>
      </w:r>
      <w:r w:rsidR="008C71D7">
        <w:fldChar w:fldCharType="end"/>
      </w:r>
      <w:r w:rsidR="008C71D7">
        <w:t>: Mutant lines and mutant varieties developed (by country and crop)</w:t>
      </w:r>
      <w:bookmarkEnd w:id="543"/>
      <w:r w:rsidR="008C71D7">
        <w:t xml:space="preserve"> </w:t>
      </w:r>
      <w:bookmarkEnd w:id="541"/>
      <w:bookmarkEnd w:id="542"/>
    </w:p>
    <w:tbl>
      <w:tblPr>
        <w:tblStyle w:val="Table"/>
        <w:tblW w:w="52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Caption w:val="Source: IAEA’s online survey, 2020"/>
      </w:tblPr>
      <w:tblGrid>
        <w:gridCol w:w="1269"/>
        <w:gridCol w:w="1136"/>
        <w:gridCol w:w="1135"/>
        <w:gridCol w:w="1133"/>
        <w:gridCol w:w="1866"/>
        <w:gridCol w:w="1107"/>
        <w:gridCol w:w="1847"/>
      </w:tblGrid>
      <w:tr w:rsidR="00B06BF1" w:rsidRPr="008C71D7" w14:paraId="7F6B35BD" w14:textId="77777777" w:rsidTr="00B06BF1">
        <w:trPr>
          <w:cnfStyle w:val="100000000000" w:firstRow="1" w:lastRow="0" w:firstColumn="0" w:lastColumn="0" w:oddVBand="0" w:evenVBand="0" w:oddHBand="0" w:evenHBand="0" w:firstRowFirstColumn="0" w:firstRowLastColumn="0" w:lastRowFirstColumn="0" w:lastRowLastColumn="0"/>
        </w:trPr>
        <w:tc>
          <w:tcPr>
            <w:tcW w:w="668" w:type="pct"/>
            <w:vAlign w:val="bottom"/>
          </w:tcPr>
          <w:p w14:paraId="465BD66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Country</w:t>
            </w:r>
          </w:p>
        </w:tc>
        <w:tc>
          <w:tcPr>
            <w:tcW w:w="598" w:type="pct"/>
            <w:vAlign w:val="bottom"/>
          </w:tcPr>
          <w:p w14:paraId="4C3CD4D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Crop</w:t>
            </w:r>
          </w:p>
        </w:tc>
        <w:tc>
          <w:tcPr>
            <w:tcW w:w="598" w:type="pct"/>
            <w:vAlign w:val="bottom"/>
          </w:tcPr>
          <w:p w14:paraId="54BDB7A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Lines developed</w:t>
            </w:r>
          </w:p>
        </w:tc>
        <w:tc>
          <w:tcPr>
            <w:tcW w:w="597" w:type="pct"/>
            <w:vAlign w:val="bottom"/>
          </w:tcPr>
          <w:p w14:paraId="0D3C9948" w14:textId="55B26A14" w:rsidR="00F77F53" w:rsidRPr="008C71D7" w:rsidRDefault="00F77F53" w:rsidP="007E2EA7">
            <w:pPr>
              <w:spacing w:after="0"/>
              <w:jc w:val="left"/>
              <w:rPr>
                <w:rFonts w:cstheme="minorHAnsi"/>
                <w:sz w:val="18"/>
                <w:szCs w:val="18"/>
                <w:lang w:val="en-US"/>
              </w:rPr>
            </w:pPr>
            <w:r w:rsidRPr="008C71D7">
              <w:rPr>
                <w:rFonts w:cstheme="minorHAnsi"/>
                <w:sz w:val="18"/>
                <w:szCs w:val="18"/>
                <w:lang w:val="en-US"/>
              </w:rPr>
              <w:t>Vari</w:t>
            </w:r>
            <w:r w:rsidR="00AC5F5E" w:rsidRPr="008C71D7">
              <w:rPr>
                <w:rFonts w:cstheme="minorHAnsi"/>
                <w:sz w:val="18"/>
                <w:szCs w:val="18"/>
                <w:lang w:val="en-US"/>
              </w:rPr>
              <w:t>e</w:t>
            </w:r>
            <w:r w:rsidRPr="008C71D7">
              <w:rPr>
                <w:rFonts w:cstheme="minorHAnsi"/>
                <w:sz w:val="18"/>
                <w:szCs w:val="18"/>
                <w:lang w:val="en-US"/>
              </w:rPr>
              <w:t>ties developed</w:t>
            </w:r>
          </w:p>
        </w:tc>
        <w:tc>
          <w:tcPr>
            <w:tcW w:w="983" w:type="pct"/>
            <w:vAlign w:val="bottom"/>
          </w:tcPr>
          <w:p w14:paraId="68D1176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Cumulative Growing area (in thousand ha)</w:t>
            </w:r>
          </w:p>
        </w:tc>
        <w:tc>
          <w:tcPr>
            <w:tcW w:w="583" w:type="pct"/>
            <w:vAlign w:val="bottom"/>
          </w:tcPr>
          <w:p w14:paraId="387C9A3F" w14:textId="77777777" w:rsidR="00F77F53" w:rsidRPr="008C71D7" w:rsidRDefault="00F77F53" w:rsidP="007E2EA7">
            <w:pPr>
              <w:spacing w:after="0"/>
              <w:jc w:val="left"/>
              <w:rPr>
                <w:rFonts w:cstheme="minorHAnsi"/>
                <w:sz w:val="18"/>
                <w:szCs w:val="18"/>
                <w:lang w:val="en-US"/>
              </w:rPr>
            </w:pPr>
            <w:r w:rsidRPr="008C71D7">
              <w:rPr>
                <w:rFonts w:cstheme="minorHAnsi"/>
                <w:sz w:val="18"/>
                <w:szCs w:val="18"/>
                <w:lang w:val="en-US"/>
              </w:rPr>
              <w:t>Yield (</w:t>
            </w:r>
            <w:proofErr w:type="spellStart"/>
            <w:r w:rsidRPr="008C71D7">
              <w:rPr>
                <w:rFonts w:cstheme="minorHAnsi"/>
                <w:sz w:val="18"/>
                <w:szCs w:val="18"/>
                <w:lang w:val="en-US"/>
              </w:rPr>
              <w:t>tonnes</w:t>
            </w:r>
            <w:proofErr w:type="spellEnd"/>
            <w:r w:rsidRPr="008C71D7">
              <w:rPr>
                <w:rFonts w:cstheme="minorHAnsi"/>
                <w:sz w:val="18"/>
                <w:szCs w:val="18"/>
                <w:lang w:val="en-US"/>
              </w:rPr>
              <w:t>/ha)</w:t>
            </w:r>
          </w:p>
        </w:tc>
        <w:tc>
          <w:tcPr>
            <w:tcW w:w="973" w:type="pct"/>
            <w:vAlign w:val="bottom"/>
          </w:tcPr>
          <w:p w14:paraId="1F364113" w14:textId="77777777" w:rsidR="00F77F53" w:rsidRPr="008C71D7" w:rsidRDefault="00F77F53" w:rsidP="007E2EA7">
            <w:pPr>
              <w:spacing w:after="0"/>
              <w:jc w:val="left"/>
              <w:rPr>
                <w:rFonts w:cstheme="minorHAnsi"/>
                <w:sz w:val="18"/>
                <w:szCs w:val="18"/>
                <w:lang w:val="en-US"/>
              </w:rPr>
            </w:pPr>
            <w:r w:rsidRPr="008C71D7">
              <w:rPr>
                <w:rFonts w:cstheme="minorHAnsi"/>
                <w:sz w:val="18"/>
                <w:szCs w:val="18"/>
                <w:lang w:val="en-US"/>
              </w:rPr>
              <w:t>Yield Control (</w:t>
            </w:r>
            <w:proofErr w:type="spellStart"/>
            <w:r w:rsidRPr="008C71D7">
              <w:rPr>
                <w:rFonts w:cstheme="minorHAnsi"/>
                <w:sz w:val="18"/>
                <w:szCs w:val="18"/>
                <w:lang w:val="en-US"/>
              </w:rPr>
              <w:t>tonnes</w:t>
            </w:r>
            <w:proofErr w:type="spellEnd"/>
            <w:r w:rsidRPr="008C71D7">
              <w:rPr>
                <w:rFonts w:cstheme="minorHAnsi"/>
                <w:sz w:val="18"/>
                <w:szCs w:val="18"/>
                <w:lang w:val="en-US"/>
              </w:rPr>
              <w:t>/ha)</w:t>
            </w:r>
          </w:p>
        </w:tc>
      </w:tr>
      <w:tr w:rsidR="00B06BF1" w:rsidRPr="008C71D7" w14:paraId="4C0A5F18" w14:textId="77777777" w:rsidTr="00B06BF1">
        <w:tc>
          <w:tcPr>
            <w:tcW w:w="668" w:type="pct"/>
          </w:tcPr>
          <w:p w14:paraId="4EF98A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Australia</w:t>
            </w:r>
          </w:p>
        </w:tc>
        <w:tc>
          <w:tcPr>
            <w:tcW w:w="598" w:type="pct"/>
          </w:tcPr>
          <w:p w14:paraId="5645E71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Barley</w:t>
            </w:r>
          </w:p>
        </w:tc>
        <w:tc>
          <w:tcPr>
            <w:tcW w:w="598" w:type="pct"/>
          </w:tcPr>
          <w:p w14:paraId="52BE63D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80</w:t>
            </w:r>
          </w:p>
        </w:tc>
        <w:tc>
          <w:tcPr>
            <w:tcW w:w="597" w:type="pct"/>
          </w:tcPr>
          <w:p w14:paraId="6D0857A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983" w:type="pct"/>
          </w:tcPr>
          <w:p w14:paraId="7417EF9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1,000</w:t>
            </w:r>
          </w:p>
        </w:tc>
        <w:tc>
          <w:tcPr>
            <w:tcW w:w="583" w:type="pct"/>
          </w:tcPr>
          <w:p w14:paraId="554E93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2.1</w:t>
            </w:r>
          </w:p>
        </w:tc>
        <w:tc>
          <w:tcPr>
            <w:tcW w:w="973" w:type="pct"/>
          </w:tcPr>
          <w:p w14:paraId="428038A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r>
      <w:tr w:rsidR="00B06BF1" w:rsidRPr="008C71D7" w14:paraId="463A4824" w14:textId="77777777" w:rsidTr="00B06BF1">
        <w:tc>
          <w:tcPr>
            <w:tcW w:w="668" w:type="pct"/>
          </w:tcPr>
          <w:p w14:paraId="44EF024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Australia</w:t>
            </w:r>
          </w:p>
        </w:tc>
        <w:tc>
          <w:tcPr>
            <w:tcW w:w="598" w:type="pct"/>
          </w:tcPr>
          <w:p w14:paraId="2037EAA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Lupin</w:t>
            </w:r>
          </w:p>
        </w:tc>
        <w:tc>
          <w:tcPr>
            <w:tcW w:w="598" w:type="pct"/>
          </w:tcPr>
          <w:p w14:paraId="1C313E9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w:t>
            </w:r>
          </w:p>
        </w:tc>
        <w:tc>
          <w:tcPr>
            <w:tcW w:w="597" w:type="pct"/>
          </w:tcPr>
          <w:p w14:paraId="283A01D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5466562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7504BC7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1BFCD7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2023917" w14:textId="77777777" w:rsidTr="00B06BF1">
        <w:tc>
          <w:tcPr>
            <w:tcW w:w="668" w:type="pct"/>
          </w:tcPr>
          <w:p w14:paraId="44EE54D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Australia</w:t>
            </w:r>
          </w:p>
        </w:tc>
        <w:tc>
          <w:tcPr>
            <w:tcW w:w="598" w:type="pct"/>
          </w:tcPr>
          <w:p w14:paraId="063A563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Oat</w:t>
            </w:r>
          </w:p>
        </w:tc>
        <w:tc>
          <w:tcPr>
            <w:tcW w:w="598" w:type="pct"/>
          </w:tcPr>
          <w:p w14:paraId="070A2AB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w:t>
            </w:r>
          </w:p>
        </w:tc>
        <w:tc>
          <w:tcPr>
            <w:tcW w:w="597" w:type="pct"/>
          </w:tcPr>
          <w:p w14:paraId="2C16555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6FD4219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81AD41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848200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5C901828" w14:textId="77777777" w:rsidTr="00B06BF1">
        <w:tc>
          <w:tcPr>
            <w:tcW w:w="668" w:type="pct"/>
          </w:tcPr>
          <w:p w14:paraId="2A54DAD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Australia</w:t>
            </w:r>
          </w:p>
        </w:tc>
        <w:tc>
          <w:tcPr>
            <w:tcW w:w="598" w:type="pct"/>
          </w:tcPr>
          <w:p w14:paraId="145BEF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Wheat</w:t>
            </w:r>
          </w:p>
        </w:tc>
        <w:tc>
          <w:tcPr>
            <w:tcW w:w="598" w:type="pct"/>
          </w:tcPr>
          <w:p w14:paraId="25EEB61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597" w:type="pct"/>
          </w:tcPr>
          <w:p w14:paraId="51CD62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F37A60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24E9267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1F74BD5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9E421E5" w14:textId="77777777" w:rsidTr="00B06BF1">
        <w:tc>
          <w:tcPr>
            <w:tcW w:w="668" w:type="pct"/>
          </w:tcPr>
          <w:p w14:paraId="1EFB8BC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Bangladesh</w:t>
            </w:r>
          </w:p>
        </w:tc>
        <w:tc>
          <w:tcPr>
            <w:tcW w:w="598" w:type="pct"/>
          </w:tcPr>
          <w:p w14:paraId="332F061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Groundnut</w:t>
            </w:r>
          </w:p>
        </w:tc>
        <w:tc>
          <w:tcPr>
            <w:tcW w:w="598" w:type="pct"/>
          </w:tcPr>
          <w:p w14:paraId="2E08CF2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22FF291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1D813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497A6FA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91A881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1802DC8F" w14:textId="77777777" w:rsidTr="00B06BF1">
        <w:tc>
          <w:tcPr>
            <w:tcW w:w="668" w:type="pct"/>
          </w:tcPr>
          <w:p w14:paraId="0FF4F69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Bangladesh</w:t>
            </w:r>
          </w:p>
        </w:tc>
        <w:tc>
          <w:tcPr>
            <w:tcW w:w="598" w:type="pct"/>
          </w:tcPr>
          <w:p w14:paraId="43A461E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144DE35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0B167DE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78E9F5B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4283662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5F30B3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4D4332F7" w14:textId="77777777" w:rsidTr="00B06BF1">
        <w:tc>
          <w:tcPr>
            <w:tcW w:w="668" w:type="pct"/>
          </w:tcPr>
          <w:p w14:paraId="40D412A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Bangladesh</w:t>
            </w:r>
          </w:p>
        </w:tc>
        <w:tc>
          <w:tcPr>
            <w:tcW w:w="598" w:type="pct"/>
          </w:tcPr>
          <w:p w14:paraId="22DD173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Sugarcane</w:t>
            </w:r>
          </w:p>
        </w:tc>
        <w:tc>
          <w:tcPr>
            <w:tcW w:w="598" w:type="pct"/>
          </w:tcPr>
          <w:p w14:paraId="16D084C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588394E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AF5038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494BA5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8BE72B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2FDD63E5" w14:textId="77777777" w:rsidTr="00B06BF1">
        <w:tc>
          <w:tcPr>
            <w:tcW w:w="668" w:type="pct"/>
          </w:tcPr>
          <w:p w14:paraId="260703D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Cambodia</w:t>
            </w:r>
          </w:p>
        </w:tc>
        <w:tc>
          <w:tcPr>
            <w:tcW w:w="598" w:type="pct"/>
          </w:tcPr>
          <w:p w14:paraId="762A842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Banana</w:t>
            </w:r>
          </w:p>
        </w:tc>
        <w:tc>
          <w:tcPr>
            <w:tcW w:w="598" w:type="pct"/>
          </w:tcPr>
          <w:p w14:paraId="581D99F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02A8C76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FF60A5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CF687B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8C244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EF333C1" w14:textId="77777777" w:rsidTr="00B06BF1">
        <w:tc>
          <w:tcPr>
            <w:tcW w:w="668" w:type="pct"/>
          </w:tcPr>
          <w:p w14:paraId="5B4E14B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Cambodia</w:t>
            </w:r>
          </w:p>
        </w:tc>
        <w:tc>
          <w:tcPr>
            <w:tcW w:w="598" w:type="pct"/>
          </w:tcPr>
          <w:p w14:paraId="5D7CB59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Maize</w:t>
            </w:r>
          </w:p>
        </w:tc>
        <w:tc>
          <w:tcPr>
            <w:tcW w:w="598" w:type="pct"/>
          </w:tcPr>
          <w:p w14:paraId="144F8C9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4AD261A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03F98F8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804D11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0BD53F8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72264956" w14:textId="77777777" w:rsidTr="00B06BF1">
        <w:tc>
          <w:tcPr>
            <w:tcW w:w="668" w:type="pct"/>
          </w:tcPr>
          <w:p w14:paraId="2315237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Cambodia</w:t>
            </w:r>
          </w:p>
        </w:tc>
        <w:tc>
          <w:tcPr>
            <w:tcW w:w="598" w:type="pct"/>
          </w:tcPr>
          <w:p w14:paraId="7CFD85F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2508F50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597" w:type="pct"/>
          </w:tcPr>
          <w:p w14:paraId="63ACCC1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771F1B5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7F69029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A9646C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292EA94D" w14:textId="77777777" w:rsidTr="00B06BF1">
        <w:tc>
          <w:tcPr>
            <w:tcW w:w="668" w:type="pct"/>
          </w:tcPr>
          <w:p w14:paraId="41D84AA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China</w:t>
            </w:r>
          </w:p>
        </w:tc>
        <w:tc>
          <w:tcPr>
            <w:tcW w:w="598" w:type="pct"/>
          </w:tcPr>
          <w:p w14:paraId="21B3A2A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Wheat</w:t>
            </w:r>
          </w:p>
        </w:tc>
        <w:tc>
          <w:tcPr>
            <w:tcW w:w="598" w:type="pct"/>
          </w:tcPr>
          <w:p w14:paraId="0372F7C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5,000</w:t>
            </w:r>
          </w:p>
        </w:tc>
        <w:tc>
          <w:tcPr>
            <w:tcW w:w="597" w:type="pct"/>
          </w:tcPr>
          <w:p w14:paraId="6C980F0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42</w:t>
            </w:r>
          </w:p>
        </w:tc>
        <w:tc>
          <w:tcPr>
            <w:tcW w:w="983" w:type="pct"/>
          </w:tcPr>
          <w:p w14:paraId="2084ED1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8,000</w:t>
            </w:r>
          </w:p>
        </w:tc>
        <w:tc>
          <w:tcPr>
            <w:tcW w:w="583" w:type="pct"/>
          </w:tcPr>
          <w:p w14:paraId="2689314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6.5</w:t>
            </w:r>
          </w:p>
        </w:tc>
        <w:tc>
          <w:tcPr>
            <w:tcW w:w="973" w:type="pct"/>
          </w:tcPr>
          <w:p w14:paraId="7835208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w:t>
            </w:r>
          </w:p>
        </w:tc>
      </w:tr>
      <w:tr w:rsidR="00B06BF1" w:rsidRPr="008C71D7" w14:paraId="69B4EB62" w14:textId="77777777" w:rsidTr="00B06BF1">
        <w:tc>
          <w:tcPr>
            <w:tcW w:w="668" w:type="pct"/>
          </w:tcPr>
          <w:p w14:paraId="7E21AD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India</w:t>
            </w:r>
          </w:p>
        </w:tc>
        <w:tc>
          <w:tcPr>
            <w:tcW w:w="598" w:type="pct"/>
          </w:tcPr>
          <w:p w14:paraId="6D1C9388"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Blackgram</w:t>
            </w:r>
            <w:proofErr w:type="spellEnd"/>
          </w:p>
        </w:tc>
        <w:tc>
          <w:tcPr>
            <w:tcW w:w="598" w:type="pct"/>
          </w:tcPr>
          <w:p w14:paraId="7C54B35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597" w:type="pct"/>
          </w:tcPr>
          <w:p w14:paraId="58707F2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w:t>
            </w:r>
          </w:p>
        </w:tc>
        <w:tc>
          <w:tcPr>
            <w:tcW w:w="983" w:type="pct"/>
          </w:tcPr>
          <w:p w14:paraId="6ECAA25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600</w:t>
            </w:r>
          </w:p>
        </w:tc>
        <w:tc>
          <w:tcPr>
            <w:tcW w:w="583" w:type="pct"/>
          </w:tcPr>
          <w:p w14:paraId="6EC356D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973" w:type="pct"/>
          </w:tcPr>
          <w:p w14:paraId="56E6A78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71B246DC" w14:textId="77777777" w:rsidTr="00B06BF1">
        <w:tc>
          <w:tcPr>
            <w:tcW w:w="668" w:type="pct"/>
          </w:tcPr>
          <w:p w14:paraId="5CB7018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India</w:t>
            </w:r>
          </w:p>
        </w:tc>
        <w:tc>
          <w:tcPr>
            <w:tcW w:w="598" w:type="pct"/>
          </w:tcPr>
          <w:p w14:paraId="73C2FD6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Groundnut</w:t>
            </w:r>
          </w:p>
        </w:tc>
        <w:tc>
          <w:tcPr>
            <w:tcW w:w="598" w:type="pct"/>
          </w:tcPr>
          <w:p w14:paraId="1A800BF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597" w:type="pct"/>
          </w:tcPr>
          <w:p w14:paraId="3D5801B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w:t>
            </w:r>
          </w:p>
        </w:tc>
        <w:tc>
          <w:tcPr>
            <w:tcW w:w="983" w:type="pct"/>
          </w:tcPr>
          <w:p w14:paraId="74475E9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583" w:type="pct"/>
          </w:tcPr>
          <w:p w14:paraId="7103AF4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973" w:type="pct"/>
          </w:tcPr>
          <w:p w14:paraId="3567FF1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r>
      <w:tr w:rsidR="00B06BF1" w:rsidRPr="008C71D7" w14:paraId="1FBB8247" w14:textId="77777777" w:rsidTr="00B06BF1">
        <w:tc>
          <w:tcPr>
            <w:tcW w:w="668" w:type="pct"/>
          </w:tcPr>
          <w:p w14:paraId="5F554B8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India</w:t>
            </w:r>
          </w:p>
        </w:tc>
        <w:tc>
          <w:tcPr>
            <w:tcW w:w="598" w:type="pct"/>
          </w:tcPr>
          <w:p w14:paraId="663F3935"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228284D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597" w:type="pct"/>
          </w:tcPr>
          <w:p w14:paraId="042E023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983" w:type="pct"/>
          </w:tcPr>
          <w:p w14:paraId="7418E6D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c>
          <w:tcPr>
            <w:tcW w:w="583" w:type="pct"/>
          </w:tcPr>
          <w:p w14:paraId="7A5C38D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973" w:type="pct"/>
          </w:tcPr>
          <w:p w14:paraId="3EFD8A9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3EC9E791" w14:textId="77777777" w:rsidTr="00B06BF1">
        <w:tc>
          <w:tcPr>
            <w:tcW w:w="668" w:type="pct"/>
          </w:tcPr>
          <w:p w14:paraId="77819E1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Indonesia</w:t>
            </w:r>
          </w:p>
        </w:tc>
        <w:tc>
          <w:tcPr>
            <w:tcW w:w="598" w:type="pct"/>
          </w:tcPr>
          <w:p w14:paraId="429A5FA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3753486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c>
          <w:tcPr>
            <w:tcW w:w="597" w:type="pct"/>
          </w:tcPr>
          <w:p w14:paraId="110E6C7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25</w:t>
            </w:r>
          </w:p>
        </w:tc>
        <w:tc>
          <w:tcPr>
            <w:tcW w:w="983" w:type="pct"/>
          </w:tcPr>
          <w:p w14:paraId="7164F10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1,050</w:t>
            </w:r>
          </w:p>
        </w:tc>
        <w:tc>
          <w:tcPr>
            <w:tcW w:w="583" w:type="pct"/>
          </w:tcPr>
          <w:p w14:paraId="487F1F1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7.5</w:t>
            </w:r>
          </w:p>
        </w:tc>
        <w:tc>
          <w:tcPr>
            <w:tcW w:w="973" w:type="pct"/>
          </w:tcPr>
          <w:p w14:paraId="4FD879E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w:t>
            </w:r>
          </w:p>
        </w:tc>
      </w:tr>
      <w:tr w:rsidR="00B06BF1" w:rsidRPr="008C71D7" w14:paraId="26B11913" w14:textId="77777777" w:rsidTr="00B06BF1">
        <w:tc>
          <w:tcPr>
            <w:tcW w:w="668" w:type="pct"/>
          </w:tcPr>
          <w:p w14:paraId="62C56C2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Indonesia</w:t>
            </w:r>
          </w:p>
        </w:tc>
        <w:tc>
          <w:tcPr>
            <w:tcW w:w="598" w:type="pct"/>
          </w:tcPr>
          <w:p w14:paraId="4AD41DF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Sorghum</w:t>
            </w:r>
          </w:p>
        </w:tc>
        <w:tc>
          <w:tcPr>
            <w:tcW w:w="598" w:type="pct"/>
          </w:tcPr>
          <w:p w14:paraId="468F67B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597" w:type="pct"/>
          </w:tcPr>
          <w:p w14:paraId="068B04D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983" w:type="pct"/>
          </w:tcPr>
          <w:p w14:paraId="1E46784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120</w:t>
            </w:r>
          </w:p>
        </w:tc>
        <w:tc>
          <w:tcPr>
            <w:tcW w:w="583" w:type="pct"/>
          </w:tcPr>
          <w:p w14:paraId="1080845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6.1</w:t>
            </w:r>
          </w:p>
        </w:tc>
        <w:tc>
          <w:tcPr>
            <w:tcW w:w="973" w:type="pct"/>
          </w:tcPr>
          <w:p w14:paraId="2D62144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r>
      <w:tr w:rsidR="00B06BF1" w:rsidRPr="008C71D7" w14:paraId="6562C95F" w14:textId="77777777" w:rsidTr="00B06BF1">
        <w:tc>
          <w:tcPr>
            <w:tcW w:w="668" w:type="pct"/>
          </w:tcPr>
          <w:p w14:paraId="731BBE9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Indonesia</w:t>
            </w:r>
          </w:p>
        </w:tc>
        <w:tc>
          <w:tcPr>
            <w:tcW w:w="598" w:type="pct"/>
          </w:tcPr>
          <w:p w14:paraId="0A6BE57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684F306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150</w:t>
            </w:r>
          </w:p>
        </w:tc>
        <w:tc>
          <w:tcPr>
            <w:tcW w:w="597" w:type="pct"/>
          </w:tcPr>
          <w:p w14:paraId="4100599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w:t>
            </w:r>
          </w:p>
        </w:tc>
        <w:tc>
          <w:tcPr>
            <w:tcW w:w="983" w:type="pct"/>
          </w:tcPr>
          <w:p w14:paraId="45792FC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800</w:t>
            </w:r>
          </w:p>
        </w:tc>
        <w:tc>
          <w:tcPr>
            <w:tcW w:w="583" w:type="pct"/>
          </w:tcPr>
          <w:p w14:paraId="552B855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2.4</w:t>
            </w:r>
          </w:p>
        </w:tc>
        <w:tc>
          <w:tcPr>
            <w:tcW w:w="973" w:type="pct"/>
          </w:tcPr>
          <w:p w14:paraId="01A656F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3DB66AA9" w14:textId="77777777" w:rsidTr="00B06BF1">
        <w:tc>
          <w:tcPr>
            <w:tcW w:w="668" w:type="pct"/>
          </w:tcPr>
          <w:p w14:paraId="19D42F9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Japan</w:t>
            </w:r>
          </w:p>
        </w:tc>
        <w:tc>
          <w:tcPr>
            <w:tcW w:w="598" w:type="pct"/>
          </w:tcPr>
          <w:p w14:paraId="7C3245E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2FB0F33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43</w:t>
            </w:r>
          </w:p>
        </w:tc>
        <w:tc>
          <w:tcPr>
            <w:tcW w:w="597" w:type="pct"/>
          </w:tcPr>
          <w:p w14:paraId="326FF46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43</w:t>
            </w:r>
          </w:p>
        </w:tc>
        <w:tc>
          <w:tcPr>
            <w:tcW w:w="983" w:type="pct"/>
          </w:tcPr>
          <w:p w14:paraId="0BFEEDD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180.2</w:t>
            </w:r>
          </w:p>
        </w:tc>
        <w:tc>
          <w:tcPr>
            <w:tcW w:w="583" w:type="pct"/>
          </w:tcPr>
          <w:p w14:paraId="4DF6A78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973" w:type="pct"/>
          </w:tcPr>
          <w:p w14:paraId="0A857A6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w:t>
            </w:r>
          </w:p>
        </w:tc>
      </w:tr>
      <w:tr w:rsidR="00B06BF1" w:rsidRPr="008C71D7" w14:paraId="39377CFA" w14:textId="77777777" w:rsidTr="00B06BF1">
        <w:tc>
          <w:tcPr>
            <w:tcW w:w="668" w:type="pct"/>
          </w:tcPr>
          <w:p w14:paraId="1A269EA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Japan</w:t>
            </w:r>
          </w:p>
        </w:tc>
        <w:tc>
          <w:tcPr>
            <w:tcW w:w="598" w:type="pct"/>
          </w:tcPr>
          <w:p w14:paraId="56A21F0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248E052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w:t>
            </w:r>
          </w:p>
        </w:tc>
        <w:tc>
          <w:tcPr>
            <w:tcW w:w="597" w:type="pct"/>
          </w:tcPr>
          <w:p w14:paraId="77684AF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w:t>
            </w:r>
          </w:p>
        </w:tc>
        <w:tc>
          <w:tcPr>
            <w:tcW w:w="983" w:type="pct"/>
          </w:tcPr>
          <w:p w14:paraId="7710962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13</w:t>
            </w:r>
          </w:p>
        </w:tc>
        <w:tc>
          <w:tcPr>
            <w:tcW w:w="583" w:type="pct"/>
          </w:tcPr>
          <w:p w14:paraId="525C7D6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w:t>
            </w:r>
          </w:p>
        </w:tc>
        <w:tc>
          <w:tcPr>
            <w:tcW w:w="973" w:type="pct"/>
          </w:tcPr>
          <w:p w14:paraId="4142C2C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1.70</w:t>
            </w:r>
          </w:p>
        </w:tc>
      </w:tr>
      <w:tr w:rsidR="00B06BF1" w:rsidRPr="008C71D7" w14:paraId="24E56FE6" w14:textId="77777777" w:rsidTr="00B06BF1">
        <w:tc>
          <w:tcPr>
            <w:tcW w:w="668" w:type="pct"/>
          </w:tcPr>
          <w:p w14:paraId="20C2422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Laos</w:t>
            </w:r>
          </w:p>
        </w:tc>
        <w:tc>
          <w:tcPr>
            <w:tcW w:w="598" w:type="pct"/>
          </w:tcPr>
          <w:p w14:paraId="576FFED9"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7E90A54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597" w:type="pct"/>
          </w:tcPr>
          <w:p w14:paraId="0E212B2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2980233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3D3145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3BF81D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628E7E92" w14:textId="77777777" w:rsidTr="00B06BF1">
        <w:tc>
          <w:tcPr>
            <w:tcW w:w="668" w:type="pct"/>
          </w:tcPr>
          <w:p w14:paraId="11028D0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Laos</w:t>
            </w:r>
          </w:p>
        </w:tc>
        <w:tc>
          <w:tcPr>
            <w:tcW w:w="598" w:type="pct"/>
          </w:tcPr>
          <w:p w14:paraId="29E8B0B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5ED0234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63</w:t>
            </w:r>
          </w:p>
        </w:tc>
        <w:tc>
          <w:tcPr>
            <w:tcW w:w="597" w:type="pct"/>
          </w:tcPr>
          <w:p w14:paraId="71E69A4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6BAAD0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28CC7C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DD8D5C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8AEC0B9" w14:textId="77777777" w:rsidTr="00B06BF1">
        <w:tc>
          <w:tcPr>
            <w:tcW w:w="668" w:type="pct"/>
          </w:tcPr>
          <w:p w14:paraId="0F9A9F3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Laos</w:t>
            </w:r>
          </w:p>
        </w:tc>
        <w:tc>
          <w:tcPr>
            <w:tcW w:w="598" w:type="pct"/>
          </w:tcPr>
          <w:p w14:paraId="39DB350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298E604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597" w:type="pct"/>
          </w:tcPr>
          <w:p w14:paraId="560F6A1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2866C5D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09C05A6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33596CC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AD953B0" w14:textId="77777777" w:rsidTr="00B06BF1">
        <w:tc>
          <w:tcPr>
            <w:tcW w:w="668" w:type="pct"/>
          </w:tcPr>
          <w:p w14:paraId="3324360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Malaysia</w:t>
            </w:r>
          </w:p>
        </w:tc>
        <w:tc>
          <w:tcPr>
            <w:tcW w:w="598" w:type="pct"/>
          </w:tcPr>
          <w:p w14:paraId="0F3A571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Banana</w:t>
            </w:r>
          </w:p>
        </w:tc>
        <w:tc>
          <w:tcPr>
            <w:tcW w:w="598" w:type="pct"/>
          </w:tcPr>
          <w:p w14:paraId="4C2B899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597" w:type="pct"/>
          </w:tcPr>
          <w:p w14:paraId="3D4AFC5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00C05BB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6E8A825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2B668A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21180523" w14:textId="77777777" w:rsidTr="00B06BF1">
        <w:tc>
          <w:tcPr>
            <w:tcW w:w="668" w:type="pct"/>
          </w:tcPr>
          <w:p w14:paraId="3E6C674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Malaysia</w:t>
            </w:r>
          </w:p>
        </w:tc>
        <w:tc>
          <w:tcPr>
            <w:tcW w:w="598" w:type="pct"/>
          </w:tcPr>
          <w:p w14:paraId="5FC398B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Pineapple</w:t>
            </w:r>
          </w:p>
        </w:tc>
        <w:tc>
          <w:tcPr>
            <w:tcW w:w="598" w:type="pct"/>
          </w:tcPr>
          <w:p w14:paraId="6DC6709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597" w:type="pct"/>
          </w:tcPr>
          <w:p w14:paraId="70DAD92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6C8935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27C94E0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0C3C2E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163D66D1" w14:textId="77777777" w:rsidTr="00B06BF1">
        <w:tc>
          <w:tcPr>
            <w:tcW w:w="668" w:type="pct"/>
          </w:tcPr>
          <w:p w14:paraId="3189C9A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Malaysia</w:t>
            </w:r>
          </w:p>
        </w:tc>
        <w:tc>
          <w:tcPr>
            <w:tcW w:w="598" w:type="pct"/>
          </w:tcPr>
          <w:p w14:paraId="0E09355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12508DF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597" w:type="pct"/>
          </w:tcPr>
          <w:p w14:paraId="376244F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983" w:type="pct"/>
          </w:tcPr>
          <w:p w14:paraId="4FFDBA6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0.2</w:t>
            </w:r>
          </w:p>
        </w:tc>
        <w:tc>
          <w:tcPr>
            <w:tcW w:w="583" w:type="pct"/>
          </w:tcPr>
          <w:p w14:paraId="53E61F5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973" w:type="pct"/>
          </w:tcPr>
          <w:p w14:paraId="3E4C755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w:t>
            </w:r>
          </w:p>
        </w:tc>
      </w:tr>
      <w:tr w:rsidR="00B06BF1" w:rsidRPr="008C71D7" w14:paraId="254F9679" w14:textId="77777777" w:rsidTr="00B06BF1">
        <w:tc>
          <w:tcPr>
            <w:tcW w:w="668" w:type="pct"/>
          </w:tcPr>
          <w:p w14:paraId="4C9E10D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Mongolia</w:t>
            </w:r>
          </w:p>
        </w:tc>
        <w:tc>
          <w:tcPr>
            <w:tcW w:w="598" w:type="pct"/>
          </w:tcPr>
          <w:p w14:paraId="66F96C7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Barley</w:t>
            </w:r>
          </w:p>
        </w:tc>
        <w:tc>
          <w:tcPr>
            <w:tcW w:w="598" w:type="pct"/>
          </w:tcPr>
          <w:p w14:paraId="09C3C37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w:t>
            </w:r>
          </w:p>
        </w:tc>
        <w:tc>
          <w:tcPr>
            <w:tcW w:w="597" w:type="pct"/>
          </w:tcPr>
          <w:p w14:paraId="362E6DB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2E33FC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B60AC8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66C8180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A4D1BB1" w14:textId="77777777" w:rsidTr="00B06BF1">
        <w:tc>
          <w:tcPr>
            <w:tcW w:w="668" w:type="pct"/>
          </w:tcPr>
          <w:p w14:paraId="794C5B1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Mongolia</w:t>
            </w:r>
          </w:p>
        </w:tc>
        <w:tc>
          <w:tcPr>
            <w:tcW w:w="598" w:type="pct"/>
          </w:tcPr>
          <w:p w14:paraId="014ECDC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473A32E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597" w:type="pct"/>
          </w:tcPr>
          <w:p w14:paraId="1EBE897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0EABF06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75332B6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716371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279C5562" w14:textId="77777777" w:rsidTr="00B06BF1">
        <w:tc>
          <w:tcPr>
            <w:tcW w:w="668" w:type="pct"/>
          </w:tcPr>
          <w:p w14:paraId="3B2C2C1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Mongolia</w:t>
            </w:r>
          </w:p>
        </w:tc>
        <w:tc>
          <w:tcPr>
            <w:tcW w:w="598" w:type="pct"/>
          </w:tcPr>
          <w:p w14:paraId="28A36F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Wheat</w:t>
            </w:r>
          </w:p>
        </w:tc>
        <w:tc>
          <w:tcPr>
            <w:tcW w:w="598" w:type="pct"/>
          </w:tcPr>
          <w:p w14:paraId="20E82EA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597" w:type="pct"/>
          </w:tcPr>
          <w:p w14:paraId="06516EF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983" w:type="pct"/>
          </w:tcPr>
          <w:p w14:paraId="7D1BC8F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w:t>
            </w:r>
          </w:p>
        </w:tc>
        <w:tc>
          <w:tcPr>
            <w:tcW w:w="583" w:type="pct"/>
          </w:tcPr>
          <w:p w14:paraId="2DF9522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1.6</w:t>
            </w:r>
          </w:p>
        </w:tc>
        <w:tc>
          <w:tcPr>
            <w:tcW w:w="973" w:type="pct"/>
          </w:tcPr>
          <w:p w14:paraId="50D21C8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5D58CB80" w14:textId="77777777" w:rsidTr="00B06BF1">
        <w:tc>
          <w:tcPr>
            <w:tcW w:w="668" w:type="pct"/>
          </w:tcPr>
          <w:p w14:paraId="3384663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Myanmar</w:t>
            </w:r>
          </w:p>
        </w:tc>
        <w:tc>
          <w:tcPr>
            <w:tcW w:w="598" w:type="pct"/>
          </w:tcPr>
          <w:p w14:paraId="795349F6"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0B4962B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9</w:t>
            </w:r>
          </w:p>
        </w:tc>
        <w:tc>
          <w:tcPr>
            <w:tcW w:w="597" w:type="pct"/>
          </w:tcPr>
          <w:p w14:paraId="195D0C8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21B66F2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6ED342B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39B484D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64218750" w14:textId="77777777" w:rsidTr="00B06BF1">
        <w:tc>
          <w:tcPr>
            <w:tcW w:w="668" w:type="pct"/>
          </w:tcPr>
          <w:p w14:paraId="3283CB7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Myanmar</w:t>
            </w:r>
          </w:p>
        </w:tc>
        <w:tc>
          <w:tcPr>
            <w:tcW w:w="598" w:type="pct"/>
          </w:tcPr>
          <w:p w14:paraId="05213F2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67810B2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26</w:t>
            </w:r>
          </w:p>
        </w:tc>
        <w:tc>
          <w:tcPr>
            <w:tcW w:w="597" w:type="pct"/>
          </w:tcPr>
          <w:p w14:paraId="5C96537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w:t>
            </w:r>
          </w:p>
        </w:tc>
        <w:tc>
          <w:tcPr>
            <w:tcW w:w="983" w:type="pct"/>
          </w:tcPr>
          <w:p w14:paraId="0E0C530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583" w:type="pct"/>
          </w:tcPr>
          <w:p w14:paraId="09D9C46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4.5</w:t>
            </w:r>
          </w:p>
        </w:tc>
        <w:tc>
          <w:tcPr>
            <w:tcW w:w="973" w:type="pct"/>
          </w:tcPr>
          <w:p w14:paraId="025078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3.00</w:t>
            </w:r>
          </w:p>
        </w:tc>
      </w:tr>
      <w:tr w:rsidR="00B06BF1" w:rsidRPr="008C71D7" w14:paraId="567C9978" w14:textId="77777777" w:rsidTr="00B06BF1">
        <w:tc>
          <w:tcPr>
            <w:tcW w:w="668" w:type="pct"/>
          </w:tcPr>
          <w:p w14:paraId="7550E90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Myanmar</w:t>
            </w:r>
          </w:p>
        </w:tc>
        <w:tc>
          <w:tcPr>
            <w:tcW w:w="598" w:type="pct"/>
          </w:tcPr>
          <w:p w14:paraId="3C08574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Sesame</w:t>
            </w:r>
          </w:p>
        </w:tc>
        <w:tc>
          <w:tcPr>
            <w:tcW w:w="598" w:type="pct"/>
          </w:tcPr>
          <w:p w14:paraId="270A3A2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4E65DCC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4D4C79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61F9D64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89D52C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8079719" w14:textId="77777777" w:rsidTr="00B06BF1">
        <w:tc>
          <w:tcPr>
            <w:tcW w:w="668" w:type="pct"/>
          </w:tcPr>
          <w:p w14:paraId="051864E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Nepal</w:t>
            </w:r>
          </w:p>
        </w:tc>
        <w:tc>
          <w:tcPr>
            <w:tcW w:w="598" w:type="pct"/>
          </w:tcPr>
          <w:p w14:paraId="13E33F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Groundnut</w:t>
            </w:r>
          </w:p>
        </w:tc>
        <w:tc>
          <w:tcPr>
            <w:tcW w:w="598" w:type="pct"/>
          </w:tcPr>
          <w:p w14:paraId="100A751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w:t>
            </w:r>
          </w:p>
        </w:tc>
        <w:tc>
          <w:tcPr>
            <w:tcW w:w="597" w:type="pct"/>
          </w:tcPr>
          <w:p w14:paraId="7C3BD8C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EF79B0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C02AAC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2D5DF18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5CBF00AB" w14:textId="77777777" w:rsidTr="00B06BF1">
        <w:tc>
          <w:tcPr>
            <w:tcW w:w="668" w:type="pct"/>
          </w:tcPr>
          <w:p w14:paraId="263C3F6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Nepal</w:t>
            </w:r>
          </w:p>
        </w:tc>
        <w:tc>
          <w:tcPr>
            <w:tcW w:w="598" w:type="pct"/>
          </w:tcPr>
          <w:p w14:paraId="7058F11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1F24D7D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597" w:type="pct"/>
          </w:tcPr>
          <w:p w14:paraId="6378411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76528B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ED7611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7B3EE0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83DD584" w14:textId="77777777" w:rsidTr="00B06BF1">
        <w:tc>
          <w:tcPr>
            <w:tcW w:w="668" w:type="pct"/>
          </w:tcPr>
          <w:p w14:paraId="26898B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Nepal</w:t>
            </w:r>
          </w:p>
        </w:tc>
        <w:tc>
          <w:tcPr>
            <w:tcW w:w="598" w:type="pct"/>
          </w:tcPr>
          <w:p w14:paraId="05BC25A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Sugarcane</w:t>
            </w:r>
          </w:p>
        </w:tc>
        <w:tc>
          <w:tcPr>
            <w:tcW w:w="598" w:type="pct"/>
          </w:tcPr>
          <w:p w14:paraId="1DFD215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25</w:t>
            </w:r>
          </w:p>
        </w:tc>
        <w:tc>
          <w:tcPr>
            <w:tcW w:w="597" w:type="pct"/>
          </w:tcPr>
          <w:p w14:paraId="12F46D0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6088E3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5145F0C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033235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EBDC61A" w14:textId="77777777" w:rsidTr="00B06BF1">
        <w:tc>
          <w:tcPr>
            <w:tcW w:w="668" w:type="pct"/>
          </w:tcPr>
          <w:p w14:paraId="3734FAA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Pakistan</w:t>
            </w:r>
          </w:p>
        </w:tc>
        <w:tc>
          <w:tcPr>
            <w:tcW w:w="598" w:type="pct"/>
          </w:tcPr>
          <w:p w14:paraId="067FBC8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Chickpea</w:t>
            </w:r>
          </w:p>
        </w:tc>
        <w:tc>
          <w:tcPr>
            <w:tcW w:w="598" w:type="pct"/>
          </w:tcPr>
          <w:p w14:paraId="6D6FFF7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55</w:t>
            </w:r>
          </w:p>
        </w:tc>
        <w:tc>
          <w:tcPr>
            <w:tcW w:w="597" w:type="pct"/>
          </w:tcPr>
          <w:p w14:paraId="7CA8B7E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983" w:type="pct"/>
          </w:tcPr>
          <w:p w14:paraId="6FA3BE9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13,200</w:t>
            </w:r>
          </w:p>
        </w:tc>
        <w:tc>
          <w:tcPr>
            <w:tcW w:w="583" w:type="pct"/>
          </w:tcPr>
          <w:p w14:paraId="77D4283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973" w:type="pct"/>
          </w:tcPr>
          <w:p w14:paraId="21185D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0276541B" w14:textId="77777777" w:rsidTr="00B06BF1">
        <w:tc>
          <w:tcPr>
            <w:tcW w:w="668" w:type="pct"/>
          </w:tcPr>
          <w:p w14:paraId="11659E3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Pakistan</w:t>
            </w:r>
          </w:p>
        </w:tc>
        <w:tc>
          <w:tcPr>
            <w:tcW w:w="598" w:type="pct"/>
          </w:tcPr>
          <w:p w14:paraId="0273D531"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30C65C2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88</w:t>
            </w:r>
          </w:p>
        </w:tc>
        <w:tc>
          <w:tcPr>
            <w:tcW w:w="597" w:type="pct"/>
          </w:tcPr>
          <w:p w14:paraId="44CAAD4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w:t>
            </w:r>
          </w:p>
        </w:tc>
        <w:tc>
          <w:tcPr>
            <w:tcW w:w="983" w:type="pct"/>
          </w:tcPr>
          <w:p w14:paraId="2E66242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2,280</w:t>
            </w:r>
          </w:p>
        </w:tc>
        <w:tc>
          <w:tcPr>
            <w:tcW w:w="583" w:type="pct"/>
          </w:tcPr>
          <w:p w14:paraId="1F84EDB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1.3</w:t>
            </w:r>
          </w:p>
        </w:tc>
        <w:tc>
          <w:tcPr>
            <w:tcW w:w="973" w:type="pct"/>
          </w:tcPr>
          <w:p w14:paraId="499F61C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0336E335" w14:textId="77777777" w:rsidTr="00B06BF1">
        <w:tc>
          <w:tcPr>
            <w:tcW w:w="668" w:type="pct"/>
          </w:tcPr>
          <w:p w14:paraId="1085304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Pakistan</w:t>
            </w:r>
          </w:p>
        </w:tc>
        <w:tc>
          <w:tcPr>
            <w:tcW w:w="598" w:type="pct"/>
          </w:tcPr>
          <w:p w14:paraId="6098FA0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67BD4CF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597" w:type="pct"/>
          </w:tcPr>
          <w:p w14:paraId="643E78D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w:t>
            </w:r>
          </w:p>
        </w:tc>
        <w:tc>
          <w:tcPr>
            <w:tcW w:w="983" w:type="pct"/>
          </w:tcPr>
          <w:p w14:paraId="4BADE90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6,000</w:t>
            </w:r>
          </w:p>
        </w:tc>
        <w:tc>
          <w:tcPr>
            <w:tcW w:w="583" w:type="pct"/>
          </w:tcPr>
          <w:p w14:paraId="69D0A79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5.5</w:t>
            </w:r>
          </w:p>
        </w:tc>
        <w:tc>
          <w:tcPr>
            <w:tcW w:w="973" w:type="pct"/>
          </w:tcPr>
          <w:p w14:paraId="04BA896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r>
      <w:tr w:rsidR="00B06BF1" w:rsidRPr="008C71D7" w14:paraId="4BFA8561" w14:textId="77777777" w:rsidTr="00B06BF1">
        <w:tc>
          <w:tcPr>
            <w:tcW w:w="668" w:type="pct"/>
          </w:tcPr>
          <w:p w14:paraId="6BB71C1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Palau</w:t>
            </w:r>
          </w:p>
        </w:tc>
        <w:tc>
          <w:tcPr>
            <w:tcW w:w="598" w:type="pct"/>
          </w:tcPr>
          <w:p w14:paraId="6ABE05F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Banana</w:t>
            </w:r>
          </w:p>
        </w:tc>
        <w:tc>
          <w:tcPr>
            <w:tcW w:w="598" w:type="pct"/>
          </w:tcPr>
          <w:p w14:paraId="16F78A2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317BE79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796F60A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40DB71E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3DADB4B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700087AA" w14:textId="77777777" w:rsidTr="00B06BF1">
        <w:tc>
          <w:tcPr>
            <w:tcW w:w="668" w:type="pct"/>
          </w:tcPr>
          <w:p w14:paraId="64DBBD3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Palau</w:t>
            </w:r>
          </w:p>
        </w:tc>
        <w:tc>
          <w:tcPr>
            <w:tcW w:w="598" w:type="pct"/>
          </w:tcPr>
          <w:p w14:paraId="5CF6E52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Groundnut</w:t>
            </w:r>
          </w:p>
        </w:tc>
        <w:tc>
          <w:tcPr>
            <w:tcW w:w="598" w:type="pct"/>
          </w:tcPr>
          <w:p w14:paraId="06C22B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620198B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724D020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0F543E1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2DDF710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1FA8B71E" w14:textId="77777777" w:rsidTr="00B06BF1">
        <w:tc>
          <w:tcPr>
            <w:tcW w:w="668" w:type="pct"/>
          </w:tcPr>
          <w:p w14:paraId="5F61685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Palau</w:t>
            </w:r>
          </w:p>
        </w:tc>
        <w:tc>
          <w:tcPr>
            <w:tcW w:w="598" w:type="pct"/>
          </w:tcPr>
          <w:p w14:paraId="36EC948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Pineapple</w:t>
            </w:r>
          </w:p>
        </w:tc>
        <w:tc>
          <w:tcPr>
            <w:tcW w:w="598" w:type="pct"/>
          </w:tcPr>
          <w:p w14:paraId="2D0A6DA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041DC0D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047BC6C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B85B5D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39E6C2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567AB71" w14:textId="77777777" w:rsidTr="00B06BF1">
        <w:tc>
          <w:tcPr>
            <w:tcW w:w="668" w:type="pct"/>
          </w:tcPr>
          <w:p w14:paraId="2685B95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Philippines</w:t>
            </w:r>
          </w:p>
        </w:tc>
        <w:tc>
          <w:tcPr>
            <w:tcW w:w="598" w:type="pct"/>
          </w:tcPr>
          <w:p w14:paraId="7324F8D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Adlai</w:t>
            </w:r>
          </w:p>
        </w:tc>
        <w:tc>
          <w:tcPr>
            <w:tcW w:w="598" w:type="pct"/>
          </w:tcPr>
          <w:p w14:paraId="6C6BBBC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597" w:type="pct"/>
          </w:tcPr>
          <w:p w14:paraId="7C0EBEF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5CC1F5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7E311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D2CA94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198312A7" w14:textId="77777777" w:rsidTr="00B06BF1">
        <w:tc>
          <w:tcPr>
            <w:tcW w:w="668" w:type="pct"/>
          </w:tcPr>
          <w:p w14:paraId="6528D80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Philippines</w:t>
            </w:r>
          </w:p>
        </w:tc>
        <w:tc>
          <w:tcPr>
            <w:tcW w:w="598" w:type="pct"/>
          </w:tcPr>
          <w:p w14:paraId="6AF382E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Banana</w:t>
            </w:r>
          </w:p>
        </w:tc>
        <w:tc>
          <w:tcPr>
            <w:tcW w:w="598" w:type="pct"/>
          </w:tcPr>
          <w:p w14:paraId="1AF2421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w:t>
            </w:r>
          </w:p>
        </w:tc>
        <w:tc>
          <w:tcPr>
            <w:tcW w:w="597" w:type="pct"/>
          </w:tcPr>
          <w:p w14:paraId="5ADD782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983" w:type="pct"/>
          </w:tcPr>
          <w:p w14:paraId="7D56E17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0.1</w:t>
            </w:r>
          </w:p>
        </w:tc>
        <w:tc>
          <w:tcPr>
            <w:tcW w:w="583" w:type="pct"/>
          </w:tcPr>
          <w:p w14:paraId="091514D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c>
          <w:tcPr>
            <w:tcW w:w="973" w:type="pct"/>
          </w:tcPr>
          <w:p w14:paraId="08CC1D0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30.00</w:t>
            </w:r>
          </w:p>
        </w:tc>
      </w:tr>
      <w:tr w:rsidR="00B06BF1" w:rsidRPr="008C71D7" w14:paraId="7CD77A86" w14:textId="77777777" w:rsidTr="00B06BF1">
        <w:tc>
          <w:tcPr>
            <w:tcW w:w="668" w:type="pct"/>
          </w:tcPr>
          <w:p w14:paraId="546F5A7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Philippines</w:t>
            </w:r>
          </w:p>
        </w:tc>
        <w:tc>
          <w:tcPr>
            <w:tcW w:w="598" w:type="pct"/>
          </w:tcPr>
          <w:p w14:paraId="4EEEAA9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3512A25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29</w:t>
            </w:r>
          </w:p>
        </w:tc>
        <w:tc>
          <w:tcPr>
            <w:tcW w:w="597" w:type="pct"/>
          </w:tcPr>
          <w:p w14:paraId="26EAD4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w:t>
            </w:r>
          </w:p>
        </w:tc>
        <w:tc>
          <w:tcPr>
            <w:tcW w:w="983" w:type="pct"/>
          </w:tcPr>
          <w:p w14:paraId="19F087D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0.146</w:t>
            </w:r>
          </w:p>
        </w:tc>
        <w:tc>
          <w:tcPr>
            <w:tcW w:w="583" w:type="pct"/>
          </w:tcPr>
          <w:p w14:paraId="3B99196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973" w:type="pct"/>
          </w:tcPr>
          <w:p w14:paraId="7B6F6DE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3.00</w:t>
            </w:r>
          </w:p>
        </w:tc>
      </w:tr>
      <w:tr w:rsidR="00B06BF1" w:rsidRPr="008C71D7" w14:paraId="609B667E" w14:textId="77777777" w:rsidTr="00B06BF1">
        <w:tc>
          <w:tcPr>
            <w:tcW w:w="668" w:type="pct"/>
          </w:tcPr>
          <w:p w14:paraId="7184579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Philippines</w:t>
            </w:r>
          </w:p>
        </w:tc>
        <w:tc>
          <w:tcPr>
            <w:tcW w:w="598" w:type="pct"/>
          </w:tcPr>
          <w:p w14:paraId="7D21583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Sugarcane</w:t>
            </w:r>
          </w:p>
        </w:tc>
        <w:tc>
          <w:tcPr>
            <w:tcW w:w="598" w:type="pct"/>
          </w:tcPr>
          <w:p w14:paraId="0342AC9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2FE32E7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97B35E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46CF83C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21FF779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2976911" w14:textId="77777777" w:rsidTr="00B06BF1">
        <w:tc>
          <w:tcPr>
            <w:tcW w:w="668" w:type="pct"/>
          </w:tcPr>
          <w:p w14:paraId="44B7E80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5E4D693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Bean</w:t>
            </w:r>
          </w:p>
        </w:tc>
        <w:tc>
          <w:tcPr>
            <w:tcW w:w="598" w:type="pct"/>
          </w:tcPr>
          <w:p w14:paraId="5AC9B1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c>
          <w:tcPr>
            <w:tcW w:w="597" w:type="pct"/>
          </w:tcPr>
          <w:p w14:paraId="06B505F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983" w:type="pct"/>
          </w:tcPr>
          <w:p w14:paraId="69B3A2A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0.05</w:t>
            </w:r>
          </w:p>
        </w:tc>
        <w:tc>
          <w:tcPr>
            <w:tcW w:w="583" w:type="pct"/>
          </w:tcPr>
          <w:p w14:paraId="2B75035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973" w:type="pct"/>
          </w:tcPr>
          <w:p w14:paraId="430F074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r>
      <w:tr w:rsidR="00B06BF1" w:rsidRPr="008C71D7" w14:paraId="47A9281D" w14:textId="77777777" w:rsidTr="00B06BF1">
        <w:tc>
          <w:tcPr>
            <w:tcW w:w="668" w:type="pct"/>
          </w:tcPr>
          <w:p w14:paraId="75A67A1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0EA6475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Oat</w:t>
            </w:r>
          </w:p>
        </w:tc>
        <w:tc>
          <w:tcPr>
            <w:tcW w:w="598" w:type="pct"/>
          </w:tcPr>
          <w:p w14:paraId="1C0C2BB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597" w:type="pct"/>
          </w:tcPr>
          <w:p w14:paraId="19F644D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7BC479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2D1286D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3ACC38B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4A7173C6" w14:textId="77777777" w:rsidTr="00B06BF1">
        <w:tc>
          <w:tcPr>
            <w:tcW w:w="668" w:type="pct"/>
          </w:tcPr>
          <w:p w14:paraId="3F74B3A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7B1C122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7EF2881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c>
          <w:tcPr>
            <w:tcW w:w="597" w:type="pct"/>
          </w:tcPr>
          <w:p w14:paraId="395BAD4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w:t>
            </w:r>
          </w:p>
        </w:tc>
        <w:tc>
          <w:tcPr>
            <w:tcW w:w="983" w:type="pct"/>
          </w:tcPr>
          <w:p w14:paraId="0D143FD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583" w:type="pct"/>
          </w:tcPr>
          <w:p w14:paraId="5CE0C40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973" w:type="pct"/>
          </w:tcPr>
          <w:p w14:paraId="35CE67D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4.75</w:t>
            </w:r>
          </w:p>
        </w:tc>
      </w:tr>
      <w:tr w:rsidR="00B06BF1" w:rsidRPr="008C71D7" w14:paraId="62C1E852" w14:textId="77777777" w:rsidTr="00B06BF1">
        <w:tc>
          <w:tcPr>
            <w:tcW w:w="668" w:type="pct"/>
          </w:tcPr>
          <w:p w14:paraId="7D734B4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4B1B75D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Sorghum</w:t>
            </w:r>
          </w:p>
        </w:tc>
        <w:tc>
          <w:tcPr>
            <w:tcW w:w="598" w:type="pct"/>
          </w:tcPr>
          <w:p w14:paraId="7783FEE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597" w:type="pct"/>
          </w:tcPr>
          <w:p w14:paraId="1DD61F2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A753F1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F01D96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4FE16E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CFCDBAF" w14:textId="77777777" w:rsidTr="00B06BF1">
        <w:tc>
          <w:tcPr>
            <w:tcW w:w="668" w:type="pct"/>
          </w:tcPr>
          <w:p w14:paraId="43FA7F6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7BF6AF0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Wheat</w:t>
            </w:r>
          </w:p>
        </w:tc>
        <w:tc>
          <w:tcPr>
            <w:tcW w:w="598" w:type="pct"/>
          </w:tcPr>
          <w:p w14:paraId="41A51E6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597" w:type="pct"/>
          </w:tcPr>
          <w:p w14:paraId="768CD35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394ED6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53653E3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6E11D3F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F38B4F0" w14:textId="77777777" w:rsidTr="00B06BF1">
        <w:tc>
          <w:tcPr>
            <w:tcW w:w="668" w:type="pct"/>
          </w:tcPr>
          <w:p w14:paraId="4B848A4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Sri Lanka</w:t>
            </w:r>
          </w:p>
        </w:tc>
        <w:tc>
          <w:tcPr>
            <w:tcW w:w="598" w:type="pct"/>
          </w:tcPr>
          <w:p w14:paraId="36B9F7D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Bean</w:t>
            </w:r>
          </w:p>
        </w:tc>
        <w:tc>
          <w:tcPr>
            <w:tcW w:w="598" w:type="pct"/>
          </w:tcPr>
          <w:p w14:paraId="1765234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16</w:t>
            </w:r>
          </w:p>
        </w:tc>
        <w:tc>
          <w:tcPr>
            <w:tcW w:w="597" w:type="pct"/>
          </w:tcPr>
          <w:p w14:paraId="1E08566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0E6A86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6BD8014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8B552D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7A302109" w14:textId="77777777" w:rsidTr="00B06BF1">
        <w:tc>
          <w:tcPr>
            <w:tcW w:w="668" w:type="pct"/>
          </w:tcPr>
          <w:p w14:paraId="7D822E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Sri Lanka</w:t>
            </w:r>
          </w:p>
        </w:tc>
        <w:tc>
          <w:tcPr>
            <w:tcW w:w="598" w:type="pct"/>
          </w:tcPr>
          <w:p w14:paraId="062DCB3F"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25DAE29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597" w:type="pct"/>
          </w:tcPr>
          <w:p w14:paraId="593479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D2F96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5C0326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2959EEE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47DDFC7B" w14:textId="77777777" w:rsidTr="00B06BF1">
        <w:tc>
          <w:tcPr>
            <w:tcW w:w="668" w:type="pct"/>
          </w:tcPr>
          <w:p w14:paraId="23704AC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Sri Lanka</w:t>
            </w:r>
          </w:p>
        </w:tc>
        <w:tc>
          <w:tcPr>
            <w:tcW w:w="598" w:type="pct"/>
          </w:tcPr>
          <w:p w14:paraId="25F1C5E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Tomato</w:t>
            </w:r>
          </w:p>
        </w:tc>
        <w:tc>
          <w:tcPr>
            <w:tcW w:w="598" w:type="pct"/>
          </w:tcPr>
          <w:p w14:paraId="47411FC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w:t>
            </w:r>
          </w:p>
        </w:tc>
        <w:tc>
          <w:tcPr>
            <w:tcW w:w="597" w:type="pct"/>
          </w:tcPr>
          <w:p w14:paraId="286DFE3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983" w:type="pct"/>
          </w:tcPr>
          <w:p w14:paraId="1EBEA92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0.035</w:t>
            </w:r>
          </w:p>
        </w:tc>
        <w:tc>
          <w:tcPr>
            <w:tcW w:w="583" w:type="pct"/>
          </w:tcPr>
          <w:p w14:paraId="136AF0F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35.0</w:t>
            </w:r>
          </w:p>
        </w:tc>
        <w:tc>
          <w:tcPr>
            <w:tcW w:w="973" w:type="pct"/>
          </w:tcPr>
          <w:p w14:paraId="08ABF4E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30.00</w:t>
            </w:r>
          </w:p>
        </w:tc>
      </w:tr>
      <w:tr w:rsidR="00B06BF1" w:rsidRPr="008C71D7" w14:paraId="3331034C" w14:textId="77777777" w:rsidTr="00B06BF1">
        <w:tc>
          <w:tcPr>
            <w:tcW w:w="668" w:type="pct"/>
          </w:tcPr>
          <w:p w14:paraId="2A2BE2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Thailand</w:t>
            </w:r>
          </w:p>
        </w:tc>
        <w:tc>
          <w:tcPr>
            <w:tcW w:w="598" w:type="pct"/>
          </w:tcPr>
          <w:p w14:paraId="70AFB164"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1F352C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w:t>
            </w:r>
          </w:p>
        </w:tc>
        <w:tc>
          <w:tcPr>
            <w:tcW w:w="597" w:type="pct"/>
          </w:tcPr>
          <w:p w14:paraId="560B898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w:t>
            </w:r>
          </w:p>
        </w:tc>
        <w:tc>
          <w:tcPr>
            <w:tcW w:w="983" w:type="pct"/>
          </w:tcPr>
          <w:p w14:paraId="13A6D80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1,700</w:t>
            </w:r>
          </w:p>
        </w:tc>
        <w:tc>
          <w:tcPr>
            <w:tcW w:w="583" w:type="pct"/>
          </w:tcPr>
          <w:p w14:paraId="02BB61C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973" w:type="pct"/>
          </w:tcPr>
          <w:p w14:paraId="69A3278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0D539296" w14:textId="77777777" w:rsidTr="00B06BF1">
        <w:tc>
          <w:tcPr>
            <w:tcW w:w="668" w:type="pct"/>
          </w:tcPr>
          <w:p w14:paraId="7A58587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Thailand</w:t>
            </w:r>
          </w:p>
        </w:tc>
        <w:tc>
          <w:tcPr>
            <w:tcW w:w="598" w:type="pct"/>
          </w:tcPr>
          <w:p w14:paraId="2A47CA7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1F2F184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60</w:t>
            </w:r>
          </w:p>
        </w:tc>
        <w:tc>
          <w:tcPr>
            <w:tcW w:w="597" w:type="pct"/>
          </w:tcPr>
          <w:p w14:paraId="6CC2A4C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w:t>
            </w:r>
          </w:p>
        </w:tc>
        <w:tc>
          <w:tcPr>
            <w:tcW w:w="983" w:type="pct"/>
          </w:tcPr>
          <w:p w14:paraId="0238F38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960</w:t>
            </w:r>
          </w:p>
        </w:tc>
        <w:tc>
          <w:tcPr>
            <w:tcW w:w="583" w:type="pct"/>
          </w:tcPr>
          <w:p w14:paraId="5DE2B47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w:t>
            </w:r>
          </w:p>
        </w:tc>
        <w:tc>
          <w:tcPr>
            <w:tcW w:w="973" w:type="pct"/>
          </w:tcPr>
          <w:p w14:paraId="5D331FB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6C9C5CBE" w14:textId="77777777" w:rsidTr="00B06BF1">
        <w:tc>
          <w:tcPr>
            <w:tcW w:w="668" w:type="pct"/>
          </w:tcPr>
          <w:p w14:paraId="5A2B2A54" w14:textId="17257B97" w:rsidR="00F77F53" w:rsidRPr="008C71D7" w:rsidRDefault="00F77F53" w:rsidP="007E2EA7">
            <w:pPr>
              <w:spacing w:after="0"/>
              <w:rPr>
                <w:rFonts w:cstheme="minorHAnsi"/>
                <w:sz w:val="18"/>
                <w:szCs w:val="18"/>
                <w:lang w:val="en-US"/>
              </w:rPr>
            </w:pPr>
            <w:r w:rsidRPr="008C71D7">
              <w:rPr>
                <w:rFonts w:cstheme="minorHAnsi"/>
                <w:sz w:val="18"/>
                <w:szCs w:val="18"/>
                <w:lang w:val="en-US"/>
              </w:rPr>
              <w:t>Viet</w:t>
            </w:r>
            <w:r w:rsidR="00C0735A">
              <w:rPr>
                <w:rFonts w:cstheme="minorHAnsi"/>
                <w:sz w:val="18"/>
                <w:szCs w:val="18"/>
                <w:lang w:val="en-US"/>
              </w:rPr>
              <w:t xml:space="preserve"> Nam</w:t>
            </w:r>
          </w:p>
        </w:tc>
        <w:tc>
          <w:tcPr>
            <w:tcW w:w="598" w:type="pct"/>
          </w:tcPr>
          <w:p w14:paraId="4503CE4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3E0E4E7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150</w:t>
            </w:r>
          </w:p>
        </w:tc>
        <w:tc>
          <w:tcPr>
            <w:tcW w:w="597" w:type="pct"/>
          </w:tcPr>
          <w:p w14:paraId="45E60E8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983" w:type="pct"/>
          </w:tcPr>
          <w:p w14:paraId="25C8AB0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2,235</w:t>
            </w:r>
          </w:p>
        </w:tc>
        <w:tc>
          <w:tcPr>
            <w:tcW w:w="583" w:type="pct"/>
          </w:tcPr>
          <w:p w14:paraId="1E5554A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6.5</w:t>
            </w:r>
          </w:p>
        </w:tc>
        <w:tc>
          <w:tcPr>
            <w:tcW w:w="973" w:type="pct"/>
          </w:tcPr>
          <w:p w14:paraId="4A9C635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6.00</w:t>
            </w:r>
          </w:p>
        </w:tc>
      </w:tr>
      <w:tr w:rsidR="00B06BF1" w:rsidRPr="008C71D7" w14:paraId="34941522" w14:textId="77777777" w:rsidTr="00B06BF1">
        <w:tc>
          <w:tcPr>
            <w:tcW w:w="668" w:type="pct"/>
          </w:tcPr>
          <w:p w14:paraId="459ED830" w14:textId="7C4DD42A" w:rsidR="00F77F53" w:rsidRPr="008C71D7" w:rsidRDefault="00F77F53" w:rsidP="007E2EA7">
            <w:pPr>
              <w:spacing w:after="0"/>
              <w:rPr>
                <w:rFonts w:cstheme="minorHAnsi"/>
                <w:sz w:val="18"/>
                <w:szCs w:val="18"/>
                <w:lang w:val="en-US"/>
              </w:rPr>
            </w:pPr>
            <w:r w:rsidRPr="008C71D7">
              <w:rPr>
                <w:rFonts w:cstheme="minorHAnsi"/>
                <w:sz w:val="18"/>
                <w:szCs w:val="18"/>
                <w:lang w:val="en-US"/>
              </w:rPr>
              <w:t>Viet</w:t>
            </w:r>
            <w:r w:rsidR="00C0735A">
              <w:rPr>
                <w:rFonts w:cstheme="minorHAnsi"/>
                <w:sz w:val="18"/>
                <w:szCs w:val="18"/>
                <w:lang w:val="en-US"/>
              </w:rPr>
              <w:t xml:space="preserve"> Nam</w:t>
            </w:r>
          </w:p>
        </w:tc>
        <w:tc>
          <w:tcPr>
            <w:tcW w:w="598" w:type="pct"/>
          </w:tcPr>
          <w:p w14:paraId="79D88A5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033F405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597" w:type="pct"/>
          </w:tcPr>
          <w:p w14:paraId="2C92EC5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w:t>
            </w:r>
          </w:p>
        </w:tc>
        <w:tc>
          <w:tcPr>
            <w:tcW w:w="983" w:type="pct"/>
          </w:tcPr>
          <w:p w14:paraId="1B81B70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156</w:t>
            </w:r>
          </w:p>
        </w:tc>
        <w:tc>
          <w:tcPr>
            <w:tcW w:w="583" w:type="pct"/>
          </w:tcPr>
          <w:p w14:paraId="5A58385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973" w:type="pct"/>
          </w:tcPr>
          <w:p w14:paraId="0576AB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r>
    </w:tbl>
    <w:p w14:paraId="2FFB8841" w14:textId="2D796F06" w:rsidR="00F77F53" w:rsidRPr="00F77F53" w:rsidRDefault="008C71D7" w:rsidP="00F77F53">
      <w:pPr>
        <w:rPr>
          <w:lang w:val="en-US"/>
        </w:rPr>
      </w:pPr>
      <w:r w:rsidRPr="00F77F53">
        <w:rPr>
          <w:i/>
          <w:lang w:val="en-US"/>
        </w:rPr>
        <w:t>Source: IAEA’s online survey, 2020</w:t>
      </w:r>
    </w:p>
    <w:p w14:paraId="1AA2D26C" w14:textId="77777777" w:rsidR="008A03E1" w:rsidRDefault="008A03E1" w:rsidP="008A03E1">
      <w:pPr>
        <w:pStyle w:val="Heading1"/>
      </w:pPr>
      <w:bookmarkStart w:id="544" w:name="_Toc47527072"/>
      <w:r>
        <w:lastRenderedPageBreak/>
        <w:t>Annex</w:t>
      </w:r>
      <w:r w:rsidR="00E24972">
        <w:t xml:space="preserve"> F</w:t>
      </w:r>
      <w:r>
        <w:t>: Economic Analysis</w:t>
      </w:r>
      <w:bookmarkEnd w:id="544"/>
    </w:p>
    <w:p w14:paraId="381650AF" w14:textId="77777777" w:rsidR="00A36B5D" w:rsidRPr="00A36B5D" w:rsidRDefault="00A36B5D" w:rsidP="00A36B5D">
      <w:pPr>
        <w:pStyle w:val="Heading2"/>
      </w:pPr>
      <w:bookmarkStart w:id="545" w:name="_Toc47527073"/>
      <w:r w:rsidRPr="00A36B5D">
        <w:t>Summary points</w:t>
      </w:r>
      <w:bookmarkEnd w:id="545"/>
    </w:p>
    <w:p w14:paraId="4B220D89" w14:textId="2BE1E00B" w:rsidR="00A36B5D" w:rsidRPr="00A36B5D" w:rsidRDefault="00A36B5D" w:rsidP="005139FA">
      <w:pPr>
        <w:pStyle w:val="Bullet"/>
        <w:rPr>
          <w:sz w:val="20"/>
          <w:szCs w:val="20"/>
        </w:rPr>
      </w:pPr>
      <w:r w:rsidRPr="00A36B5D">
        <w:rPr>
          <w:sz w:val="20"/>
          <w:szCs w:val="20"/>
        </w:rPr>
        <w:t xml:space="preserve">Between 2000 and 2019 </w:t>
      </w:r>
      <w:del w:id="546" w:author="Julian King" w:date="2020-08-18T12:30:00Z">
        <w:r w:rsidRPr="00A36B5D" w:rsidDel="00FE61D7">
          <w:rPr>
            <w:sz w:val="20"/>
            <w:szCs w:val="20"/>
          </w:rPr>
          <w:delText xml:space="preserve">the </w:delText>
        </w:r>
      </w:del>
      <w:del w:id="547" w:author="Julian King" w:date="2020-08-18T12:31:00Z">
        <w:r w:rsidRPr="00A36B5D" w:rsidDel="00FE61D7">
          <w:rPr>
            <w:sz w:val="20"/>
            <w:szCs w:val="20"/>
          </w:rPr>
          <w:delText xml:space="preserve">mutation breeding </w:delText>
        </w:r>
      </w:del>
      <w:ins w:id="548" w:author="Julian King" w:date="2020-08-18T12:30:00Z">
        <w:r w:rsidR="00FE61D7">
          <w:rPr>
            <w:sz w:val="20"/>
            <w:szCs w:val="20"/>
          </w:rPr>
          <w:t xml:space="preserve">the </w:t>
        </w:r>
      </w:ins>
      <w:r w:rsidRPr="00A36B5D">
        <w:rPr>
          <w:sz w:val="20"/>
          <w:szCs w:val="20"/>
        </w:rPr>
        <w:t xml:space="preserve">RCA delivered excellent economic outcomes with estimated economic benefits significantly in excess of estimated costs. </w:t>
      </w:r>
    </w:p>
    <w:p w14:paraId="746E10F1" w14:textId="73941768" w:rsidR="00A36B5D" w:rsidRPr="00A36B5D" w:rsidRDefault="00A36B5D" w:rsidP="005139FA">
      <w:pPr>
        <w:pStyle w:val="Bullet"/>
        <w:rPr>
          <w:sz w:val="20"/>
          <w:szCs w:val="20"/>
        </w:rPr>
      </w:pPr>
      <w:r w:rsidRPr="00A36B5D">
        <w:rPr>
          <w:sz w:val="20"/>
          <w:szCs w:val="20"/>
        </w:rPr>
        <w:t xml:space="preserve">In our baseline scenario the </w:t>
      </w:r>
      <w:del w:id="549" w:author="Julian King" w:date="2020-08-18T12:32:00Z">
        <w:r w:rsidRPr="00A36B5D" w:rsidDel="00FE61D7">
          <w:rPr>
            <w:sz w:val="20"/>
            <w:szCs w:val="20"/>
          </w:rPr>
          <w:delText xml:space="preserve">mutation breeding </w:delText>
        </w:r>
      </w:del>
      <w:r w:rsidRPr="00A36B5D">
        <w:rPr>
          <w:sz w:val="20"/>
          <w:szCs w:val="20"/>
        </w:rPr>
        <w:t>RCA generated estimated net economic benefits of EUR15.</w:t>
      </w:r>
      <w:ins w:id="550" w:author="Aaron Schiff" w:date="2020-08-18T11:37:00Z">
        <w:r w:rsidR="009F73A7">
          <w:rPr>
            <w:sz w:val="20"/>
            <w:szCs w:val="20"/>
          </w:rPr>
          <w:t>8</w:t>
        </w:r>
      </w:ins>
      <w:del w:id="551" w:author="Aaron Schiff" w:date="2020-08-18T11:37:00Z">
        <w:r w:rsidRPr="00A36B5D" w:rsidDel="009F73A7">
          <w:rPr>
            <w:sz w:val="20"/>
            <w:szCs w:val="20"/>
          </w:rPr>
          <w:delText>1</w:delText>
        </w:r>
      </w:del>
      <w:r w:rsidRPr="00A36B5D">
        <w:rPr>
          <w:sz w:val="20"/>
          <w:szCs w:val="20"/>
        </w:rPr>
        <w:t xml:space="preserve">m. This includes costs and benefits incurred between 2000 and 2019, and projected benefits after 2019 from mutant varieties developed under the RCA between 2000 and 2019. </w:t>
      </w:r>
    </w:p>
    <w:p w14:paraId="3D8CD507" w14:textId="69E899FA" w:rsidR="00A36B5D" w:rsidRPr="00A36B5D" w:rsidRDefault="00A36B5D" w:rsidP="005139FA">
      <w:pPr>
        <w:pStyle w:val="Bullet"/>
        <w:rPr>
          <w:sz w:val="20"/>
          <w:szCs w:val="20"/>
        </w:rPr>
      </w:pPr>
      <w:r w:rsidRPr="00A36B5D">
        <w:rPr>
          <w:sz w:val="20"/>
          <w:szCs w:val="20"/>
        </w:rPr>
        <w:t>Under alternative assumptions the estimated net benefits could be between EUR</w:t>
      </w:r>
      <w:ins w:id="552" w:author="Aaron Schiff" w:date="2020-08-18T11:37:00Z">
        <w:r w:rsidR="009F73A7">
          <w:rPr>
            <w:sz w:val="20"/>
            <w:szCs w:val="20"/>
          </w:rPr>
          <w:t>7.5</w:t>
        </w:r>
      </w:ins>
      <w:del w:id="553" w:author="Aaron Schiff" w:date="2020-08-18T11:37:00Z">
        <w:r w:rsidRPr="00A36B5D" w:rsidDel="009F73A7">
          <w:rPr>
            <w:sz w:val="20"/>
            <w:szCs w:val="20"/>
          </w:rPr>
          <w:delText>6.9</w:delText>
        </w:r>
      </w:del>
      <w:r w:rsidRPr="00A36B5D">
        <w:rPr>
          <w:sz w:val="20"/>
          <w:szCs w:val="20"/>
        </w:rPr>
        <w:t>m and EUR2</w:t>
      </w:r>
      <w:ins w:id="554" w:author="Aaron Schiff" w:date="2020-08-18T11:37:00Z">
        <w:r w:rsidR="009F73A7">
          <w:rPr>
            <w:sz w:val="20"/>
            <w:szCs w:val="20"/>
          </w:rPr>
          <w:t>3</w:t>
        </w:r>
      </w:ins>
      <w:del w:id="555" w:author="Aaron Schiff" w:date="2020-08-18T11:37:00Z">
        <w:r w:rsidRPr="00A36B5D" w:rsidDel="009F73A7">
          <w:rPr>
            <w:sz w:val="20"/>
            <w:szCs w:val="20"/>
          </w:rPr>
          <w:delText>2</w:delText>
        </w:r>
      </w:del>
      <w:r w:rsidRPr="00A36B5D">
        <w:rPr>
          <w:sz w:val="20"/>
          <w:szCs w:val="20"/>
        </w:rPr>
        <w:t>.</w:t>
      </w:r>
      <w:ins w:id="556" w:author="Aaron Schiff" w:date="2020-08-18T11:37:00Z">
        <w:r w:rsidR="009F73A7">
          <w:rPr>
            <w:sz w:val="20"/>
            <w:szCs w:val="20"/>
          </w:rPr>
          <w:t>2</w:t>
        </w:r>
      </w:ins>
      <w:del w:id="557" w:author="Aaron Schiff" w:date="2020-08-18T11:37:00Z">
        <w:r w:rsidRPr="00A36B5D" w:rsidDel="009F73A7">
          <w:rPr>
            <w:sz w:val="20"/>
            <w:szCs w:val="20"/>
          </w:rPr>
          <w:delText>5</w:delText>
        </w:r>
      </w:del>
      <w:r w:rsidRPr="00A36B5D">
        <w:rPr>
          <w:sz w:val="20"/>
          <w:szCs w:val="20"/>
        </w:rPr>
        <w:t xml:space="preserve">m. In our view it is likely that the net benefits of the </w:t>
      </w:r>
      <w:del w:id="558" w:author="Julian King" w:date="2020-08-18T12:33:00Z">
        <w:r w:rsidRPr="00A36B5D" w:rsidDel="00FE61D7">
          <w:rPr>
            <w:sz w:val="20"/>
            <w:szCs w:val="20"/>
          </w:rPr>
          <w:delText xml:space="preserve">mutation breeding </w:delText>
        </w:r>
      </w:del>
      <w:r w:rsidRPr="00A36B5D">
        <w:rPr>
          <w:sz w:val="20"/>
          <w:szCs w:val="20"/>
        </w:rPr>
        <w:t xml:space="preserve">RCA were positive under almost all plausible assumptions about benefits and costs. </w:t>
      </w:r>
    </w:p>
    <w:p w14:paraId="5ED54189" w14:textId="765EE04C" w:rsidR="00A36B5D" w:rsidRPr="00A36B5D" w:rsidRDefault="00A36B5D" w:rsidP="005139FA">
      <w:pPr>
        <w:pStyle w:val="Bullet"/>
        <w:rPr>
          <w:sz w:val="20"/>
          <w:szCs w:val="20"/>
        </w:rPr>
      </w:pPr>
      <w:commentRangeStart w:id="559"/>
      <w:r w:rsidRPr="00A36B5D">
        <w:rPr>
          <w:sz w:val="20"/>
          <w:szCs w:val="20"/>
        </w:rPr>
        <w:t>Almost all benefits of the RCA came from speeding up the development of mutant varieties, compared to a hypothetical situation if there was no RCA. This means the main way the RCA generated economic benefits was by advancing the timing of commercial production of successful mutant varieties</w:t>
      </w:r>
      <w:ins w:id="560" w:author="Aaron Schiff" w:date="2020-08-17T11:06:00Z">
        <w:r w:rsidR="00DD6558">
          <w:rPr>
            <w:sz w:val="20"/>
            <w:szCs w:val="20"/>
          </w:rPr>
          <w:t xml:space="preserve"> by helping to speed up the earlier stages of development of these varieties</w:t>
        </w:r>
      </w:ins>
      <w:r w:rsidRPr="00A36B5D">
        <w:rPr>
          <w:sz w:val="20"/>
          <w:szCs w:val="20"/>
        </w:rPr>
        <w:t xml:space="preserve">. </w:t>
      </w:r>
      <w:commentRangeEnd w:id="559"/>
      <w:r w:rsidR="00003829">
        <w:rPr>
          <w:rStyle w:val="CommentReference"/>
        </w:rPr>
        <w:commentReference w:id="559"/>
      </w:r>
    </w:p>
    <w:p w14:paraId="3640165D" w14:textId="77777777" w:rsidR="00A36B5D" w:rsidRPr="00A36B5D" w:rsidRDefault="00A36B5D" w:rsidP="005139FA">
      <w:pPr>
        <w:pStyle w:val="Bullet"/>
        <w:rPr>
          <w:sz w:val="20"/>
          <w:szCs w:val="20"/>
        </w:rPr>
      </w:pPr>
      <w:r w:rsidRPr="00A36B5D">
        <w:rPr>
          <w:sz w:val="20"/>
          <w:szCs w:val="20"/>
        </w:rPr>
        <w:t xml:space="preserve">The RCA also helped several countries to develop mutant varieties that they would not otherwise have developed in the absence of the RCA, but these crops are recently commercialised, and not yet grown in significant volumes so the associated economic benefits are small. </w:t>
      </w:r>
    </w:p>
    <w:p w14:paraId="3CA1C0B3" w14:textId="7F9FC5FE" w:rsidR="00A36B5D" w:rsidRPr="005139FA" w:rsidRDefault="00A36B5D" w:rsidP="00A36B5D">
      <w:pPr>
        <w:pStyle w:val="Bullet"/>
        <w:rPr>
          <w:sz w:val="20"/>
          <w:szCs w:val="20"/>
        </w:rPr>
      </w:pPr>
      <w:r w:rsidRPr="00A36B5D">
        <w:rPr>
          <w:sz w:val="20"/>
          <w:szCs w:val="20"/>
        </w:rPr>
        <w:t xml:space="preserve">Our estimates of benefits and costs are largely retrospective and are based on actual outcomes under the RCA between 2000 and 2019. These results should not be used to make decisions about the future of the RCA, or to decide whether the scale of the RCA should be increased or decreased. </w:t>
      </w:r>
    </w:p>
    <w:p w14:paraId="246A64ED" w14:textId="5AE7325E" w:rsidR="00A36B5D" w:rsidRPr="00A36B5D" w:rsidRDefault="0015649D" w:rsidP="00A36B5D">
      <w:pPr>
        <w:pStyle w:val="Heading2"/>
      </w:pPr>
      <w:bookmarkStart w:id="561" w:name="_Toc47527074"/>
      <w:r>
        <w:t>Overview</w:t>
      </w:r>
      <w:bookmarkEnd w:id="561"/>
    </w:p>
    <w:p w14:paraId="663E14C4" w14:textId="482C7770" w:rsidR="00A36B5D" w:rsidRPr="00A36B5D" w:rsidRDefault="00A36B5D" w:rsidP="00A36B5D">
      <w:pPr>
        <w:rPr>
          <w:lang w:val="en-AU"/>
        </w:rPr>
      </w:pPr>
      <w:r w:rsidRPr="00A36B5D">
        <w:rPr>
          <w:lang w:val="en-AU"/>
        </w:rPr>
        <w:t xml:space="preserve">We developed a quantitative social cost-benefit model to estimate the economic impacts generated by the </w:t>
      </w:r>
      <w:del w:id="562" w:author="Julian King" w:date="2020-08-18T12:33:00Z">
        <w:r w:rsidRPr="00A36B5D" w:rsidDel="00FE61D7">
          <w:rPr>
            <w:lang w:val="en-AU"/>
          </w:rPr>
          <w:delText xml:space="preserve">mutation breeding </w:delText>
        </w:r>
      </w:del>
      <w:r w:rsidRPr="00A36B5D">
        <w:rPr>
          <w:lang w:val="en-AU"/>
        </w:rPr>
        <w:t>RCA between 2000 to 2019 (inclusive). This includes estimates of actual economic benefits and costs that occurred between 2000 and 2019, and projections of future benefits from 2020 onwards that are associated with ongoing production of mutant varieties of crops that were developed under the RCA before 2020.</w:t>
      </w:r>
    </w:p>
    <w:p w14:paraId="492B54D4" w14:textId="20CC6A9A" w:rsidR="00A36B5D" w:rsidRPr="00A36B5D" w:rsidRDefault="00A36B5D" w:rsidP="00A36B5D">
      <w:pPr>
        <w:rPr>
          <w:lang w:val="en-AU"/>
        </w:rPr>
      </w:pPr>
      <w:r w:rsidRPr="00A36B5D">
        <w:rPr>
          <w:lang w:val="en-AU"/>
        </w:rPr>
        <w:t xml:space="preserve">Our economic analysis estimates the incremental economic benefits and costs that are attributable to </w:t>
      </w:r>
      <w:r w:rsidRPr="00A36B5D">
        <w:rPr>
          <w:i/>
          <w:iCs/>
          <w:lang w:val="en-AU"/>
        </w:rPr>
        <w:t>collaboration</w:t>
      </w:r>
      <w:r w:rsidRPr="00A36B5D">
        <w:rPr>
          <w:lang w:val="en-AU"/>
        </w:rPr>
        <w:t xml:space="preserve"> in mutation breeding – i.e. we did not estimate the benefits and costs of mutation breeding activities as a whole but rather just the benefits and costs associated with collaboration under the RCA.</w:t>
      </w:r>
    </w:p>
    <w:p w14:paraId="336D596D" w14:textId="561E6203" w:rsidR="00A36B5D" w:rsidRPr="00A36B5D" w:rsidRDefault="00A36B5D" w:rsidP="00A36B5D">
      <w:pPr>
        <w:rPr>
          <w:lang w:val="en-AU"/>
        </w:rPr>
      </w:pPr>
      <w:r w:rsidRPr="00A36B5D">
        <w:rPr>
          <w:lang w:val="en-AU"/>
        </w:rPr>
        <w:t>The economic analysis is based on production of mutant varieties of 25 crops developed in RCA member countries</w:t>
      </w:r>
      <w:r w:rsidR="00C9582C">
        <w:rPr>
          <w:lang w:val="en-AU"/>
        </w:rPr>
        <w:t xml:space="preserve"> (of which survey data revealed 20 crops where the RCA contributed significantly to their development)</w:t>
      </w:r>
      <w:r w:rsidRPr="00A36B5D">
        <w:rPr>
          <w:lang w:val="en-AU"/>
        </w:rPr>
        <w:t xml:space="preserve">. For each of these crops, we estimated economic benefits of the crop relative to a non-mutant control variety due to various superior characteristics of the mutant variety such as greater yield and disease resistance. For each crop, we then attributed some or all of those benefits to the RCA, depending on the role that the RCA played in development of mutant varieties in the country where it was developed. From these benefits, we subtracted estimates of the costs incurred by the IAEA and by member countries that can be attributed to the </w:t>
      </w:r>
      <w:del w:id="563" w:author="Julian King" w:date="2020-08-18T12:34:00Z">
        <w:r w:rsidRPr="00A36B5D" w:rsidDel="00FE61D7">
          <w:rPr>
            <w:lang w:val="en-AU"/>
          </w:rPr>
          <w:delText xml:space="preserve">mutation breeding </w:delText>
        </w:r>
      </w:del>
      <w:r w:rsidRPr="00A36B5D">
        <w:rPr>
          <w:lang w:val="en-AU"/>
        </w:rPr>
        <w:t xml:space="preserve">RCA. </w:t>
      </w:r>
    </w:p>
    <w:p w14:paraId="050C6DAA" w14:textId="77777777" w:rsidR="00A36B5D" w:rsidRPr="00A36B5D" w:rsidRDefault="00A36B5D" w:rsidP="00A36B5D">
      <w:pPr>
        <w:pStyle w:val="Heading2"/>
      </w:pPr>
      <w:bookmarkStart w:id="564" w:name="_Toc47527075"/>
      <w:r w:rsidRPr="00A36B5D">
        <w:t>Cost-benefit methodology</w:t>
      </w:r>
      <w:bookmarkEnd w:id="564"/>
    </w:p>
    <w:p w14:paraId="48D7B5AD" w14:textId="76D7F4DA" w:rsidR="00A36B5D" w:rsidRPr="00A36B5D" w:rsidRDefault="00A36B5D" w:rsidP="00A36B5D">
      <w:pPr>
        <w:rPr>
          <w:lang w:val="en-AU"/>
        </w:rPr>
      </w:pPr>
      <w:r w:rsidRPr="00A36B5D">
        <w:rPr>
          <w:lang w:val="en-AU"/>
        </w:rPr>
        <w:t xml:space="preserve">Our economic analysis is based on comparing annual estimates of economic outcomes </w:t>
      </w:r>
      <w:ins w:id="565" w:author="Julian King" w:date="2020-08-18T12:34:00Z">
        <w:r w:rsidR="00FE61D7">
          <w:rPr>
            <w:lang w:val="en-AU"/>
          </w:rPr>
          <w:t xml:space="preserve">of mutation breeding projects </w:t>
        </w:r>
      </w:ins>
      <w:r w:rsidRPr="00A36B5D">
        <w:rPr>
          <w:lang w:val="en-AU"/>
        </w:rPr>
        <w:t xml:space="preserve">under the </w:t>
      </w:r>
      <w:del w:id="566" w:author="Julian King" w:date="2020-08-18T12:34:00Z">
        <w:r w:rsidRPr="00A36B5D" w:rsidDel="00FE61D7">
          <w:rPr>
            <w:lang w:val="en-AU"/>
          </w:rPr>
          <w:delText xml:space="preserve">mutation breeding </w:delText>
        </w:r>
      </w:del>
      <w:r w:rsidRPr="00A36B5D">
        <w:rPr>
          <w:lang w:val="en-AU"/>
        </w:rPr>
        <w:t xml:space="preserve">RCA versus a hypothetical counterfactual scenario where there is no RCA. The economic model estimated the aggregate differences in economic benefits and costs between these </w:t>
      </w:r>
      <w:r w:rsidRPr="00A36B5D">
        <w:rPr>
          <w:lang w:val="en-AU"/>
        </w:rPr>
        <w:lastRenderedPageBreak/>
        <w:t xml:space="preserve">two scenarios. Benefits and costs were estimated on an annual basis and were converted to present values (2020 Euros) using an appropriate discount rate (see below for details). </w:t>
      </w:r>
    </w:p>
    <w:p w14:paraId="16617A0D" w14:textId="4512ECEC" w:rsidR="00A36B5D" w:rsidRPr="00A36B5D" w:rsidDel="009F73A7" w:rsidRDefault="00A36B5D" w:rsidP="00A36B5D">
      <w:pPr>
        <w:rPr>
          <w:del w:id="567" w:author="Aaron Schiff" w:date="2020-08-18T11:38:00Z"/>
          <w:lang w:val="en-AU"/>
        </w:rPr>
      </w:pPr>
    </w:p>
    <w:p w14:paraId="34941426" w14:textId="77777777" w:rsidR="00A36B5D" w:rsidRPr="00A36B5D" w:rsidRDefault="00A36B5D" w:rsidP="00A36B5D">
      <w:pPr>
        <w:pStyle w:val="Heading2"/>
      </w:pPr>
      <w:bookmarkStart w:id="568" w:name="_Toc47527076"/>
      <w:r w:rsidRPr="00A36B5D">
        <w:t>High-level effects of participating in the RCA on development of mutant varieties</w:t>
      </w:r>
      <w:bookmarkEnd w:id="568"/>
    </w:p>
    <w:p w14:paraId="35E55D23" w14:textId="3053AC23" w:rsidR="00A36B5D" w:rsidRPr="00A36B5D" w:rsidRDefault="00A36B5D" w:rsidP="00A36B5D">
      <w:pPr>
        <w:rPr>
          <w:lang w:val="en-AU"/>
        </w:rPr>
      </w:pPr>
      <w:r w:rsidRPr="00A36B5D">
        <w:rPr>
          <w:lang w:val="en-AU"/>
        </w:rPr>
        <w:t xml:space="preserve">Based on information provided by experts in mutation breeding from countries participating in the </w:t>
      </w:r>
      <w:del w:id="569" w:author="Julian King" w:date="2020-08-18T12:34:00Z">
        <w:r w:rsidRPr="00A36B5D" w:rsidDel="00FE61D7">
          <w:rPr>
            <w:lang w:val="en-AU"/>
          </w:rPr>
          <w:delText xml:space="preserve">mutation breeding </w:delText>
        </w:r>
      </w:del>
      <w:r w:rsidRPr="00A36B5D">
        <w:rPr>
          <w:lang w:val="en-AU"/>
        </w:rPr>
        <w:t>RCA, we understand that the RCA had different effects on mutation breeding activities in different countries. Experts reported the following effects of the RCA on the development of mutant varieties in their countries between 2000 and 2019:</w:t>
      </w:r>
    </w:p>
    <w:p w14:paraId="3B32C83B" w14:textId="77777777" w:rsidR="00A36B5D" w:rsidRPr="00A36B5D" w:rsidRDefault="00A36B5D" w:rsidP="0015649D">
      <w:pPr>
        <w:pStyle w:val="Bullet"/>
        <w:rPr>
          <w:sz w:val="20"/>
          <w:szCs w:val="20"/>
        </w:rPr>
      </w:pPr>
      <w:r w:rsidRPr="00A36B5D">
        <w:rPr>
          <w:i/>
          <w:iCs/>
          <w:sz w:val="20"/>
          <w:szCs w:val="20"/>
        </w:rPr>
        <w:t>New varieties</w:t>
      </w:r>
      <w:r w:rsidRPr="00A36B5D">
        <w:rPr>
          <w:sz w:val="20"/>
          <w:szCs w:val="20"/>
        </w:rPr>
        <w:t xml:space="preserve">: The RCA enabled mutant varieties to be developed that would not otherwise have been developed without the RCA (reported by 5 countries). </w:t>
      </w:r>
    </w:p>
    <w:p w14:paraId="263841F9" w14:textId="77777777" w:rsidR="00A36B5D" w:rsidRPr="00A36B5D" w:rsidRDefault="00A36B5D" w:rsidP="0015649D">
      <w:pPr>
        <w:pStyle w:val="Bullet"/>
        <w:rPr>
          <w:sz w:val="20"/>
          <w:szCs w:val="20"/>
        </w:rPr>
      </w:pPr>
      <w:r w:rsidRPr="00A36B5D">
        <w:rPr>
          <w:i/>
          <w:iCs/>
          <w:sz w:val="20"/>
          <w:szCs w:val="20"/>
        </w:rPr>
        <w:t>Speed-up</w:t>
      </w:r>
      <w:r w:rsidRPr="00A36B5D">
        <w:rPr>
          <w:sz w:val="20"/>
          <w:szCs w:val="20"/>
        </w:rPr>
        <w:t>: Development of mutant varieties was speeded up by the RCA, i.e. mutant varieties developed by the country would still have been developed without the RCA, but development would have taken more time (reported by 10 countries).</w:t>
      </w:r>
    </w:p>
    <w:p w14:paraId="76023AE7" w14:textId="699498FE" w:rsidR="00A36B5D" w:rsidRPr="00A36B5D" w:rsidRDefault="00A36B5D" w:rsidP="0015649D">
      <w:pPr>
        <w:pStyle w:val="Bullet"/>
        <w:rPr>
          <w:sz w:val="20"/>
          <w:szCs w:val="20"/>
        </w:rPr>
      </w:pPr>
      <w:r w:rsidRPr="00A36B5D">
        <w:rPr>
          <w:i/>
          <w:iCs/>
          <w:sz w:val="20"/>
          <w:szCs w:val="20"/>
        </w:rPr>
        <w:t>No effect</w:t>
      </w:r>
      <w:r w:rsidRPr="00A36B5D">
        <w:rPr>
          <w:sz w:val="20"/>
          <w:szCs w:val="20"/>
        </w:rPr>
        <w:t xml:space="preserve">: The RCA had no significant effects on the development of mutant varieties (reported by 7 countries). </w:t>
      </w:r>
    </w:p>
    <w:p w14:paraId="20719ADB" w14:textId="4A849961" w:rsidR="00A36B5D" w:rsidRPr="00A36B5D" w:rsidRDefault="00A36B5D" w:rsidP="00A36B5D">
      <w:pPr>
        <w:rPr>
          <w:lang w:val="en-AU"/>
        </w:rPr>
      </w:pPr>
      <w:r w:rsidRPr="00A36B5D">
        <w:rPr>
          <w:lang w:val="en-AU"/>
        </w:rPr>
        <w:t xml:space="preserve">Based on the available information from country experts, each RCA member country was placed into one of the three categories above. For countries where the RCA led to faster or additional development of mutant varieties compared to if there was no RCA (i.e. mutant varieties developed in countries in categories 1 or 2 above), we assumed that this led to economic benefits and costs that can be attributed to the RCA. </w:t>
      </w:r>
    </w:p>
    <w:p w14:paraId="7AA3C127" w14:textId="5795FFD8" w:rsidR="00A36B5D" w:rsidRPr="00A36B5D" w:rsidRDefault="00DD6558" w:rsidP="00A36B5D">
      <w:pPr>
        <w:rPr>
          <w:lang w:val="en-AU"/>
        </w:rPr>
      </w:pPr>
      <w:ins w:id="570" w:author="Aaron Schiff" w:date="2020-08-17T11:10:00Z">
        <w:r>
          <w:rPr>
            <w:lang w:val="en-AU"/>
          </w:rPr>
          <w:t xml:space="preserve">Our analysis focuses on </w:t>
        </w:r>
      </w:ins>
      <w:commentRangeStart w:id="571"/>
      <w:del w:id="572" w:author="Aaron Schiff" w:date="2020-08-17T11:10:00Z">
        <w:r w:rsidR="00A36B5D" w:rsidRPr="00A36B5D" w:rsidDel="00DD6558">
          <w:rPr>
            <w:lang w:val="en-AU"/>
          </w:rPr>
          <w:delText xml:space="preserve">Economic </w:delText>
        </w:r>
      </w:del>
      <w:ins w:id="573" w:author="Aaron Schiff" w:date="2020-08-17T11:10:00Z">
        <w:r>
          <w:rPr>
            <w:lang w:val="en-AU"/>
          </w:rPr>
          <w:t>e</w:t>
        </w:r>
        <w:r w:rsidRPr="00A36B5D">
          <w:rPr>
            <w:lang w:val="en-AU"/>
          </w:rPr>
          <w:t xml:space="preserve">conomic </w:t>
        </w:r>
      </w:ins>
      <w:r w:rsidR="00A36B5D" w:rsidRPr="00A36B5D">
        <w:rPr>
          <w:lang w:val="en-AU"/>
        </w:rPr>
        <w:t xml:space="preserve">benefits </w:t>
      </w:r>
      <w:ins w:id="574" w:author="Aaron Schiff" w:date="2020-08-17T11:10:00Z">
        <w:r>
          <w:rPr>
            <w:lang w:val="en-AU"/>
          </w:rPr>
          <w:t xml:space="preserve">that </w:t>
        </w:r>
      </w:ins>
      <w:r w:rsidR="00A36B5D" w:rsidRPr="00A36B5D">
        <w:rPr>
          <w:lang w:val="en-AU"/>
        </w:rPr>
        <w:t>are</w:t>
      </w:r>
      <w:del w:id="575" w:author="Aaron Schiff" w:date="2020-08-17T11:10:00Z">
        <w:r w:rsidR="00A36B5D" w:rsidRPr="00A36B5D" w:rsidDel="00DD6558">
          <w:rPr>
            <w:lang w:val="en-AU"/>
          </w:rPr>
          <w:delText xml:space="preserve"> </w:delText>
        </w:r>
        <w:r w:rsidR="00A36B5D" w:rsidRPr="00A43A05" w:rsidDel="00DD6558">
          <w:rPr>
            <w:highlight w:val="yellow"/>
            <w:lang w:val="en-AU"/>
          </w:rPr>
          <w:delText>only</w:delText>
        </w:r>
      </w:del>
      <w:r w:rsidR="00A36B5D" w:rsidRPr="00A36B5D">
        <w:rPr>
          <w:lang w:val="en-AU"/>
        </w:rPr>
        <w:t xml:space="preserve"> realised when mutant varieties enter into commercial production</w:t>
      </w:r>
      <w:del w:id="576" w:author="Aaron Schiff" w:date="2020-08-17T11:10:00Z">
        <w:r w:rsidR="00A36B5D" w:rsidRPr="00A36B5D" w:rsidDel="00DD6558">
          <w:rPr>
            <w:lang w:val="en-AU"/>
          </w:rPr>
          <w:delText>, therefore we only modelled benefits of varieties developed under the RCA that are commercially produced and sold</w:delText>
        </w:r>
      </w:del>
      <w:r w:rsidR="00A36B5D" w:rsidRPr="00A36B5D">
        <w:rPr>
          <w:lang w:val="en-AU"/>
        </w:rPr>
        <w:t xml:space="preserve">. </w:t>
      </w:r>
      <w:ins w:id="577" w:author="Aaron Schiff" w:date="2020-08-17T11:10:00Z">
        <w:r>
          <w:rPr>
            <w:lang w:val="en-AU"/>
          </w:rPr>
          <w:t>Develop</w:t>
        </w:r>
      </w:ins>
      <w:ins w:id="578" w:author="Aaron Schiff" w:date="2020-08-17T11:11:00Z">
        <w:r>
          <w:rPr>
            <w:lang w:val="en-AU"/>
          </w:rPr>
          <w:t xml:space="preserve">ment of mutant varieties that have not yet entered into commercial production may also generate some economic benefits, for example by contributing to </w:t>
        </w:r>
      </w:ins>
      <w:ins w:id="579" w:author="Aaron Schiff" w:date="2020-08-17T12:00:00Z">
        <w:r w:rsidR="00711BBE">
          <w:rPr>
            <w:lang w:val="en-AU"/>
          </w:rPr>
          <w:t xml:space="preserve">potential future </w:t>
        </w:r>
      </w:ins>
      <w:ins w:id="580" w:author="Aaron Schiff" w:date="2020-08-17T11:11:00Z">
        <w:r>
          <w:rPr>
            <w:lang w:val="en-AU"/>
          </w:rPr>
          <w:t xml:space="preserve">food security or </w:t>
        </w:r>
      </w:ins>
      <w:ins w:id="581" w:author="Aaron Schiff" w:date="2020-08-17T12:00:00Z">
        <w:r w:rsidR="00711BBE">
          <w:rPr>
            <w:lang w:val="en-AU"/>
          </w:rPr>
          <w:t>health benefits but such benefits are difficult to quantify and are exclud</w:t>
        </w:r>
      </w:ins>
      <w:ins w:id="582" w:author="Aaron Schiff" w:date="2020-08-17T12:01:00Z">
        <w:r w:rsidR="00711BBE">
          <w:rPr>
            <w:lang w:val="en-AU"/>
          </w:rPr>
          <w:t xml:space="preserve">ed from our analysis. </w:t>
        </w:r>
      </w:ins>
      <w:r w:rsidR="00A36B5D" w:rsidRPr="00A36B5D">
        <w:rPr>
          <w:lang w:val="en-AU"/>
        </w:rPr>
        <w:t xml:space="preserve">We also modelled economic costs associated with the RCA itself and associated with additional mutation breeding activities in member countries that were due to the RCA (see below). </w:t>
      </w:r>
      <w:commentRangeEnd w:id="571"/>
      <w:r w:rsidR="00A43A05">
        <w:rPr>
          <w:rStyle w:val="CommentReference"/>
        </w:rPr>
        <w:commentReference w:id="571"/>
      </w:r>
    </w:p>
    <w:p w14:paraId="7735F5E4" w14:textId="77777777" w:rsidR="00A36B5D" w:rsidRPr="00A36B5D" w:rsidRDefault="00A36B5D" w:rsidP="00A36B5D">
      <w:pPr>
        <w:pStyle w:val="Heading2"/>
      </w:pPr>
      <w:bookmarkStart w:id="583" w:name="_Toc47527077"/>
      <w:r w:rsidRPr="00A36B5D">
        <w:t>Mutant varieties included in the cost-benefit analysis</w:t>
      </w:r>
      <w:bookmarkEnd w:id="583"/>
    </w:p>
    <w:p w14:paraId="362CFC84" w14:textId="648CBE96" w:rsidR="00A36B5D" w:rsidRDefault="00A36B5D" w:rsidP="00A36B5D">
      <w:pPr>
        <w:rPr>
          <w:lang w:val="en-AU"/>
        </w:rPr>
      </w:pPr>
      <w:r w:rsidRPr="00A36B5D">
        <w:rPr>
          <w:lang w:val="en-AU"/>
        </w:rPr>
        <w:t xml:space="preserve">Experts from countries participating in the mutation breeding </w:t>
      </w:r>
      <w:ins w:id="584" w:author="Julian King" w:date="2020-08-18T12:35:00Z">
        <w:r w:rsidR="00FE61D7">
          <w:rPr>
            <w:lang w:val="en-AU"/>
          </w:rPr>
          <w:t xml:space="preserve">projects under the </w:t>
        </w:r>
      </w:ins>
      <w:r w:rsidRPr="00A36B5D">
        <w:rPr>
          <w:lang w:val="en-AU"/>
        </w:rPr>
        <w:t xml:space="preserve">RCA were surveyed and asked to provide information on mutant varieties that were developed in their country under the RCA. From this we obtained information about 25 crops where mutant varieties are in commercial production in the respective countries and where development was connected to the </w:t>
      </w:r>
      <w:del w:id="585" w:author="Julian King" w:date="2020-08-18T12:35:00Z">
        <w:r w:rsidRPr="00A36B5D" w:rsidDel="00FE61D7">
          <w:rPr>
            <w:lang w:val="en-AU"/>
          </w:rPr>
          <w:delText xml:space="preserve">mutation breeding </w:delText>
        </w:r>
      </w:del>
      <w:r w:rsidRPr="00A36B5D">
        <w:rPr>
          <w:lang w:val="en-AU"/>
        </w:rPr>
        <w:t xml:space="preserve">RCA. The relevant crops are shown </w:t>
      </w:r>
      <w:r w:rsidR="00FA45CA">
        <w:rPr>
          <w:lang w:val="en-AU"/>
        </w:rPr>
        <w:t>in Table 8,</w:t>
      </w:r>
      <w:r w:rsidRPr="00A36B5D">
        <w:rPr>
          <w:lang w:val="en-AU"/>
        </w:rPr>
        <w:t xml:space="preserve"> including the year in which mutation breeding development started, the year that mutant varieties entered commercial production, and the reported accumulated (total) growing area of mutant varieties of each crop between 2000 and 2019. </w:t>
      </w:r>
      <w:r w:rsidR="00FA45CA">
        <w:rPr>
          <w:lang w:val="en-AU"/>
        </w:rPr>
        <w:t>Table 8</w:t>
      </w:r>
      <w:r w:rsidR="00AF6268">
        <w:rPr>
          <w:lang w:val="en-AU"/>
        </w:rPr>
        <w:t xml:space="preserve"> </w:t>
      </w:r>
      <w:r w:rsidRPr="00A36B5D">
        <w:rPr>
          <w:lang w:val="en-AU"/>
        </w:rPr>
        <w:t xml:space="preserve">also shows the reported impact category of the RCA for each country, which we assume applies to all mutant varieties developed in that country between 2000 and 2019. </w:t>
      </w:r>
    </w:p>
    <w:p w14:paraId="76E02399" w14:textId="19954191" w:rsidR="00A36B5D" w:rsidRPr="00A36B5D" w:rsidRDefault="000E1B05" w:rsidP="000E1B05">
      <w:pPr>
        <w:pStyle w:val="Caption"/>
        <w:rPr>
          <w:lang w:val="en-AU"/>
        </w:rPr>
      </w:pPr>
      <w:bookmarkStart w:id="586" w:name="_Toc47775537"/>
      <w:r>
        <w:t xml:space="preserve">Table </w:t>
      </w:r>
      <w:r>
        <w:fldChar w:fldCharType="begin"/>
      </w:r>
      <w:r>
        <w:instrText xml:space="preserve"> SEQ Table \* ARABIC </w:instrText>
      </w:r>
      <w:r>
        <w:fldChar w:fldCharType="separate"/>
      </w:r>
      <w:r w:rsidR="00EE54D1">
        <w:rPr>
          <w:noProof/>
        </w:rPr>
        <w:t>8</w:t>
      </w:r>
      <w:r>
        <w:fldChar w:fldCharType="end"/>
      </w:r>
      <w:r>
        <w:t>: Crops with mutant varieties included in the economic analysis</w:t>
      </w:r>
      <w:bookmarkEnd w:id="586"/>
      <w:r>
        <w:t xml:space="preserve"> </w:t>
      </w:r>
    </w:p>
    <w:tbl>
      <w:tblPr>
        <w:tblStyle w:val="TableGrid"/>
        <w:tblW w:w="0" w:type="auto"/>
        <w:tblLook w:val="04A0" w:firstRow="1" w:lastRow="0" w:firstColumn="1" w:lastColumn="0" w:noHBand="0" w:noVBand="1"/>
      </w:tblPr>
      <w:tblGrid>
        <w:gridCol w:w="1190"/>
        <w:gridCol w:w="1200"/>
        <w:gridCol w:w="1858"/>
        <w:gridCol w:w="1435"/>
        <w:gridCol w:w="1282"/>
        <w:gridCol w:w="1417"/>
      </w:tblGrid>
      <w:tr w:rsidR="00A36B5D" w:rsidRPr="00A36B5D" w14:paraId="616E3C54" w14:textId="77777777" w:rsidTr="008C71D7">
        <w:tc>
          <w:tcPr>
            <w:tcW w:w="1190" w:type="dxa"/>
            <w:vAlign w:val="bottom"/>
          </w:tcPr>
          <w:p w14:paraId="0FC2A802"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Country</w:t>
            </w:r>
          </w:p>
        </w:tc>
        <w:tc>
          <w:tcPr>
            <w:tcW w:w="1200" w:type="dxa"/>
            <w:vAlign w:val="bottom"/>
          </w:tcPr>
          <w:p w14:paraId="39B41F48"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Crop</w:t>
            </w:r>
          </w:p>
        </w:tc>
        <w:tc>
          <w:tcPr>
            <w:tcW w:w="1858" w:type="dxa"/>
            <w:vAlign w:val="bottom"/>
          </w:tcPr>
          <w:p w14:paraId="4E20DCBB"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RCA impact category for country</w:t>
            </w:r>
          </w:p>
        </w:tc>
        <w:tc>
          <w:tcPr>
            <w:tcW w:w="1435" w:type="dxa"/>
            <w:vAlign w:val="bottom"/>
          </w:tcPr>
          <w:p w14:paraId="5DC0C806"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Year development started</w:t>
            </w:r>
          </w:p>
        </w:tc>
        <w:tc>
          <w:tcPr>
            <w:tcW w:w="1282" w:type="dxa"/>
            <w:vAlign w:val="bottom"/>
          </w:tcPr>
          <w:p w14:paraId="47C68311"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Year entered commercial production</w:t>
            </w:r>
          </w:p>
        </w:tc>
        <w:tc>
          <w:tcPr>
            <w:tcW w:w="1417" w:type="dxa"/>
          </w:tcPr>
          <w:p w14:paraId="259F0ACE"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Accumulated growing area from 2000 to 2019 (ha)</w:t>
            </w:r>
          </w:p>
        </w:tc>
      </w:tr>
      <w:tr w:rsidR="00A36B5D" w:rsidRPr="00A36B5D" w14:paraId="31AF4E9D" w14:textId="77777777" w:rsidTr="008C71D7">
        <w:tc>
          <w:tcPr>
            <w:tcW w:w="1190" w:type="dxa"/>
          </w:tcPr>
          <w:p w14:paraId="5D0D44E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Australia</w:t>
            </w:r>
          </w:p>
        </w:tc>
        <w:tc>
          <w:tcPr>
            <w:tcW w:w="1200" w:type="dxa"/>
            <w:vAlign w:val="bottom"/>
          </w:tcPr>
          <w:p w14:paraId="6118F1F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Barley</w:t>
            </w:r>
          </w:p>
        </w:tc>
        <w:tc>
          <w:tcPr>
            <w:tcW w:w="1858" w:type="dxa"/>
          </w:tcPr>
          <w:p w14:paraId="150846D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7993387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2005</w:t>
            </w:r>
          </w:p>
        </w:tc>
        <w:tc>
          <w:tcPr>
            <w:tcW w:w="1282" w:type="dxa"/>
          </w:tcPr>
          <w:p w14:paraId="1FEB1A0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2010</w:t>
            </w:r>
          </w:p>
        </w:tc>
        <w:tc>
          <w:tcPr>
            <w:tcW w:w="1417" w:type="dxa"/>
          </w:tcPr>
          <w:p w14:paraId="195374A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1,000,000</w:t>
            </w:r>
          </w:p>
        </w:tc>
      </w:tr>
      <w:tr w:rsidR="00A36B5D" w:rsidRPr="00A36B5D" w14:paraId="018B073A" w14:textId="77777777" w:rsidTr="008C71D7">
        <w:tc>
          <w:tcPr>
            <w:tcW w:w="1190" w:type="dxa"/>
          </w:tcPr>
          <w:p w14:paraId="2D67A0F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China</w:t>
            </w:r>
          </w:p>
        </w:tc>
        <w:tc>
          <w:tcPr>
            <w:tcW w:w="1200" w:type="dxa"/>
            <w:vAlign w:val="bottom"/>
          </w:tcPr>
          <w:p w14:paraId="7B9826C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Wheat</w:t>
            </w:r>
          </w:p>
        </w:tc>
        <w:tc>
          <w:tcPr>
            <w:tcW w:w="1858" w:type="dxa"/>
          </w:tcPr>
          <w:p w14:paraId="1715BAA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37A752D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1957</w:t>
            </w:r>
          </w:p>
        </w:tc>
        <w:tc>
          <w:tcPr>
            <w:tcW w:w="1282" w:type="dxa"/>
          </w:tcPr>
          <w:p w14:paraId="2921F3B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2000</w:t>
            </w:r>
          </w:p>
        </w:tc>
        <w:tc>
          <w:tcPr>
            <w:tcW w:w="1417" w:type="dxa"/>
          </w:tcPr>
          <w:p w14:paraId="168EDB9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8,000,000</w:t>
            </w:r>
          </w:p>
        </w:tc>
      </w:tr>
      <w:tr w:rsidR="00A36B5D" w:rsidRPr="00A36B5D" w14:paraId="06715401" w14:textId="77777777" w:rsidTr="008C71D7">
        <w:tc>
          <w:tcPr>
            <w:tcW w:w="1190" w:type="dxa"/>
          </w:tcPr>
          <w:p w14:paraId="4DA0E79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lastRenderedPageBreak/>
              <w:t>India</w:t>
            </w:r>
          </w:p>
        </w:tc>
        <w:tc>
          <w:tcPr>
            <w:tcW w:w="1200" w:type="dxa"/>
            <w:vAlign w:val="bottom"/>
          </w:tcPr>
          <w:p w14:paraId="30E1ED3E" w14:textId="77777777" w:rsidR="00A36B5D" w:rsidRPr="00A36B5D" w:rsidRDefault="00A36B5D" w:rsidP="007E2EA7">
            <w:pPr>
              <w:spacing w:afterLines="40" w:after="96"/>
              <w:rPr>
                <w:rFonts w:cstheme="minorHAnsi"/>
                <w:sz w:val="18"/>
                <w:szCs w:val="18"/>
                <w:lang w:val="en-AU"/>
              </w:rPr>
            </w:pPr>
            <w:proofErr w:type="spellStart"/>
            <w:r w:rsidRPr="00A36B5D">
              <w:rPr>
                <w:rFonts w:cstheme="minorHAnsi"/>
                <w:sz w:val="18"/>
                <w:szCs w:val="18"/>
                <w:lang w:val="en-AU"/>
              </w:rPr>
              <w:t>Blackgram</w:t>
            </w:r>
            <w:proofErr w:type="spellEnd"/>
          </w:p>
        </w:tc>
        <w:tc>
          <w:tcPr>
            <w:tcW w:w="1858" w:type="dxa"/>
          </w:tcPr>
          <w:p w14:paraId="665730D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39F9E00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1970</w:t>
            </w:r>
          </w:p>
        </w:tc>
        <w:tc>
          <w:tcPr>
            <w:tcW w:w="1282" w:type="dxa"/>
          </w:tcPr>
          <w:p w14:paraId="4215502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1985</w:t>
            </w:r>
          </w:p>
        </w:tc>
        <w:tc>
          <w:tcPr>
            <w:tcW w:w="1417" w:type="dxa"/>
          </w:tcPr>
          <w:p w14:paraId="46B0C48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600,000</w:t>
            </w:r>
          </w:p>
        </w:tc>
      </w:tr>
      <w:tr w:rsidR="00A36B5D" w:rsidRPr="00A36B5D" w14:paraId="73EEFCF5" w14:textId="77777777" w:rsidTr="008C71D7">
        <w:tc>
          <w:tcPr>
            <w:tcW w:w="1190" w:type="dxa"/>
          </w:tcPr>
          <w:p w14:paraId="44B06AB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India</w:t>
            </w:r>
          </w:p>
        </w:tc>
        <w:tc>
          <w:tcPr>
            <w:tcW w:w="1200" w:type="dxa"/>
            <w:vAlign w:val="bottom"/>
          </w:tcPr>
          <w:p w14:paraId="3EFB3C8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Groundnut</w:t>
            </w:r>
          </w:p>
        </w:tc>
        <w:tc>
          <w:tcPr>
            <w:tcW w:w="1858" w:type="dxa"/>
          </w:tcPr>
          <w:p w14:paraId="474E1AE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1A69EBA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1960</w:t>
            </w:r>
          </w:p>
        </w:tc>
        <w:tc>
          <w:tcPr>
            <w:tcW w:w="1282" w:type="dxa"/>
          </w:tcPr>
          <w:p w14:paraId="6C831FB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1973</w:t>
            </w:r>
          </w:p>
        </w:tc>
        <w:tc>
          <w:tcPr>
            <w:tcW w:w="1417" w:type="dxa"/>
          </w:tcPr>
          <w:p w14:paraId="7D63ACF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10,000</w:t>
            </w:r>
          </w:p>
        </w:tc>
      </w:tr>
      <w:tr w:rsidR="00A36B5D" w:rsidRPr="00A36B5D" w14:paraId="4002B27D" w14:textId="77777777" w:rsidTr="008C71D7">
        <w:tc>
          <w:tcPr>
            <w:tcW w:w="1190" w:type="dxa"/>
          </w:tcPr>
          <w:p w14:paraId="326B27A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India</w:t>
            </w:r>
          </w:p>
        </w:tc>
        <w:tc>
          <w:tcPr>
            <w:tcW w:w="1200" w:type="dxa"/>
            <w:vAlign w:val="bottom"/>
          </w:tcPr>
          <w:p w14:paraId="53DC4997" w14:textId="77777777" w:rsidR="00A36B5D" w:rsidRPr="00A36B5D" w:rsidRDefault="00A36B5D" w:rsidP="007E2EA7">
            <w:pPr>
              <w:spacing w:afterLines="40" w:after="96"/>
              <w:rPr>
                <w:rFonts w:cstheme="minorHAnsi"/>
                <w:sz w:val="18"/>
                <w:szCs w:val="18"/>
                <w:lang w:val="en-AU"/>
              </w:rPr>
            </w:pPr>
            <w:proofErr w:type="spellStart"/>
            <w:r w:rsidRPr="00A36B5D">
              <w:rPr>
                <w:rFonts w:cstheme="minorHAnsi"/>
                <w:sz w:val="18"/>
                <w:szCs w:val="18"/>
                <w:lang w:val="en-AU"/>
              </w:rPr>
              <w:t>Mungbean</w:t>
            </w:r>
            <w:proofErr w:type="spellEnd"/>
          </w:p>
        </w:tc>
        <w:tc>
          <w:tcPr>
            <w:tcW w:w="1858" w:type="dxa"/>
          </w:tcPr>
          <w:p w14:paraId="45001A9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300912E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1970</w:t>
            </w:r>
          </w:p>
        </w:tc>
        <w:tc>
          <w:tcPr>
            <w:tcW w:w="1282" w:type="dxa"/>
          </w:tcPr>
          <w:p w14:paraId="6727386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1983</w:t>
            </w:r>
          </w:p>
        </w:tc>
        <w:tc>
          <w:tcPr>
            <w:tcW w:w="1417" w:type="dxa"/>
          </w:tcPr>
          <w:p w14:paraId="66AAC2D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400,000</w:t>
            </w:r>
          </w:p>
        </w:tc>
      </w:tr>
      <w:tr w:rsidR="00A36B5D" w:rsidRPr="00A36B5D" w14:paraId="68F786D8" w14:textId="77777777" w:rsidTr="008C71D7">
        <w:tc>
          <w:tcPr>
            <w:tcW w:w="1190" w:type="dxa"/>
          </w:tcPr>
          <w:p w14:paraId="4286383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Indonesia</w:t>
            </w:r>
          </w:p>
        </w:tc>
        <w:tc>
          <w:tcPr>
            <w:tcW w:w="1200" w:type="dxa"/>
            <w:vAlign w:val="bottom"/>
          </w:tcPr>
          <w:p w14:paraId="3227181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20D3946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6FF104C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1972</w:t>
            </w:r>
          </w:p>
        </w:tc>
        <w:tc>
          <w:tcPr>
            <w:tcW w:w="1282" w:type="dxa"/>
          </w:tcPr>
          <w:p w14:paraId="0C519D4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1978</w:t>
            </w:r>
          </w:p>
        </w:tc>
        <w:tc>
          <w:tcPr>
            <w:tcW w:w="1417" w:type="dxa"/>
          </w:tcPr>
          <w:p w14:paraId="320AF22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1,050,000</w:t>
            </w:r>
          </w:p>
        </w:tc>
      </w:tr>
      <w:tr w:rsidR="00A36B5D" w:rsidRPr="00A36B5D" w14:paraId="7B3BABBF" w14:textId="77777777" w:rsidTr="008C71D7">
        <w:tc>
          <w:tcPr>
            <w:tcW w:w="1190" w:type="dxa"/>
          </w:tcPr>
          <w:p w14:paraId="7AFD08C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Indonesia</w:t>
            </w:r>
          </w:p>
        </w:tc>
        <w:tc>
          <w:tcPr>
            <w:tcW w:w="1200" w:type="dxa"/>
            <w:vAlign w:val="bottom"/>
          </w:tcPr>
          <w:p w14:paraId="58467AE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Sorghum</w:t>
            </w:r>
          </w:p>
        </w:tc>
        <w:tc>
          <w:tcPr>
            <w:tcW w:w="1858" w:type="dxa"/>
          </w:tcPr>
          <w:p w14:paraId="22E4F9C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454E502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2005</w:t>
            </w:r>
          </w:p>
        </w:tc>
        <w:tc>
          <w:tcPr>
            <w:tcW w:w="1282" w:type="dxa"/>
          </w:tcPr>
          <w:p w14:paraId="6865EFB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2013</w:t>
            </w:r>
          </w:p>
        </w:tc>
        <w:tc>
          <w:tcPr>
            <w:tcW w:w="1417" w:type="dxa"/>
          </w:tcPr>
          <w:p w14:paraId="29AA098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120,000</w:t>
            </w:r>
          </w:p>
        </w:tc>
      </w:tr>
      <w:tr w:rsidR="00A36B5D" w:rsidRPr="00A36B5D" w14:paraId="5F1EFF77" w14:textId="77777777" w:rsidTr="008C71D7">
        <w:tc>
          <w:tcPr>
            <w:tcW w:w="1190" w:type="dxa"/>
          </w:tcPr>
          <w:p w14:paraId="3B38B15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Indonesia</w:t>
            </w:r>
          </w:p>
        </w:tc>
        <w:tc>
          <w:tcPr>
            <w:tcW w:w="1200" w:type="dxa"/>
            <w:vAlign w:val="bottom"/>
          </w:tcPr>
          <w:p w14:paraId="08F7AF9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Soybean</w:t>
            </w:r>
          </w:p>
        </w:tc>
        <w:tc>
          <w:tcPr>
            <w:tcW w:w="1858" w:type="dxa"/>
          </w:tcPr>
          <w:p w14:paraId="2117358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126D4C7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1975</w:t>
            </w:r>
          </w:p>
        </w:tc>
        <w:tc>
          <w:tcPr>
            <w:tcW w:w="1282" w:type="dxa"/>
          </w:tcPr>
          <w:p w14:paraId="061A611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1981</w:t>
            </w:r>
          </w:p>
        </w:tc>
        <w:tc>
          <w:tcPr>
            <w:tcW w:w="1417" w:type="dxa"/>
          </w:tcPr>
          <w:p w14:paraId="3D0AB71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800,000</w:t>
            </w:r>
          </w:p>
        </w:tc>
      </w:tr>
      <w:tr w:rsidR="00A36B5D" w:rsidRPr="00A36B5D" w14:paraId="51780F8A" w14:textId="77777777" w:rsidTr="008C71D7">
        <w:tc>
          <w:tcPr>
            <w:tcW w:w="1190" w:type="dxa"/>
          </w:tcPr>
          <w:p w14:paraId="433B59B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Japan</w:t>
            </w:r>
          </w:p>
        </w:tc>
        <w:tc>
          <w:tcPr>
            <w:tcW w:w="1200" w:type="dxa"/>
            <w:vAlign w:val="bottom"/>
          </w:tcPr>
          <w:p w14:paraId="56ED810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707B77D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4BB1DAA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1959</w:t>
            </w:r>
          </w:p>
        </w:tc>
        <w:tc>
          <w:tcPr>
            <w:tcW w:w="1282" w:type="dxa"/>
          </w:tcPr>
          <w:p w14:paraId="011D5D2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1966</w:t>
            </w:r>
          </w:p>
        </w:tc>
        <w:tc>
          <w:tcPr>
            <w:tcW w:w="1417" w:type="dxa"/>
          </w:tcPr>
          <w:p w14:paraId="5E8C8FD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180,223</w:t>
            </w:r>
          </w:p>
        </w:tc>
      </w:tr>
      <w:tr w:rsidR="00A36B5D" w:rsidRPr="00A36B5D" w14:paraId="497E774A" w14:textId="77777777" w:rsidTr="008C71D7">
        <w:tc>
          <w:tcPr>
            <w:tcW w:w="1190" w:type="dxa"/>
          </w:tcPr>
          <w:p w14:paraId="05F908E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Japan</w:t>
            </w:r>
          </w:p>
        </w:tc>
        <w:tc>
          <w:tcPr>
            <w:tcW w:w="1200" w:type="dxa"/>
            <w:vAlign w:val="bottom"/>
          </w:tcPr>
          <w:p w14:paraId="3DD79C1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Soybean</w:t>
            </w:r>
          </w:p>
        </w:tc>
        <w:tc>
          <w:tcPr>
            <w:tcW w:w="1858" w:type="dxa"/>
          </w:tcPr>
          <w:p w14:paraId="138B5F0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64C9F02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1960</w:t>
            </w:r>
          </w:p>
        </w:tc>
        <w:tc>
          <w:tcPr>
            <w:tcW w:w="1282" w:type="dxa"/>
          </w:tcPr>
          <w:p w14:paraId="320FDD9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1966</w:t>
            </w:r>
          </w:p>
        </w:tc>
        <w:tc>
          <w:tcPr>
            <w:tcW w:w="1417" w:type="dxa"/>
          </w:tcPr>
          <w:p w14:paraId="25B5C62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13,000</w:t>
            </w:r>
          </w:p>
        </w:tc>
      </w:tr>
      <w:tr w:rsidR="00A36B5D" w:rsidRPr="00A36B5D" w14:paraId="6A946E1E" w14:textId="77777777" w:rsidTr="008C71D7">
        <w:tc>
          <w:tcPr>
            <w:tcW w:w="1190" w:type="dxa"/>
          </w:tcPr>
          <w:p w14:paraId="13B33E8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Korea</w:t>
            </w:r>
          </w:p>
        </w:tc>
        <w:tc>
          <w:tcPr>
            <w:tcW w:w="1200" w:type="dxa"/>
            <w:vAlign w:val="bottom"/>
          </w:tcPr>
          <w:p w14:paraId="5E72A96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Bean</w:t>
            </w:r>
          </w:p>
        </w:tc>
        <w:tc>
          <w:tcPr>
            <w:tcW w:w="1858" w:type="dxa"/>
          </w:tcPr>
          <w:p w14:paraId="6FDA48A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2423411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1995</w:t>
            </w:r>
          </w:p>
        </w:tc>
        <w:tc>
          <w:tcPr>
            <w:tcW w:w="1282" w:type="dxa"/>
          </w:tcPr>
          <w:p w14:paraId="7785996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2010</w:t>
            </w:r>
          </w:p>
        </w:tc>
        <w:tc>
          <w:tcPr>
            <w:tcW w:w="1417" w:type="dxa"/>
          </w:tcPr>
          <w:p w14:paraId="5B5BC4A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50</w:t>
            </w:r>
          </w:p>
        </w:tc>
      </w:tr>
      <w:tr w:rsidR="00A36B5D" w:rsidRPr="00A36B5D" w14:paraId="0E185267" w14:textId="77777777" w:rsidTr="008C71D7">
        <w:tc>
          <w:tcPr>
            <w:tcW w:w="1190" w:type="dxa"/>
          </w:tcPr>
          <w:p w14:paraId="5B51763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Korea</w:t>
            </w:r>
          </w:p>
        </w:tc>
        <w:tc>
          <w:tcPr>
            <w:tcW w:w="1200" w:type="dxa"/>
            <w:vAlign w:val="bottom"/>
          </w:tcPr>
          <w:p w14:paraId="5F31562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02C3E4A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3027882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1995</w:t>
            </w:r>
          </w:p>
        </w:tc>
        <w:tc>
          <w:tcPr>
            <w:tcW w:w="1282" w:type="dxa"/>
          </w:tcPr>
          <w:p w14:paraId="779EFD7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2005</w:t>
            </w:r>
          </w:p>
        </w:tc>
        <w:tc>
          <w:tcPr>
            <w:tcW w:w="1417" w:type="dxa"/>
          </w:tcPr>
          <w:p w14:paraId="296E78A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10,000</w:t>
            </w:r>
          </w:p>
        </w:tc>
      </w:tr>
      <w:tr w:rsidR="00A36B5D" w:rsidRPr="00A36B5D" w14:paraId="791D7A87" w14:textId="77777777" w:rsidTr="008C71D7">
        <w:tc>
          <w:tcPr>
            <w:tcW w:w="1190" w:type="dxa"/>
          </w:tcPr>
          <w:p w14:paraId="561DECD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Malaysia</w:t>
            </w:r>
          </w:p>
        </w:tc>
        <w:tc>
          <w:tcPr>
            <w:tcW w:w="1200" w:type="dxa"/>
            <w:vAlign w:val="bottom"/>
          </w:tcPr>
          <w:p w14:paraId="5512FEF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54CD33C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5F4873D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2005</w:t>
            </w:r>
          </w:p>
        </w:tc>
        <w:tc>
          <w:tcPr>
            <w:tcW w:w="1282" w:type="dxa"/>
          </w:tcPr>
          <w:p w14:paraId="7992014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2019</w:t>
            </w:r>
          </w:p>
        </w:tc>
        <w:tc>
          <w:tcPr>
            <w:tcW w:w="1417" w:type="dxa"/>
          </w:tcPr>
          <w:p w14:paraId="71482E1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w:t>
            </w:r>
          </w:p>
        </w:tc>
      </w:tr>
      <w:tr w:rsidR="00A36B5D" w:rsidRPr="00A36B5D" w14:paraId="06717672" w14:textId="77777777" w:rsidTr="008C71D7">
        <w:tc>
          <w:tcPr>
            <w:tcW w:w="1190" w:type="dxa"/>
          </w:tcPr>
          <w:p w14:paraId="7AF27A3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Mongolia</w:t>
            </w:r>
          </w:p>
        </w:tc>
        <w:tc>
          <w:tcPr>
            <w:tcW w:w="1200" w:type="dxa"/>
            <w:vAlign w:val="bottom"/>
          </w:tcPr>
          <w:p w14:paraId="43475C7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Wheat</w:t>
            </w:r>
          </w:p>
        </w:tc>
        <w:tc>
          <w:tcPr>
            <w:tcW w:w="1858" w:type="dxa"/>
          </w:tcPr>
          <w:p w14:paraId="23B3C60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 New varieties</w:t>
            </w:r>
          </w:p>
        </w:tc>
        <w:tc>
          <w:tcPr>
            <w:tcW w:w="1435" w:type="dxa"/>
          </w:tcPr>
          <w:p w14:paraId="42C1EC1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1972</w:t>
            </w:r>
          </w:p>
        </w:tc>
        <w:tc>
          <w:tcPr>
            <w:tcW w:w="1282" w:type="dxa"/>
          </w:tcPr>
          <w:p w14:paraId="248B028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1986</w:t>
            </w:r>
          </w:p>
        </w:tc>
        <w:tc>
          <w:tcPr>
            <w:tcW w:w="1417" w:type="dxa"/>
          </w:tcPr>
          <w:p w14:paraId="03EBC1A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12,000</w:t>
            </w:r>
          </w:p>
        </w:tc>
      </w:tr>
      <w:tr w:rsidR="00A36B5D" w:rsidRPr="00A36B5D" w14:paraId="0F4450F6" w14:textId="77777777" w:rsidTr="008C71D7">
        <w:tc>
          <w:tcPr>
            <w:tcW w:w="1190" w:type="dxa"/>
          </w:tcPr>
          <w:p w14:paraId="49D9A52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Myanmar</w:t>
            </w:r>
          </w:p>
        </w:tc>
        <w:tc>
          <w:tcPr>
            <w:tcW w:w="1200" w:type="dxa"/>
            <w:vAlign w:val="bottom"/>
          </w:tcPr>
          <w:p w14:paraId="3DA22D7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11B7666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43E0696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1970</w:t>
            </w:r>
          </w:p>
        </w:tc>
        <w:tc>
          <w:tcPr>
            <w:tcW w:w="1282" w:type="dxa"/>
          </w:tcPr>
          <w:p w14:paraId="1337F15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1974</w:t>
            </w:r>
          </w:p>
        </w:tc>
        <w:tc>
          <w:tcPr>
            <w:tcW w:w="1417" w:type="dxa"/>
          </w:tcPr>
          <w:p w14:paraId="6432E33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100,000</w:t>
            </w:r>
          </w:p>
        </w:tc>
      </w:tr>
      <w:tr w:rsidR="00A36B5D" w:rsidRPr="00A36B5D" w14:paraId="35812E99" w14:textId="77777777" w:rsidTr="008C71D7">
        <w:tc>
          <w:tcPr>
            <w:tcW w:w="1190" w:type="dxa"/>
          </w:tcPr>
          <w:p w14:paraId="4AE2B0E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Pakistan</w:t>
            </w:r>
          </w:p>
        </w:tc>
        <w:tc>
          <w:tcPr>
            <w:tcW w:w="1200" w:type="dxa"/>
            <w:vAlign w:val="bottom"/>
          </w:tcPr>
          <w:p w14:paraId="75A8747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Chickpea</w:t>
            </w:r>
          </w:p>
        </w:tc>
        <w:tc>
          <w:tcPr>
            <w:tcW w:w="1858" w:type="dxa"/>
          </w:tcPr>
          <w:p w14:paraId="5A88D31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4E162B4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1972</w:t>
            </w:r>
          </w:p>
        </w:tc>
        <w:tc>
          <w:tcPr>
            <w:tcW w:w="1282" w:type="dxa"/>
          </w:tcPr>
          <w:p w14:paraId="43876FE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1982</w:t>
            </w:r>
          </w:p>
        </w:tc>
        <w:tc>
          <w:tcPr>
            <w:tcW w:w="1417" w:type="dxa"/>
          </w:tcPr>
          <w:p w14:paraId="3DDBD4D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13,200,000</w:t>
            </w:r>
          </w:p>
        </w:tc>
      </w:tr>
      <w:tr w:rsidR="00A36B5D" w:rsidRPr="00A36B5D" w14:paraId="48BE3429" w14:textId="77777777" w:rsidTr="008C71D7">
        <w:tc>
          <w:tcPr>
            <w:tcW w:w="1190" w:type="dxa"/>
          </w:tcPr>
          <w:p w14:paraId="37E56C0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Pakistan</w:t>
            </w:r>
          </w:p>
        </w:tc>
        <w:tc>
          <w:tcPr>
            <w:tcW w:w="1200" w:type="dxa"/>
            <w:vAlign w:val="bottom"/>
          </w:tcPr>
          <w:p w14:paraId="776E87E8" w14:textId="77777777" w:rsidR="00A36B5D" w:rsidRPr="00A36B5D" w:rsidRDefault="00A36B5D" w:rsidP="007E2EA7">
            <w:pPr>
              <w:spacing w:afterLines="40" w:after="96"/>
              <w:rPr>
                <w:rFonts w:cstheme="minorHAnsi"/>
                <w:sz w:val="18"/>
                <w:szCs w:val="18"/>
                <w:lang w:val="en-AU"/>
              </w:rPr>
            </w:pPr>
            <w:proofErr w:type="spellStart"/>
            <w:r w:rsidRPr="00A36B5D">
              <w:rPr>
                <w:rFonts w:cstheme="minorHAnsi"/>
                <w:sz w:val="18"/>
                <w:szCs w:val="18"/>
                <w:lang w:val="en-AU"/>
              </w:rPr>
              <w:t>Mungbean</w:t>
            </w:r>
            <w:proofErr w:type="spellEnd"/>
          </w:p>
        </w:tc>
        <w:tc>
          <w:tcPr>
            <w:tcW w:w="1858" w:type="dxa"/>
          </w:tcPr>
          <w:p w14:paraId="6660CC0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2A805FB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1974</w:t>
            </w:r>
          </w:p>
        </w:tc>
        <w:tc>
          <w:tcPr>
            <w:tcW w:w="1282" w:type="dxa"/>
          </w:tcPr>
          <w:p w14:paraId="19E5DA2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1983</w:t>
            </w:r>
          </w:p>
        </w:tc>
        <w:tc>
          <w:tcPr>
            <w:tcW w:w="1417" w:type="dxa"/>
          </w:tcPr>
          <w:p w14:paraId="21EE299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2,280,000</w:t>
            </w:r>
          </w:p>
        </w:tc>
      </w:tr>
      <w:tr w:rsidR="00A36B5D" w:rsidRPr="00A36B5D" w14:paraId="118280B0" w14:textId="77777777" w:rsidTr="008C71D7">
        <w:tc>
          <w:tcPr>
            <w:tcW w:w="1190" w:type="dxa"/>
          </w:tcPr>
          <w:p w14:paraId="43E3EC7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Pakistan</w:t>
            </w:r>
          </w:p>
        </w:tc>
        <w:tc>
          <w:tcPr>
            <w:tcW w:w="1200" w:type="dxa"/>
            <w:vAlign w:val="bottom"/>
          </w:tcPr>
          <w:p w14:paraId="19F3C72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382C244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107843A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1966</w:t>
            </w:r>
          </w:p>
        </w:tc>
        <w:tc>
          <w:tcPr>
            <w:tcW w:w="1282" w:type="dxa"/>
          </w:tcPr>
          <w:p w14:paraId="70C76C2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1977</w:t>
            </w:r>
          </w:p>
        </w:tc>
        <w:tc>
          <w:tcPr>
            <w:tcW w:w="1417" w:type="dxa"/>
          </w:tcPr>
          <w:p w14:paraId="2D8CE6E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6,000,000</w:t>
            </w:r>
          </w:p>
        </w:tc>
      </w:tr>
      <w:tr w:rsidR="00A36B5D" w:rsidRPr="00A36B5D" w14:paraId="5D0026A6" w14:textId="77777777" w:rsidTr="008C71D7">
        <w:tc>
          <w:tcPr>
            <w:tcW w:w="1190" w:type="dxa"/>
          </w:tcPr>
          <w:p w14:paraId="568F9AD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Philippines</w:t>
            </w:r>
          </w:p>
        </w:tc>
        <w:tc>
          <w:tcPr>
            <w:tcW w:w="1200" w:type="dxa"/>
            <w:vAlign w:val="bottom"/>
          </w:tcPr>
          <w:p w14:paraId="5E33AE6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Banana</w:t>
            </w:r>
          </w:p>
        </w:tc>
        <w:tc>
          <w:tcPr>
            <w:tcW w:w="1858" w:type="dxa"/>
          </w:tcPr>
          <w:p w14:paraId="7FB5804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7106F0B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2000</w:t>
            </w:r>
          </w:p>
        </w:tc>
        <w:tc>
          <w:tcPr>
            <w:tcW w:w="1282" w:type="dxa"/>
          </w:tcPr>
          <w:p w14:paraId="324E97D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2017</w:t>
            </w:r>
          </w:p>
        </w:tc>
        <w:tc>
          <w:tcPr>
            <w:tcW w:w="1417" w:type="dxa"/>
          </w:tcPr>
          <w:p w14:paraId="0C2405D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w:t>
            </w:r>
          </w:p>
        </w:tc>
      </w:tr>
      <w:tr w:rsidR="00A36B5D" w:rsidRPr="00A36B5D" w14:paraId="272AFD80" w14:textId="77777777" w:rsidTr="008C71D7">
        <w:tc>
          <w:tcPr>
            <w:tcW w:w="1190" w:type="dxa"/>
          </w:tcPr>
          <w:p w14:paraId="69D7949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Philippines</w:t>
            </w:r>
          </w:p>
        </w:tc>
        <w:tc>
          <w:tcPr>
            <w:tcW w:w="1200" w:type="dxa"/>
            <w:vAlign w:val="bottom"/>
          </w:tcPr>
          <w:p w14:paraId="0E6BEFA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5DD56CC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5FBACDF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1962</w:t>
            </w:r>
          </w:p>
        </w:tc>
        <w:tc>
          <w:tcPr>
            <w:tcW w:w="1282" w:type="dxa"/>
          </w:tcPr>
          <w:p w14:paraId="1C7CFF2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1970</w:t>
            </w:r>
          </w:p>
        </w:tc>
        <w:tc>
          <w:tcPr>
            <w:tcW w:w="1417" w:type="dxa"/>
          </w:tcPr>
          <w:p w14:paraId="02558DB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146</w:t>
            </w:r>
          </w:p>
        </w:tc>
      </w:tr>
      <w:tr w:rsidR="00A36B5D" w:rsidRPr="00A36B5D" w14:paraId="11C2FC1F" w14:textId="77777777" w:rsidTr="008C71D7">
        <w:tc>
          <w:tcPr>
            <w:tcW w:w="1190" w:type="dxa"/>
          </w:tcPr>
          <w:p w14:paraId="374BE4A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Sri Lanka</w:t>
            </w:r>
          </w:p>
        </w:tc>
        <w:tc>
          <w:tcPr>
            <w:tcW w:w="1200" w:type="dxa"/>
            <w:vAlign w:val="bottom"/>
          </w:tcPr>
          <w:p w14:paraId="7590B52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Tomato</w:t>
            </w:r>
          </w:p>
        </w:tc>
        <w:tc>
          <w:tcPr>
            <w:tcW w:w="1858" w:type="dxa"/>
          </w:tcPr>
          <w:p w14:paraId="4B81D5F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 New varieties</w:t>
            </w:r>
          </w:p>
        </w:tc>
        <w:tc>
          <w:tcPr>
            <w:tcW w:w="1435" w:type="dxa"/>
          </w:tcPr>
          <w:p w14:paraId="4EF9F48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2003</w:t>
            </w:r>
          </w:p>
        </w:tc>
        <w:tc>
          <w:tcPr>
            <w:tcW w:w="1282" w:type="dxa"/>
          </w:tcPr>
          <w:p w14:paraId="6627387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2010</w:t>
            </w:r>
          </w:p>
        </w:tc>
        <w:tc>
          <w:tcPr>
            <w:tcW w:w="1417" w:type="dxa"/>
          </w:tcPr>
          <w:p w14:paraId="09AECB8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35</w:t>
            </w:r>
          </w:p>
        </w:tc>
      </w:tr>
      <w:tr w:rsidR="00A36B5D" w:rsidRPr="00A36B5D" w14:paraId="01B87FCA" w14:textId="77777777" w:rsidTr="008C71D7">
        <w:tc>
          <w:tcPr>
            <w:tcW w:w="1190" w:type="dxa"/>
          </w:tcPr>
          <w:p w14:paraId="004EF15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Thailand</w:t>
            </w:r>
          </w:p>
        </w:tc>
        <w:tc>
          <w:tcPr>
            <w:tcW w:w="1200" w:type="dxa"/>
            <w:vAlign w:val="bottom"/>
          </w:tcPr>
          <w:p w14:paraId="6F8CE29A" w14:textId="77777777" w:rsidR="00A36B5D" w:rsidRPr="00A36B5D" w:rsidRDefault="00A36B5D" w:rsidP="007E2EA7">
            <w:pPr>
              <w:spacing w:afterLines="40" w:after="96"/>
              <w:rPr>
                <w:rFonts w:cstheme="minorHAnsi"/>
                <w:sz w:val="18"/>
                <w:szCs w:val="18"/>
                <w:lang w:val="en-AU"/>
              </w:rPr>
            </w:pPr>
            <w:proofErr w:type="spellStart"/>
            <w:r w:rsidRPr="00A36B5D">
              <w:rPr>
                <w:rFonts w:cstheme="minorHAnsi"/>
                <w:sz w:val="18"/>
                <w:szCs w:val="18"/>
                <w:lang w:val="en-AU"/>
              </w:rPr>
              <w:t>Mungbean</w:t>
            </w:r>
            <w:proofErr w:type="spellEnd"/>
          </w:p>
        </w:tc>
        <w:tc>
          <w:tcPr>
            <w:tcW w:w="1858" w:type="dxa"/>
          </w:tcPr>
          <w:p w14:paraId="0ADE2BE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08470BD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1996</w:t>
            </w:r>
          </w:p>
        </w:tc>
        <w:tc>
          <w:tcPr>
            <w:tcW w:w="1282" w:type="dxa"/>
          </w:tcPr>
          <w:p w14:paraId="289D350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2009</w:t>
            </w:r>
          </w:p>
        </w:tc>
        <w:tc>
          <w:tcPr>
            <w:tcW w:w="1417" w:type="dxa"/>
          </w:tcPr>
          <w:p w14:paraId="3208412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1,700,000</w:t>
            </w:r>
          </w:p>
        </w:tc>
      </w:tr>
      <w:tr w:rsidR="00A36B5D" w:rsidRPr="00A36B5D" w14:paraId="7375B3AE" w14:textId="77777777" w:rsidTr="008C71D7">
        <w:tc>
          <w:tcPr>
            <w:tcW w:w="1190" w:type="dxa"/>
          </w:tcPr>
          <w:p w14:paraId="1E0B1D3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Thailand</w:t>
            </w:r>
          </w:p>
        </w:tc>
        <w:tc>
          <w:tcPr>
            <w:tcW w:w="1200" w:type="dxa"/>
            <w:vAlign w:val="bottom"/>
          </w:tcPr>
          <w:p w14:paraId="2B6C564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Soybean</w:t>
            </w:r>
          </w:p>
        </w:tc>
        <w:tc>
          <w:tcPr>
            <w:tcW w:w="1858" w:type="dxa"/>
          </w:tcPr>
          <w:p w14:paraId="763661A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1F4CC2D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1987</w:t>
            </w:r>
          </w:p>
        </w:tc>
        <w:tc>
          <w:tcPr>
            <w:tcW w:w="1282" w:type="dxa"/>
          </w:tcPr>
          <w:p w14:paraId="5EDBB27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2006</w:t>
            </w:r>
          </w:p>
        </w:tc>
        <w:tc>
          <w:tcPr>
            <w:tcW w:w="1417" w:type="dxa"/>
          </w:tcPr>
          <w:p w14:paraId="2D5A121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960,000</w:t>
            </w:r>
          </w:p>
        </w:tc>
      </w:tr>
      <w:tr w:rsidR="00A36B5D" w:rsidRPr="00A36B5D" w14:paraId="456C6C04" w14:textId="77777777" w:rsidTr="008C71D7">
        <w:tc>
          <w:tcPr>
            <w:tcW w:w="1190" w:type="dxa"/>
          </w:tcPr>
          <w:p w14:paraId="057B0F8D" w14:textId="43B0F96A"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Viet</w:t>
            </w:r>
            <w:r w:rsidR="00C0735A">
              <w:rPr>
                <w:rFonts w:cstheme="minorHAnsi"/>
                <w:sz w:val="18"/>
                <w:szCs w:val="18"/>
                <w:lang w:val="en-AU"/>
              </w:rPr>
              <w:t xml:space="preserve"> Nam</w:t>
            </w:r>
          </w:p>
        </w:tc>
        <w:tc>
          <w:tcPr>
            <w:tcW w:w="1200" w:type="dxa"/>
            <w:vAlign w:val="bottom"/>
          </w:tcPr>
          <w:p w14:paraId="5D10591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573651B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59E8F60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1978</w:t>
            </w:r>
          </w:p>
        </w:tc>
        <w:tc>
          <w:tcPr>
            <w:tcW w:w="1282" w:type="dxa"/>
          </w:tcPr>
          <w:p w14:paraId="5934292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1990</w:t>
            </w:r>
          </w:p>
        </w:tc>
        <w:tc>
          <w:tcPr>
            <w:tcW w:w="1417" w:type="dxa"/>
          </w:tcPr>
          <w:p w14:paraId="411B0A7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2,234,530</w:t>
            </w:r>
          </w:p>
        </w:tc>
      </w:tr>
      <w:tr w:rsidR="00A36B5D" w:rsidRPr="00A36B5D" w14:paraId="5CBF4FD3" w14:textId="77777777" w:rsidTr="008C71D7">
        <w:tc>
          <w:tcPr>
            <w:tcW w:w="1190" w:type="dxa"/>
          </w:tcPr>
          <w:p w14:paraId="6B789C8F" w14:textId="32F18D85"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Viet</w:t>
            </w:r>
            <w:r w:rsidR="00C0735A">
              <w:rPr>
                <w:rFonts w:cstheme="minorHAnsi"/>
                <w:sz w:val="18"/>
                <w:szCs w:val="18"/>
                <w:lang w:val="en-AU"/>
              </w:rPr>
              <w:t xml:space="preserve"> Nam</w:t>
            </w:r>
          </w:p>
        </w:tc>
        <w:tc>
          <w:tcPr>
            <w:tcW w:w="1200" w:type="dxa"/>
            <w:vAlign w:val="bottom"/>
          </w:tcPr>
          <w:p w14:paraId="0D1B024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Soybean</w:t>
            </w:r>
          </w:p>
        </w:tc>
        <w:tc>
          <w:tcPr>
            <w:tcW w:w="1858" w:type="dxa"/>
          </w:tcPr>
          <w:p w14:paraId="6032251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7EC5ED5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1983</w:t>
            </w:r>
          </w:p>
        </w:tc>
        <w:tc>
          <w:tcPr>
            <w:tcW w:w="1282" w:type="dxa"/>
          </w:tcPr>
          <w:p w14:paraId="0A3045A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1993</w:t>
            </w:r>
          </w:p>
        </w:tc>
        <w:tc>
          <w:tcPr>
            <w:tcW w:w="1417" w:type="dxa"/>
          </w:tcPr>
          <w:p w14:paraId="78EDFAE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156,000</w:t>
            </w:r>
          </w:p>
        </w:tc>
      </w:tr>
    </w:tbl>
    <w:p w14:paraId="32663EAD" w14:textId="77777777" w:rsidR="00A36B5D" w:rsidRPr="000E1B05" w:rsidRDefault="00A36B5D" w:rsidP="000E1B05">
      <w:pPr>
        <w:rPr>
          <w:i/>
          <w:iCs/>
          <w:lang w:val="en-AU"/>
        </w:rPr>
      </w:pPr>
      <w:r w:rsidRPr="000E1B05">
        <w:rPr>
          <w:i/>
          <w:iCs/>
          <w:lang w:val="en-AU"/>
        </w:rPr>
        <w:t xml:space="preserve">Source: Survey of mutation breeding experts in RCA member countries. </w:t>
      </w:r>
    </w:p>
    <w:p w14:paraId="3150B8F8" w14:textId="3FCF1E59" w:rsidR="00A36B5D" w:rsidRPr="00A36B5D" w:rsidRDefault="00A36B5D" w:rsidP="00A36B5D">
      <w:pPr>
        <w:rPr>
          <w:lang w:val="en-AU"/>
        </w:rPr>
      </w:pPr>
      <w:r w:rsidRPr="00A36B5D">
        <w:rPr>
          <w:lang w:val="en-AU"/>
        </w:rPr>
        <w:t xml:space="preserve">As seen in </w:t>
      </w:r>
      <w:r w:rsidR="00FA45CA">
        <w:rPr>
          <w:lang w:val="en-AU"/>
        </w:rPr>
        <w:t>Table 8,</w:t>
      </w:r>
      <w:r w:rsidRPr="00A36B5D">
        <w:rPr>
          <w:lang w:val="en-AU"/>
        </w:rPr>
        <w:t xml:space="preserve"> some of the mutant varieties that survey respondents included as being developed under the RCA had already entered commercial production before 2000, i.e. before the start of our economic evaluation. However, mutation breeding experts from the IAEA advised us that there was likely to have been ongoing further development under the RCA of these crops that were introduced before 2000, and hence some benefits associated with crops that were introduced before 2000 may still be attributed to the RCA between 2000 and 2019. In consultation with IAEA experts, we assumed that benefits from crops introduced before 2000 could be attributed to the RCA after 2000 in cases where the country reported that the RCA enabled them to develop additional mutant varieties that would not have been developed without the RCA (i.e. countries in category 1 above).</w:t>
      </w:r>
    </w:p>
    <w:p w14:paraId="00D4E108" w14:textId="77777777" w:rsidR="00A36B5D" w:rsidRPr="00A36B5D" w:rsidRDefault="00A36B5D" w:rsidP="00A36B5D">
      <w:pPr>
        <w:pStyle w:val="Heading2"/>
      </w:pPr>
      <w:bookmarkStart w:id="587" w:name="_Toc47527078"/>
      <w:r w:rsidRPr="00A36B5D">
        <w:t>Modelling economic benefits of the RCA</w:t>
      </w:r>
      <w:bookmarkEnd w:id="587"/>
    </w:p>
    <w:p w14:paraId="01C9A8B5" w14:textId="14340CC3" w:rsidR="00A36B5D" w:rsidRPr="00A36B5D" w:rsidRDefault="00A36B5D" w:rsidP="00A36B5D">
      <w:pPr>
        <w:rPr>
          <w:lang w:val="en-AU"/>
        </w:rPr>
      </w:pPr>
      <w:r w:rsidRPr="00A36B5D">
        <w:rPr>
          <w:lang w:val="en-AU"/>
        </w:rPr>
        <w:t xml:space="preserve">Our estimates of the economic benefits of the RCA for the historic period from 2000 to 2019 are based on the 25 crops listed in </w:t>
      </w:r>
      <w:r w:rsidR="00FA45CA">
        <w:rPr>
          <w:lang w:val="en-AU"/>
        </w:rPr>
        <w:t>Table 8 above</w:t>
      </w:r>
      <w:r w:rsidRPr="00A36B5D">
        <w:rPr>
          <w:lang w:val="en-AU"/>
        </w:rPr>
        <w:t>. For each of those crops, we estimated benefits of the mutant variety relative to a non-mutant control variety that are due to:</w:t>
      </w:r>
    </w:p>
    <w:p w14:paraId="3059CF18" w14:textId="77777777" w:rsidR="00A36B5D" w:rsidRPr="008E5096" w:rsidRDefault="00A36B5D" w:rsidP="008E5096">
      <w:pPr>
        <w:pStyle w:val="Bullet"/>
        <w:rPr>
          <w:sz w:val="20"/>
          <w:szCs w:val="20"/>
        </w:rPr>
      </w:pPr>
      <w:r w:rsidRPr="008E5096">
        <w:rPr>
          <w:sz w:val="20"/>
          <w:szCs w:val="20"/>
        </w:rPr>
        <w:t xml:space="preserve">Differences in crop yield. Mutant varieties typically have greater yield (tonnes produced per hectare of crop) compared to control varieties. </w:t>
      </w:r>
    </w:p>
    <w:p w14:paraId="006A988F" w14:textId="77777777" w:rsidR="00A36B5D" w:rsidRPr="008E5096" w:rsidRDefault="00A36B5D" w:rsidP="008E5096">
      <w:pPr>
        <w:pStyle w:val="Bullet"/>
        <w:rPr>
          <w:sz w:val="20"/>
          <w:szCs w:val="20"/>
        </w:rPr>
      </w:pPr>
      <w:r w:rsidRPr="008E5096">
        <w:rPr>
          <w:sz w:val="20"/>
          <w:szCs w:val="20"/>
        </w:rPr>
        <w:t xml:space="preserve">Differences in market price. Mutant varieties typically sell for higher market prices compared to control varieties, due to superior characteristics. </w:t>
      </w:r>
    </w:p>
    <w:p w14:paraId="146B600F" w14:textId="77777777" w:rsidR="00A36B5D" w:rsidRPr="008E5096" w:rsidRDefault="00A36B5D" w:rsidP="008E5096">
      <w:pPr>
        <w:pStyle w:val="Bullet"/>
        <w:rPr>
          <w:sz w:val="20"/>
          <w:szCs w:val="20"/>
        </w:rPr>
      </w:pPr>
      <w:r w:rsidRPr="008E5096">
        <w:rPr>
          <w:sz w:val="20"/>
          <w:szCs w:val="20"/>
        </w:rPr>
        <w:t xml:space="preserve">Changes in production costs, accounting for both changes in production volumes and changes in average costs per tonne produced (see below). </w:t>
      </w:r>
    </w:p>
    <w:p w14:paraId="509518E6" w14:textId="7D62EC17" w:rsidR="00A36B5D" w:rsidRPr="00A36B5D" w:rsidRDefault="00A36B5D" w:rsidP="00A36B5D">
      <w:pPr>
        <w:rPr>
          <w:lang w:val="en-AU"/>
        </w:rPr>
      </w:pPr>
      <w:r w:rsidRPr="00A36B5D">
        <w:rPr>
          <w:lang w:val="en-AU"/>
        </w:rPr>
        <w:lastRenderedPageBreak/>
        <w:t xml:space="preserve">For each crop, we then attributed some or all of these differences to the </w:t>
      </w:r>
      <w:del w:id="588" w:author="Julian King" w:date="2020-08-18T12:35:00Z">
        <w:r w:rsidRPr="00A36B5D" w:rsidDel="00FE61D7">
          <w:rPr>
            <w:lang w:val="en-AU"/>
          </w:rPr>
          <w:delText xml:space="preserve">mutation breeding </w:delText>
        </w:r>
      </w:del>
      <w:r w:rsidRPr="00A36B5D">
        <w:rPr>
          <w:lang w:val="en-AU"/>
        </w:rPr>
        <w:t xml:space="preserve">RCA depending on the impact of the RCA reported by the relevant country expert on the development of mutant varieties in that country and depending on whether the variety entered commercial production before the year 2000 or afterwards. </w:t>
      </w:r>
    </w:p>
    <w:p w14:paraId="3F626D27" w14:textId="1FFF4DF9" w:rsidR="00A36B5D" w:rsidRPr="00A36B5D" w:rsidRDefault="00A36B5D" w:rsidP="00A36B5D">
      <w:pPr>
        <w:rPr>
          <w:lang w:val="en-AU"/>
        </w:rPr>
      </w:pPr>
      <w:r w:rsidRPr="00A36B5D">
        <w:rPr>
          <w:lang w:val="en-AU"/>
        </w:rPr>
        <w:t xml:space="preserve">In countries where the </w:t>
      </w:r>
      <w:del w:id="589" w:author="Julian King" w:date="2020-08-18T12:35:00Z">
        <w:r w:rsidRPr="00A36B5D" w:rsidDel="00FE61D7">
          <w:rPr>
            <w:lang w:val="en-AU"/>
          </w:rPr>
          <w:delText xml:space="preserve">mutation breeding </w:delText>
        </w:r>
      </w:del>
      <w:r w:rsidRPr="00A36B5D">
        <w:rPr>
          <w:lang w:val="en-AU"/>
        </w:rPr>
        <w:t xml:space="preserve">RCA led to additional development of mutant varieties (i.e. countries in category 1 above), the economic benefits of the RCA come from the introduction of mutant varieties that would not have existed without the RCA. In such cases we attributed to the RCA all of the benefits of such varieties relative to the control variety for crops that were introduced to commercial production in the year 2000 or later. For crops that were introduced to commercial production before the year 2000, in the baseline case we assumed that 25% of the benefits of the mutant variety relative to the control variety are attributed to the RCA between 2000 and 2019, based on an assumption that there was ongoing further development of such mutant varieties under the RCA, as described above. </w:t>
      </w:r>
    </w:p>
    <w:p w14:paraId="75B47A8D" w14:textId="469035B1" w:rsidR="00A36B5D" w:rsidRPr="00A36B5D" w:rsidRDefault="00A36B5D" w:rsidP="00A36B5D">
      <w:pPr>
        <w:rPr>
          <w:lang w:val="en-AU"/>
        </w:rPr>
      </w:pPr>
      <w:r w:rsidRPr="00A36B5D">
        <w:rPr>
          <w:lang w:val="en-AU"/>
        </w:rPr>
        <w:t xml:space="preserve">In countries where the </w:t>
      </w:r>
      <w:del w:id="590" w:author="Julian King" w:date="2020-08-18T12:35:00Z">
        <w:r w:rsidRPr="00A36B5D" w:rsidDel="00FE61D7">
          <w:rPr>
            <w:lang w:val="en-AU"/>
          </w:rPr>
          <w:delText xml:space="preserve">mutation breeding </w:delText>
        </w:r>
      </w:del>
      <w:r w:rsidRPr="00A36B5D">
        <w:rPr>
          <w:lang w:val="en-AU"/>
        </w:rPr>
        <w:t xml:space="preserve">RCA led to faster development of mutant varieties (i.e. countries in category 2 above), the economic benefits of the RCA come from the change in timing of the benefits of mutant varieties relative to control varieties. In general, economic benefits (or costs) are greater when they occur earlier in time, everything else being equal. This is because societies and individuals generally prefer consumption that occurs sooner rather than later, due to uncertainties about future outcomes. For example, people would generally prefer to receive a payment of $100 now rather than a promise of $100 in a year’s time, because there is some uncertainty about whether the future payment will occur and/or whether the individual will still be alive to consume it. </w:t>
      </w:r>
      <w:commentRangeStart w:id="591"/>
      <w:r w:rsidRPr="00A36B5D">
        <w:rPr>
          <w:lang w:val="en-AU"/>
        </w:rPr>
        <w:t xml:space="preserve">Therefore, in cases where the RCA speeded up development of mutant varieties, the fact that the benefits of these varieties occurred earlier in time generates an economic benefit, even if the total amount of benefits generated over time is unchanged. </w:t>
      </w:r>
      <w:commentRangeEnd w:id="591"/>
      <w:r w:rsidR="00660AAC">
        <w:rPr>
          <w:rStyle w:val="CommentReference"/>
        </w:rPr>
        <w:commentReference w:id="591"/>
      </w:r>
      <w:ins w:id="592" w:author="Aaron Schiff" w:date="2020-08-17T12:20:00Z">
        <w:r w:rsidR="00471CBA">
          <w:rPr>
            <w:lang w:val="en-AU"/>
          </w:rPr>
          <w:t xml:space="preserve"> In addition, earlier access to new crops may generate social benefits by i</w:t>
        </w:r>
      </w:ins>
      <w:ins w:id="593" w:author="Aaron Schiff" w:date="2020-08-17T12:21:00Z">
        <w:r w:rsidR="00471CBA">
          <w:rPr>
            <w:lang w:val="en-AU"/>
          </w:rPr>
          <w:t xml:space="preserve">mproving the ability of poorer populations to access new food sources, reducing malnutrition and child mortality. </w:t>
        </w:r>
      </w:ins>
    </w:p>
    <w:p w14:paraId="32F8D355" w14:textId="76863756" w:rsidR="00A36B5D" w:rsidRPr="00A36B5D" w:rsidRDefault="00A36B5D" w:rsidP="00A36B5D">
      <w:pPr>
        <w:rPr>
          <w:lang w:val="en-AU"/>
        </w:rPr>
      </w:pPr>
      <w:r w:rsidRPr="00A36B5D">
        <w:rPr>
          <w:lang w:val="en-AU"/>
        </w:rPr>
        <w:t xml:space="preserve">In cases where the RCA speeded up development of mutant varieties, we assumed that the benefits of such mutant varieties relative to control varieties would have been the same without the RCA but would have occurred later in time. This change in timing generates an economic benefit due to the opportunity cost of time factored into the present value calculations, as explained above. We attributed the effects of this change in timing to the </w:t>
      </w:r>
      <w:del w:id="594" w:author="Julian King" w:date="2020-08-18T12:35:00Z">
        <w:r w:rsidRPr="00A36B5D" w:rsidDel="00FE61D7">
          <w:rPr>
            <w:lang w:val="en-AU"/>
          </w:rPr>
          <w:delText xml:space="preserve">mutation breeding </w:delText>
        </w:r>
      </w:del>
      <w:r w:rsidRPr="00A36B5D">
        <w:rPr>
          <w:lang w:val="en-AU"/>
        </w:rPr>
        <w:t xml:space="preserve">RCA for crops that entered commercial production in the year 2000 or later. For crops that entered production prior to 2000, the benefits from the change in timing occurred prior to our evaluation period and thus are not included in our estimated benefits of the RCA between 2000 and 2019. </w:t>
      </w:r>
    </w:p>
    <w:p w14:paraId="653E74A0" w14:textId="18C42AB9" w:rsidR="00A36B5D" w:rsidRPr="00A36B5D" w:rsidRDefault="00A36B5D" w:rsidP="00A36B5D">
      <w:pPr>
        <w:rPr>
          <w:lang w:val="en-AU"/>
        </w:rPr>
      </w:pPr>
      <w:r w:rsidRPr="00A36B5D">
        <w:rPr>
          <w:lang w:val="en-AU"/>
        </w:rPr>
        <w:t xml:space="preserve">These assumptions about the benefits of mutant varieties that are attributed to the </w:t>
      </w:r>
      <w:del w:id="595" w:author="Julian King" w:date="2020-08-18T12:35:00Z">
        <w:r w:rsidRPr="00A36B5D" w:rsidDel="00FE61D7">
          <w:rPr>
            <w:lang w:val="en-AU"/>
          </w:rPr>
          <w:delText xml:space="preserve">mutation breeding </w:delText>
        </w:r>
      </w:del>
      <w:r w:rsidRPr="00A36B5D">
        <w:rPr>
          <w:lang w:val="en-AU"/>
        </w:rPr>
        <w:t xml:space="preserve">RCA are summarised </w:t>
      </w:r>
      <w:r w:rsidR="00FA45CA">
        <w:rPr>
          <w:lang w:val="en-AU"/>
        </w:rPr>
        <w:t>in Table 9</w:t>
      </w:r>
      <w:r w:rsidRPr="00A36B5D">
        <w:rPr>
          <w:lang w:val="en-AU"/>
        </w:rPr>
        <w:t xml:space="preserve">. In practice, these assumptions mean that our estimates of the economic benefits of the </w:t>
      </w:r>
      <w:del w:id="596" w:author="Julian King" w:date="2020-08-18T12:35:00Z">
        <w:r w:rsidRPr="00A36B5D" w:rsidDel="00FE61D7">
          <w:rPr>
            <w:lang w:val="en-AU"/>
          </w:rPr>
          <w:delText xml:space="preserve">mutation breeding </w:delText>
        </w:r>
      </w:del>
      <w:r w:rsidRPr="00A36B5D">
        <w:rPr>
          <w:lang w:val="en-AU"/>
        </w:rPr>
        <w:t xml:space="preserve">RCA are based on the following impacts on specific crops in specific countries: </w:t>
      </w:r>
    </w:p>
    <w:p w14:paraId="280D1A5C" w14:textId="77777777" w:rsidR="00A36B5D" w:rsidRPr="008E5096" w:rsidRDefault="00A36B5D" w:rsidP="008E5096">
      <w:pPr>
        <w:pStyle w:val="Bullet"/>
        <w:rPr>
          <w:sz w:val="20"/>
          <w:szCs w:val="20"/>
        </w:rPr>
      </w:pPr>
      <w:r w:rsidRPr="008E5096">
        <w:rPr>
          <w:sz w:val="20"/>
          <w:szCs w:val="20"/>
        </w:rPr>
        <w:t>Enabled development of mutant varieties of tomato in Sri Lanka</w:t>
      </w:r>
    </w:p>
    <w:p w14:paraId="19B8F50B" w14:textId="77777777" w:rsidR="00A36B5D" w:rsidRPr="008E5096" w:rsidRDefault="00A36B5D" w:rsidP="008E5096">
      <w:pPr>
        <w:pStyle w:val="Bullet"/>
        <w:rPr>
          <w:sz w:val="20"/>
          <w:szCs w:val="20"/>
        </w:rPr>
      </w:pPr>
      <w:r w:rsidRPr="008E5096">
        <w:rPr>
          <w:sz w:val="20"/>
          <w:szCs w:val="20"/>
        </w:rPr>
        <w:t xml:space="preserve">Speeded up development of mutant varieties of sorghum in Indonesia, rice in Malaysia, wheat in Mongolia, </w:t>
      </w:r>
      <w:proofErr w:type="spellStart"/>
      <w:r w:rsidRPr="008E5096">
        <w:rPr>
          <w:sz w:val="20"/>
          <w:szCs w:val="20"/>
        </w:rPr>
        <w:t>mungbean</w:t>
      </w:r>
      <w:proofErr w:type="spellEnd"/>
      <w:r w:rsidRPr="008E5096">
        <w:rPr>
          <w:sz w:val="20"/>
          <w:szCs w:val="20"/>
        </w:rPr>
        <w:t xml:space="preserve"> in Thailand, and soybean in Thailand.  </w:t>
      </w:r>
    </w:p>
    <w:p w14:paraId="1E8FD87F" w14:textId="61905A59" w:rsidR="00A36B5D" w:rsidRPr="008E5096" w:rsidRDefault="008E5096" w:rsidP="008E5096">
      <w:pPr>
        <w:pStyle w:val="Caption"/>
        <w:rPr>
          <w:lang w:val="en-AU"/>
        </w:rPr>
      </w:pPr>
      <w:bookmarkStart w:id="597" w:name="_Toc47775538"/>
      <w:r>
        <w:t xml:space="preserve">Table </w:t>
      </w:r>
      <w:r>
        <w:fldChar w:fldCharType="begin"/>
      </w:r>
      <w:r>
        <w:instrText xml:space="preserve"> SEQ Table \* ARABIC </w:instrText>
      </w:r>
      <w:r>
        <w:fldChar w:fldCharType="separate"/>
      </w:r>
      <w:r w:rsidR="00EE54D1">
        <w:rPr>
          <w:noProof/>
        </w:rPr>
        <w:t>9</w:t>
      </w:r>
      <w:r>
        <w:fldChar w:fldCharType="end"/>
      </w:r>
      <w:r>
        <w:t>: Summary of assumed benefits of mutant varieties attributed to the RCA</w:t>
      </w:r>
      <w:bookmarkEnd w:id="597"/>
      <w:r>
        <w:t xml:space="preserve"> </w:t>
      </w:r>
    </w:p>
    <w:tbl>
      <w:tblPr>
        <w:tblStyle w:val="TableGrid"/>
        <w:tblW w:w="9067" w:type="dxa"/>
        <w:tblLook w:val="04A0" w:firstRow="1" w:lastRow="0" w:firstColumn="1" w:lastColumn="0" w:noHBand="0" w:noVBand="1"/>
      </w:tblPr>
      <w:tblGrid>
        <w:gridCol w:w="2547"/>
        <w:gridCol w:w="2835"/>
        <w:gridCol w:w="3685"/>
      </w:tblGrid>
      <w:tr w:rsidR="00A36B5D" w:rsidRPr="008E5096" w14:paraId="4320C95F" w14:textId="77777777" w:rsidTr="008C71D7">
        <w:tc>
          <w:tcPr>
            <w:tcW w:w="2547" w:type="dxa"/>
          </w:tcPr>
          <w:p w14:paraId="0F7146B9" w14:textId="77777777" w:rsidR="00A36B5D" w:rsidRPr="008E5096" w:rsidRDefault="00A36B5D" w:rsidP="007E2EA7">
            <w:pPr>
              <w:spacing w:after="40" w:line="259" w:lineRule="auto"/>
              <w:rPr>
                <w:b/>
                <w:bCs/>
                <w:sz w:val="18"/>
                <w:szCs w:val="18"/>
                <w:lang w:val="en-AU"/>
              </w:rPr>
            </w:pPr>
            <w:r w:rsidRPr="008E5096">
              <w:rPr>
                <w:b/>
                <w:bCs/>
                <w:sz w:val="18"/>
                <w:szCs w:val="18"/>
                <w:lang w:val="en-AU"/>
              </w:rPr>
              <w:t>Year entered commercial production</w:t>
            </w:r>
          </w:p>
        </w:tc>
        <w:tc>
          <w:tcPr>
            <w:tcW w:w="2835" w:type="dxa"/>
            <w:vAlign w:val="bottom"/>
          </w:tcPr>
          <w:p w14:paraId="07B2DEBC" w14:textId="77777777" w:rsidR="00A36B5D" w:rsidRPr="008E5096" w:rsidRDefault="00A36B5D" w:rsidP="007E2EA7">
            <w:pPr>
              <w:spacing w:after="40" w:line="259" w:lineRule="auto"/>
              <w:rPr>
                <w:b/>
                <w:bCs/>
                <w:sz w:val="18"/>
                <w:szCs w:val="18"/>
                <w:lang w:val="en-AU"/>
              </w:rPr>
            </w:pPr>
            <w:r w:rsidRPr="008E5096">
              <w:rPr>
                <w:b/>
                <w:bCs/>
                <w:sz w:val="18"/>
                <w:szCs w:val="18"/>
                <w:lang w:val="en-AU"/>
              </w:rPr>
              <w:t>RCA impact category for country</w:t>
            </w:r>
          </w:p>
        </w:tc>
        <w:tc>
          <w:tcPr>
            <w:tcW w:w="3685" w:type="dxa"/>
          </w:tcPr>
          <w:p w14:paraId="74177642" w14:textId="77777777" w:rsidR="00A36B5D" w:rsidRPr="008E5096" w:rsidRDefault="00A36B5D" w:rsidP="007E2EA7">
            <w:pPr>
              <w:spacing w:after="40" w:line="259" w:lineRule="auto"/>
              <w:rPr>
                <w:b/>
                <w:bCs/>
                <w:sz w:val="18"/>
                <w:szCs w:val="18"/>
                <w:lang w:val="en-AU"/>
              </w:rPr>
            </w:pPr>
            <w:r w:rsidRPr="008E5096">
              <w:rPr>
                <w:b/>
                <w:bCs/>
                <w:sz w:val="18"/>
                <w:szCs w:val="18"/>
                <w:lang w:val="en-AU"/>
              </w:rPr>
              <w:t>Assumed benefits of mutant varieties attributed to the RCA</w:t>
            </w:r>
          </w:p>
        </w:tc>
      </w:tr>
      <w:tr w:rsidR="00A36B5D" w:rsidRPr="008E5096" w14:paraId="48906BE1" w14:textId="77777777" w:rsidTr="008C71D7">
        <w:trPr>
          <w:trHeight w:val="567"/>
        </w:trPr>
        <w:tc>
          <w:tcPr>
            <w:tcW w:w="2547" w:type="dxa"/>
            <w:vAlign w:val="center"/>
          </w:tcPr>
          <w:p w14:paraId="5BDA240B" w14:textId="77777777" w:rsidR="00A36B5D" w:rsidRPr="008E5096" w:rsidRDefault="00A36B5D" w:rsidP="007E2EA7">
            <w:pPr>
              <w:spacing w:after="40" w:line="259" w:lineRule="auto"/>
              <w:rPr>
                <w:sz w:val="18"/>
                <w:szCs w:val="18"/>
                <w:lang w:val="en-AU"/>
              </w:rPr>
            </w:pPr>
            <w:r w:rsidRPr="008E5096">
              <w:rPr>
                <w:sz w:val="18"/>
                <w:szCs w:val="18"/>
                <w:lang w:val="en-AU"/>
              </w:rPr>
              <w:t>Before 2000</w:t>
            </w:r>
          </w:p>
        </w:tc>
        <w:tc>
          <w:tcPr>
            <w:tcW w:w="2835" w:type="dxa"/>
            <w:vAlign w:val="center"/>
          </w:tcPr>
          <w:p w14:paraId="5AA58E5D" w14:textId="77777777" w:rsidR="00A36B5D" w:rsidRPr="008E5096" w:rsidRDefault="00A36B5D" w:rsidP="007E2EA7">
            <w:pPr>
              <w:spacing w:after="40" w:line="259" w:lineRule="auto"/>
              <w:rPr>
                <w:sz w:val="18"/>
                <w:szCs w:val="18"/>
                <w:lang w:val="en-AU"/>
              </w:rPr>
            </w:pPr>
            <w:r w:rsidRPr="008E5096">
              <w:rPr>
                <w:sz w:val="18"/>
                <w:szCs w:val="18"/>
                <w:lang w:val="en-AU"/>
              </w:rPr>
              <w:t>(1) New varieties</w:t>
            </w:r>
          </w:p>
        </w:tc>
        <w:tc>
          <w:tcPr>
            <w:tcW w:w="3685" w:type="dxa"/>
            <w:vAlign w:val="center"/>
          </w:tcPr>
          <w:p w14:paraId="1C5373DB" w14:textId="77777777" w:rsidR="00A36B5D" w:rsidRPr="008E5096" w:rsidRDefault="00A36B5D" w:rsidP="007E2EA7">
            <w:pPr>
              <w:spacing w:after="40" w:line="259" w:lineRule="auto"/>
              <w:rPr>
                <w:sz w:val="18"/>
                <w:szCs w:val="18"/>
                <w:lang w:val="en-AU"/>
              </w:rPr>
            </w:pPr>
            <w:r w:rsidRPr="008E5096">
              <w:rPr>
                <w:sz w:val="18"/>
                <w:szCs w:val="18"/>
                <w:lang w:val="en-AU"/>
              </w:rPr>
              <w:t xml:space="preserve">Partial </w:t>
            </w:r>
            <w:r w:rsidRPr="008E5096">
              <w:rPr>
                <w:sz w:val="18"/>
                <w:szCs w:val="18"/>
                <w:lang w:val="en-AU"/>
              </w:rPr>
              <w:br/>
              <w:t>(Baseline 25%, low 0%, high 50%)</w:t>
            </w:r>
          </w:p>
        </w:tc>
      </w:tr>
      <w:tr w:rsidR="00A36B5D" w:rsidRPr="008E5096" w14:paraId="4B5F8CDE" w14:textId="77777777" w:rsidTr="008C71D7">
        <w:trPr>
          <w:trHeight w:val="567"/>
        </w:trPr>
        <w:tc>
          <w:tcPr>
            <w:tcW w:w="2547" w:type="dxa"/>
            <w:vAlign w:val="center"/>
          </w:tcPr>
          <w:p w14:paraId="67876FFA" w14:textId="77777777" w:rsidR="00A36B5D" w:rsidRPr="008E5096" w:rsidRDefault="00A36B5D" w:rsidP="007E2EA7">
            <w:pPr>
              <w:spacing w:after="40" w:line="259" w:lineRule="auto"/>
              <w:rPr>
                <w:sz w:val="18"/>
                <w:szCs w:val="18"/>
                <w:lang w:val="en-AU"/>
              </w:rPr>
            </w:pPr>
            <w:r w:rsidRPr="008E5096">
              <w:rPr>
                <w:sz w:val="18"/>
                <w:szCs w:val="18"/>
                <w:lang w:val="en-AU"/>
              </w:rPr>
              <w:t>Before 2000</w:t>
            </w:r>
          </w:p>
        </w:tc>
        <w:tc>
          <w:tcPr>
            <w:tcW w:w="2835" w:type="dxa"/>
            <w:vAlign w:val="center"/>
          </w:tcPr>
          <w:p w14:paraId="51DFB079" w14:textId="77777777" w:rsidR="00A36B5D" w:rsidRPr="008E5096" w:rsidRDefault="00A36B5D" w:rsidP="007E2EA7">
            <w:pPr>
              <w:spacing w:after="40" w:line="259" w:lineRule="auto"/>
              <w:rPr>
                <w:sz w:val="18"/>
                <w:szCs w:val="18"/>
                <w:lang w:val="en-AU"/>
              </w:rPr>
            </w:pPr>
            <w:r w:rsidRPr="008E5096">
              <w:rPr>
                <w:sz w:val="18"/>
                <w:szCs w:val="18"/>
                <w:lang w:val="en-AU"/>
              </w:rPr>
              <w:t>(2) Speed-up</w:t>
            </w:r>
          </w:p>
        </w:tc>
        <w:tc>
          <w:tcPr>
            <w:tcW w:w="3685" w:type="dxa"/>
            <w:vAlign w:val="center"/>
          </w:tcPr>
          <w:p w14:paraId="0D81E5F4" w14:textId="77777777" w:rsidR="00A36B5D" w:rsidRPr="008E5096" w:rsidRDefault="00A36B5D" w:rsidP="007E2EA7">
            <w:pPr>
              <w:spacing w:after="40" w:line="259" w:lineRule="auto"/>
              <w:rPr>
                <w:sz w:val="18"/>
                <w:szCs w:val="18"/>
                <w:lang w:val="en-AU"/>
              </w:rPr>
            </w:pPr>
            <w:r w:rsidRPr="008E5096">
              <w:rPr>
                <w:sz w:val="18"/>
                <w:szCs w:val="18"/>
                <w:lang w:val="en-AU"/>
              </w:rPr>
              <w:t>None</w:t>
            </w:r>
          </w:p>
        </w:tc>
      </w:tr>
      <w:tr w:rsidR="00A36B5D" w:rsidRPr="008E5096" w14:paraId="494CAE2A" w14:textId="77777777" w:rsidTr="008C71D7">
        <w:trPr>
          <w:trHeight w:val="567"/>
        </w:trPr>
        <w:tc>
          <w:tcPr>
            <w:tcW w:w="2547" w:type="dxa"/>
            <w:vAlign w:val="center"/>
          </w:tcPr>
          <w:p w14:paraId="2BAC0893" w14:textId="77777777" w:rsidR="00A36B5D" w:rsidRPr="008E5096" w:rsidRDefault="00A36B5D" w:rsidP="007E2EA7">
            <w:pPr>
              <w:spacing w:after="40" w:line="259" w:lineRule="auto"/>
              <w:rPr>
                <w:sz w:val="18"/>
                <w:szCs w:val="18"/>
                <w:lang w:val="en-AU"/>
              </w:rPr>
            </w:pPr>
            <w:r w:rsidRPr="008E5096">
              <w:rPr>
                <w:sz w:val="18"/>
                <w:szCs w:val="18"/>
                <w:lang w:val="en-AU"/>
              </w:rPr>
              <w:t>Before 2000</w:t>
            </w:r>
          </w:p>
        </w:tc>
        <w:tc>
          <w:tcPr>
            <w:tcW w:w="2835" w:type="dxa"/>
            <w:vAlign w:val="center"/>
          </w:tcPr>
          <w:p w14:paraId="01D1C6C6" w14:textId="77777777" w:rsidR="00A36B5D" w:rsidRPr="008E5096" w:rsidRDefault="00A36B5D" w:rsidP="007E2EA7">
            <w:pPr>
              <w:spacing w:after="40" w:line="259" w:lineRule="auto"/>
              <w:rPr>
                <w:sz w:val="18"/>
                <w:szCs w:val="18"/>
                <w:lang w:val="en-AU"/>
              </w:rPr>
            </w:pPr>
            <w:r w:rsidRPr="008E5096">
              <w:rPr>
                <w:sz w:val="18"/>
                <w:szCs w:val="18"/>
                <w:lang w:val="en-AU"/>
              </w:rPr>
              <w:t>(3) No effect</w:t>
            </w:r>
          </w:p>
        </w:tc>
        <w:tc>
          <w:tcPr>
            <w:tcW w:w="3685" w:type="dxa"/>
            <w:vAlign w:val="center"/>
          </w:tcPr>
          <w:p w14:paraId="67C34576" w14:textId="77777777" w:rsidR="00A36B5D" w:rsidRPr="008E5096" w:rsidRDefault="00A36B5D" w:rsidP="007E2EA7">
            <w:pPr>
              <w:spacing w:after="40" w:line="259" w:lineRule="auto"/>
              <w:rPr>
                <w:sz w:val="18"/>
                <w:szCs w:val="18"/>
                <w:lang w:val="en-AU"/>
              </w:rPr>
            </w:pPr>
            <w:r w:rsidRPr="008E5096">
              <w:rPr>
                <w:sz w:val="18"/>
                <w:szCs w:val="18"/>
                <w:lang w:val="en-AU"/>
              </w:rPr>
              <w:t>None</w:t>
            </w:r>
          </w:p>
        </w:tc>
      </w:tr>
      <w:tr w:rsidR="00A36B5D" w:rsidRPr="008E5096" w14:paraId="58DF7874" w14:textId="77777777" w:rsidTr="008C71D7">
        <w:trPr>
          <w:trHeight w:val="567"/>
        </w:trPr>
        <w:tc>
          <w:tcPr>
            <w:tcW w:w="2547" w:type="dxa"/>
            <w:vAlign w:val="center"/>
          </w:tcPr>
          <w:p w14:paraId="1DC25A20" w14:textId="77777777" w:rsidR="00A36B5D" w:rsidRPr="008E5096" w:rsidRDefault="00A36B5D" w:rsidP="007E2EA7">
            <w:pPr>
              <w:spacing w:after="40" w:line="259" w:lineRule="auto"/>
              <w:rPr>
                <w:sz w:val="18"/>
                <w:szCs w:val="18"/>
                <w:lang w:val="en-AU"/>
              </w:rPr>
            </w:pPr>
            <w:r w:rsidRPr="008E5096">
              <w:rPr>
                <w:sz w:val="18"/>
                <w:szCs w:val="18"/>
                <w:lang w:val="en-AU"/>
              </w:rPr>
              <w:t>2000 to 2019</w:t>
            </w:r>
          </w:p>
        </w:tc>
        <w:tc>
          <w:tcPr>
            <w:tcW w:w="2835" w:type="dxa"/>
            <w:vAlign w:val="center"/>
          </w:tcPr>
          <w:p w14:paraId="4408416F" w14:textId="77777777" w:rsidR="00A36B5D" w:rsidRPr="008E5096" w:rsidRDefault="00A36B5D" w:rsidP="007E2EA7">
            <w:pPr>
              <w:spacing w:after="40" w:line="259" w:lineRule="auto"/>
              <w:rPr>
                <w:sz w:val="18"/>
                <w:szCs w:val="18"/>
                <w:lang w:val="en-AU"/>
              </w:rPr>
            </w:pPr>
            <w:r w:rsidRPr="008E5096">
              <w:rPr>
                <w:sz w:val="18"/>
                <w:szCs w:val="18"/>
                <w:lang w:val="en-AU"/>
              </w:rPr>
              <w:t>(1) New varieties</w:t>
            </w:r>
          </w:p>
        </w:tc>
        <w:tc>
          <w:tcPr>
            <w:tcW w:w="3685" w:type="dxa"/>
            <w:vAlign w:val="center"/>
          </w:tcPr>
          <w:p w14:paraId="0BC327ED" w14:textId="77777777" w:rsidR="00A36B5D" w:rsidRPr="008E5096" w:rsidRDefault="00A36B5D" w:rsidP="007E2EA7">
            <w:pPr>
              <w:spacing w:after="40" w:line="259" w:lineRule="auto"/>
              <w:rPr>
                <w:sz w:val="18"/>
                <w:szCs w:val="18"/>
                <w:lang w:val="en-AU"/>
              </w:rPr>
            </w:pPr>
            <w:r w:rsidRPr="008E5096">
              <w:rPr>
                <w:sz w:val="18"/>
                <w:szCs w:val="18"/>
                <w:lang w:val="en-AU"/>
              </w:rPr>
              <w:t>Full benefits of mutant varieties vs control varieties</w:t>
            </w:r>
          </w:p>
        </w:tc>
      </w:tr>
      <w:tr w:rsidR="00A36B5D" w:rsidRPr="008E5096" w14:paraId="02B29576" w14:textId="77777777" w:rsidTr="008C71D7">
        <w:trPr>
          <w:trHeight w:val="567"/>
        </w:trPr>
        <w:tc>
          <w:tcPr>
            <w:tcW w:w="2547" w:type="dxa"/>
            <w:vAlign w:val="center"/>
          </w:tcPr>
          <w:p w14:paraId="101CCD50" w14:textId="77777777" w:rsidR="00A36B5D" w:rsidRPr="008E5096" w:rsidRDefault="00A36B5D" w:rsidP="007E2EA7">
            <w:pPr>
              <w:spacing w:after="40" w:line="259" w:lineRule="auto"/>
              <w:rPr>
                <w:sz w:val="18"/>
                <w:szCs w:val="18"/>
                <w:lang w:val="en-AU"/>
              </w:rPr>
            </w:pPr>
            <w:r w:rsidRPr="008E5096">
              <w:rPr>
                <w:sz w:val="18"/>
                <w:szCs w:val="18"/>
                <w:lang w:val="en-AU"/>
              </w:rPr>
              <w:lastRenderedPageBreak/>
              <w:t>2000 to 2019</w:t>
            </w:r>
          </w:p>
        </w:tc>
        <w:tc>
          <w:tcPr>
            <w:tcW w:w="2835" w:type="dxa"/>
            <w:vAlign w:val="center"/>
          </w:tcPr>
          <w:p w14:paraId="3BFD415E" w14:textId="77777777" w:rsidR="00A36B5D" w:rsidRPr="008E5096" w:rsidRDefault="00A36B5D" w:rsidP="007E2EA7">
            <w:pPr>
              <w:spacing w:after="40" w:line="259" w:lineRule="auto"/>
              <w:rPr>
                <w:sz w:val="18"/>
                <w:szCs w:val="18"/>
                <w:lang w:val="en-AU"/>
              </w:rPr>
            </w:pPr>
            <w:r w:rsidRPr="008E5096">
              <w:rPr>
                <w:sz w:val="18"/>
                <w:szCs w:val="18"/>
                <w:lang w:val="en-AU"/>
              </w:rPr>
              <w:t>(2) Speed-up</w:t>
            </w:r>
          </w:p>
        </w:tc>
        <w:tc>
          <w:tcPr>
            <w:tcW w:w="3685" w:type="dxa"/>
            <w:vAlign w:val="center"/>
          </w:tcPr>
          <w:p w14:paraId="7DC17BAD" w14:textId="77777777" w:rsidR="00A36B5D" w:rsidRPr="008E5096" w:rsidRDefault="00A36B5D" w:rsidP="007E2EA7">
            <w:pPr>
              <w:spacing w:after="40" w:line="259" w:lineRule="auto"/>
              <w:rPr>
                <w:sz w:val="18"/>
                <w:szCs w:val="18"/>
                <w:lang w:val="en-AU"/>
              </w:rPr>
            </w:pPr>
            <w:r w:rsidRPr="008E5096">
              <w:rPr>
                <w:sz w:val="18"/>
                <w:szCs w:val="18"/>
                <w:lang w:val="en-AU"/>
              </w:rPr>
              <w:t xml:space="preserve">Time-shift effect </w:t>
            </w:r>
          </w:p>
        </w:tc>
      </w:tr>
      <w:tr w:rsidR="00A36B5D" w:rsidRPr="008E5096" w14:paraId="3083B057" w14:textId="77777777" w:rsidTr="008C71D7">
        <w:trPr>
          <w:trHeight w:val="567"/>
        </w:trPr>
        <w:tc>
          <w:tcPr>
            <w:tcW w:w="2547" w:type="dxa"/>
            <w:vAlign w:val="center"/>
          </w:tcPr>
          <w:p w14:paraId="181C7BDA" w14:textId="77777777" w:rsidR="00A36B5D" w:rsidRPr="008E5096" w:rsidRDefault="00A36B5D" w:rsidP="007E2EA7">
            <w:pPr>
              <w:spacing w:after="40" w:line="259" w:lineRule="auto"/>
              <w:rPr>
                <w:sz w:val="18"/>
                <w:szCs w:val="18"/>
                <w:lang w:val="en-AU"/>
              </w:rPr>
            </w:pPr>
            <w:r w:rsidRPr="008E5096">
              <w:rPr>
                <w:sz w:val="18"/>
                <w:szCs w:val="18"/>
                <w:lang w:val="en-AU"/>
              </w:rPr>
              <w:t>2000 to 2019</w:t>
            </w:r>
          </w:p>
        </w:tc>
        <w:tc>
          <w:tcPr>
            <w:tcW w:w="2835" w:type="dxa"/>
            <w:vAlign w:val="center"/>
          </w:tcPr>
          <w:p w14:paraId="17C82594" w14:textId="77777777" w:rsidR="00A36B5D" w:rsidRPr="008E5096" w:rsidRDefault="00A36B5D" w:rsidP="007E2EA7">
            <w:pPr>
              <w:spacing w:after="40" w:line="259" w:lineRule="auto"/>
              <w:rPr>
                <w:sz w:val="18"/>
                <w:szCs w:val="18"/>
                <w:lang w:val="en-AU"/>
              </w:rPr>
            </w:pPr>
            <w:r w:rsidRPr="008E5096">
              <w:rPr>
                <w:sz w:val="18"/>
                <w:szCs w:val="18"/>
                <w:lang w:val="en-AU"/>
              </w:rPr>
              <w:t>(3) No effect</w:t>
            </w:r>
          </w:p>
        </w:tc>
        <w:tc>
          <w:tcPr>
            <w:tcW w:w="3685" w:type="dxa"/>
            <w:vAlign w:val="center"/>
          </w:tcPr>
          <w:p w14:paraId="74565EE7" w14:textId="77777777" w:rsidR="00A36B5D" w:rsidRPr="008E5096" w:rsidRDefault="00A36B5D" w:rsidP="007E2EA7">
            <w:pPr>
              <w:spacing w:after="40" w:line="259" w:lineRule="auto"/>
              <w:rPr>
                <w:sz w:val="18"/>
                <w:szCs w:val="18"/>
                <w:lang w:val="en-AU"/>
              </w:rPr>
            </w:pPr>
            <w:r w:rsidRPr="008E5096">
              <w:rPr>
                <w:sz w:val="18"/>
                <w:szCs w:val="18"/>
                <w:lang w:val="en-AU"/>
              </w:rPr>
              <w:t>None</w:t>
            </w:r>
          </w:p>
        </w:tc>
      </w:tr>
    </w:tbl>
    <w:p w14:paraId="4710CD27" w14:textId="77777777" w:rsidR="00A36B5D" w:rsidRPr="00A36B5D" w:rsidRDefault="00A36B5D" w:rsidP="00A36B5D">
      <w:pPr>
        <w:rPr>
          <w:lang w:val="en-AU"/>
        </w:rPr>
      </w:pPr>
    </w:p>
    <w:p w14:paraId="5B18FC91" w14:textId="6DB3260B" w:rsidR="00A36B5D" w:rsidRPr="00A36B5D" w:rsidRDefault="00A36B5D" w:rsidP="00A36B5D">
      <w:pPr>
        <w:rPr>
          <w:lang w:val="en-AU"/>
        </w:rPr>
      </w:pPr>
      <w:r w:rsidRPr="00A36B5D">
        <w:rPr>
          <w:lang w:val="en-AU"/>
        </w:rPr>
        <w:t xml:space="preserve">For each of the 25 </w:t>
      </w:r>
      <w:r w:rsidRPr="00BC5078">
        <w:rPr>
          <w:lang w:val="en-AU"/>
        </w:rPr>
        <w:t xml:space="preserve">crops shown </w:t>
      </w:r>
      <w:r w:rsidR="00FA45CA">
        <w:rPr>
          <w:lang w:val="en-AU"/>
        </w:rPr>
        <w:t>in Table 8</w:t>
      </w:r>
      <w:r w:rsidRPr="00BC5078">
        <w:rPr>
          <w:lang w:val="en-AU"/>
        </w:rPr>
        <w:t>, we estimate</w:t>
      </w:r>
      <w:r w:rsidR="00FA45CA">
        <w:rPr>
          <w:lang w:val="en-AU"/>
        </w:rPr>
        <w:t xml:space="preserve">d </w:t>
      </w:r>
      <w:r w:rsidRPr="00A36B5D">
        <w:rPr>
          <w:lang w:val="en-AU"/>
        </w:rPr>
        <w:t xml:space="preserve">economic benefits relative to a non-mutant control variety arising from some or all of: </w:t>
      </w:r>
    </w:p>
    <w:p w14:paraId="689E1BCB" w14:textId="0459C912" w:rsidR="00A36B5D" w:rsidRPr="008E5096" w:rsidRDefault="00A36B5D" w:rsidP="008E5096">
      <w:pPr>
        <w:pStyle w:val="Bullet"/>
        <w:rPr>
          <w:sz w:val="20"/>
          <w:szCs w:val="20"/>
        </w:rPr>
      </w:pPr>
      <w:r w:rsidRPr="008E5096">
        <w:rPr>
          <w:sz w:val="20"/>
          <w:szCs w:val="20"/>
        </w:rPr>
        <w:t>Increased crop yield, i.e. increased production per hectare, assuming that the same growing area as reported for mutant varieties between 2000 and 2019 would have been allocated to control varieties of the same crop if the mutant varieties had not been developed.</w:t>
      </w:r>
      <w:r w:rsidR="007E178A">
        <w:rPr>
          <w:rStyle w:val="FootnoteReference"/>
          <w:sz w:val="20"/>
          <w:szCs w:val="20"/>
        </w:rPr>
        <w:footnoteReference w:id="21"/>
      </w:r>
      <w:r w:rsidRPr="008E5096">
        <w:rPr>
          <w:sz w:val="20"/>
          <w:szCs w:val="20"/>
        </w:rPr>
        <w:t xml:space="preserve"> </w:t>
      </w:r>
    </w:p>
    <w:p w14:paraId="149D21C7" w14:textId="77777777" w:rsidR="00A36B5D" w:rsidRPr="008E5096" w:rsidRDefault="00A36B5D" w:rsidP="008E5096">
      <w:pPr>
        <w:pStyle w:val="Bullet"/>
        <w:rPr>
          <w:sz w:val="20"/>
          <w:szCs w:val="20"/>
        </w:rPr>
      </w:pPr>
      <w:r w:rsidRPr="008E5096">
        <w:rPr>
          <w:sz w:val="20"/>
          <w:szCs w:val="20"/>
        </w:rPr>
        <w:t xml:space="preserve">Increased market price, which translates to increased revenue for farmers, everything else equal. </w:t>
      </w:r>
    </w:p>
    <w:p w14:paraId="17AF4168" w14:textId="4FADB181" w:rsidR="00A36B5D" w:rsidRPr="00903C1B" w:rsidRDefault="00A36B5D" w:rsidP="00A36B5D">
      <w:pPr>
        <w:pStyle w:val="Bullet"/>
        <w:rPr>
          <w:sz w:val="20"/>
          <w:szCs w:val="20"/>
        </w:rPr>
      </w:pPr>
      <w:r w:rsidRPr="008E5096">
        <w:rPr>
          <w:sz w:val="20"/>
          <w:szCs w:val="20"/>
        </w:rPr>
        <w:t xml:space="preserve">Changes in costs of production associated with use of chemical fertiliser and pesticides. </w:t>
      </w:r>
    </w:p>
    <w:p w14:paraId="396CF64B" w14:textId="0F06BB09" w:rsidR="00A36B5D" w:rsidRPr="00A36B5D" w:rsidRDefault="00FA45CA" w:rsidP="00A36B5D">
      <w:pPr>
        <w:rPr>
          <w:lang w:val="en-AU"/>
        </w:rPr>
      </w:pPr>
      <w:r>
        <w:rPr>
          <w:lang w:val="en-AU"/>
        </w:rPr>
        <w:t>Table 10 on</w:t>
      </w:r>
      <w:r w:rsidR="00A36B5D" w:rsidRPr="00A36B5D">
        <w:rPr>
          <w:lang w:val="en-AU"/>
        </w:rPr>
        <w:t xml:space="preserve"> the following page summarises the relevant characteristics of the 25 mutant varieties included in our analysis. Overall, we see increased yield and increased market price in 19 out of 25 crops, reduced costs of chemical fertilisers per tonne of produce in 9 crops, and reduced costs of pesticides per tonne of produce in 11 crops. It is important to note that while the costs of fertilisers and pesticides are typically lower </w:t>
      </w:r>
      <w:r w:rsidR="00A36B5D" w:rsidRPr="00A36B5D">
        <w:rPr>
          <w:i/>
          <w:iCs/>
          <w:lang w:val="en-AU"/>
        </w:rPr>
        <w:t>per tonne</w:t>
      </w:r>
      <w:r w:rsidR="00A36B5D" w:rsidRPr="00A36B5D">
        <w:rPr>
          <w:lang w:val="en-AU"/>
        </w:rPr>
        <w:t xml:space="preserve"> for mutant varieties compared to control varieties, in many cases we estimate that the </w:t>
      </w:r>
      <w:r w:rsidR="00A36B5D" w:rsidRPr="00A36B5D">
        <w:rPr>
          <w:i/>
          <w:iCs/>
          <w:lang w:val="en-AU"/>
        </w:rPr>
        <w:t>total</w:t>
      </w:r>
      <w:r w:rsidR="00A36B5D" w:rsidRPr="00A36B5D">
        <w:rPr>
          <w:lang w:val="en-AU"/>
        </w:rPr>
        <w:t xml:space="preserve"> costs of fertilisers and pesticides for the mutant varieties are </w:t>
      </w:r>
      <w:r w:rsidR="00A36B5D" w:rsidRPr="00A36B5D">
        <w:rPr>
          <w:i/>
          <w:iCs/>
          <w:lang w:val="en-AU"/>
        </w:rPr>
        <w:t>greater</w:t>
      </w:r>
      <w:r w:rsidR="00A36B5D" w:rsidRPr="00A36B5D">
        <w:rPr>
          <w:lang w:val="en-AU"/>
        </w:rPr>
        <w:t xml:space="preserve"> than the control varieties, due to increased yields and increased production of mutant varieties. </w:t>
      </w:r>
    </w:p>
    <w:p w14:paraId="243167FA" w14:textId="77777777" w:rsidR="00A36B5D" w:rsidRPr="00A36B5D" w:rsidRDefault="00A36B5D" w:rsidP="00A36B5D">
      <w:pPr>
        <w:rPr>
          <w:lang w:val="en-AU"/>
        </w:rPr>
      </w:pPr>
    </w:p>
    <w:p w14:paraId="166E954D" w14:textId="77777777" w:rsidR="00A36B5D" w:rsidRPr="00A36B5D" w:rsidRDefault="00A36B5D" w:rsidP="00A36B5D">
      <w:pPr>
        <w:rPr>
          <w:lang w:val="en-AU"/>
        </w:rPr>
      </w:pPr>
    </w:p>
    <w:p w14:paraId="2B625648" w14:textId="77777777" w:rsidR="00A36B5D" w:rsidRPr="00A36B5D" w:rsidRDefault="00A36B5D" w:rsidP="00A36B5D">
      <w:pPr>
        <w:rPr>
          <w:lang w:val="en-AU"/>
        </w:rPr>
        <w:sectPr w:rsidR="00A36B5D" w:rsidRPr="00A36B5D" w:rsidSect="006900A0">
          <w:type w:val="oddPage"/>
          <w:pgSz w:w="11900" w:h="16840"/>
          <w:pgMar w:top="1440" w:right="1440" w:bottom="1440" w:left="1440" w:header="708" w:footer="708" w:gutter="0"/>
          <w:pgNumType w:start="1"/>
          <w:cols w:space="708"/>
          <w:docGrid w:linePitch="360"/>
        </w:sectPr>
      </w:pPr>
    </w:p>
    <w:p w14:paraId="7694E18B" w14:textId="2DAB9FDD" w:rsidR="00A36B5D" w:rsidRPr="00A36B5D" w:rsidRDefault="00903C1B" w:rsidP="00903C1B">
      <w:pPr>
        <w:pStyle w:val="Caption"/>
        <w:rPr>
          <w:i w:val="0"/>
          <w:iCs w:val="0"/>
          <w:lang w:val="en-AU"/>
        </w:rPr>
      </w:pPr>
      <w:bookmarkStart w:id="598" w:name="_Toc47775539"/>
      <w:bookmarkStart w:id="599" w:name="_Ref46840455"/>
      <w:r>
        <w:lastRenderedPageBreak/>
        <w:t xml:space="preserve">Table </w:t>
      </w:r>
      <w:r>
        <w:fldChar w:fldCharType="begin"/>
      </w:r>
      <w:r>
        <w:instrText xml:space="preserve"> SEQ Table \* ARABIC </w:instrText>
      </w:r>
      <w:r>
        <w:fldChar w:fldCharType="separate"/>
      </w:r>
      <w:r w:rsidR="00EE54D1">
        <w:rPr>
          <w:noProof/>
        </w:rPr>
        <w:t>10</w:t>
      </w:r>
      <w:r>
        <w:fldChar w:fldCharType="end"/>
      </w:r>
      <w:r>
        <w:t>: Economic characteristics of crops used to estimate economic benefits of the RCA</w:t>
      </w:r>
      <w:bookmarkEnd w:id="598"/>
      <w:r>
        <w:t xml:space="preserve"> </w:t>
      </w:r>
      <w:bookmarkEnd w:id="599"/>
    </w:p>
    <w:tbl>
      <w:tblPr>
        <w:tblStyle w:val="TableGrid"/>
        <w:tblW w:w="0" w:type="auto"/>
        <w:tblLook w:val="04A0" w:firstRow="1" w:lastRow="0" w:firstColumn="1" w:lastColumn="0" w:noHBand="0" w:noVBand="1"/>
      </w:tblPr>
      <w:tblGrid>
        <w:gridCol w:w="1170"/>
        <w:gridCol w:w="1179"/>
        <w:gridCol w:w="1280"/>
        <w:gridCol w:w="1280"/>
        <w:gridCol w:w="1350"/>
        <w:gridCol w:w="1287"/>
        <w:gridCol w:w="1350"/>
        <w:gridCol w:w="1187"/>
        <w:gridCol w:w="1350"/>
        <w:gridCol w:w="1194"/>
        <w:gridCol w:w="1323"/>
      </w:tblGrid>
      <w:tr w:rsidR="00A36B5D" w:rsidRPr="00903C1B" w14:paraId="4C3FE9E5" w14:textId="77777777" w:rsidTr="008C71D7">
        <w:tc>
          <w:tcPr>
            <w:tcW w:w="1170" w:type="dxa"/>
            <w:vAlign w:val="bottom"/>
          </w:tcPr>
          <w:p w14:paraId="489D8616"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Country</w:t>
            </w:r>
          </w:p>
        </w:tc>
        <w:tc>
          <w:tcPr>
            <w:tcW w:w="1179" w:type="dxa"/>
            <w:vAlign w:val="bottom"/>
          </w:tcPr>
          <w:p w14:paraId="5E2DC5BE"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Crop</w:t>
            </w:r>
          </w:p>
        </w:tc>
        <w:tc>
          <w:tcPr>
            <w:tcW w:w="1280" w:type="dxa"/>
            <w:vAlign w:val="bottom"/>
          </w:tcPr>
          <w:p w14:paraId="1D07FC5E"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Yield of mutant variety (tonnes/ha)</w:t>
            </w:r>
          </w:p>
        </w:tc>
        <w:tc>
          <w:tcPr>
            <w:tcW w:w="1280" w:type="dxa"/>
            <w:vAlign w:val="bottom"/>
          </w:tcPr>
          <w:p w14:paraId="56695CAB"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Yield of control variety (tonnes/ha)</w:t>
            </w:r>
          </w:p>
        </w:tc>
        <w:tc>
          <w:tcPr>
            <w:tcW w:w="1350" w:type="dxa"/>
            <w:vAlign w:val="bottom"/>
          </w:tcPr>
          <w:p w14:paraId="2314E0A4"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Market price of mutant variety (USD/tonne)</w:t>
            </w:r>
          </w:p>
        </w:tc>
        <w:tc>
          <w:tcPr>
            <w:tcW w:w="1287" w:type="dxa"/>
            <w:vAlign w:val="bottom"/>
          </w:tcPr>
          <w:p w14:paraId="72FAC938"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Mutant variety vs control variety price differential</w:t>
            </w:r>
          </w:p>
        </w:tc>
        <w:tc>
          <w:tcPr>
            <w:tcW w:w="1350" w:type="dxa"/>
            <w:vAlign w:val="bottom"/>
          </w:tcPr>
          <w:p w14:paraId="1A065ACA"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Fertiliser cost of mutant variety (USD/tonne)</w:t>
            </w:r>
          </w:p>
        </w:tc>
        <w:tc>
          <w:tcPr>
            <w:tcW w:w="1187" w:type="dxa"/>
            <w:vAlign w:val="bottom"/>
          </w:tcPr>
          <w:p w14:paraId="00D5AB2A"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 xml:space="preserve">Fertiliser cost of mutant variety vs control </w:t>
            </w:r>
          </w:p>
        </w:tc>
        <w:tc>
          <w:tcPr>
            <w:tcW w:w="1350" w:type="dxa"/>
            <w:vAlign w:val="bottom"/>
          </w:tcPr>
          <w:p w14:paraId="20140B14"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Pesticide cost of mutant variety (USD/tonne)</w:t>
            </w:r>
          </w:p>
        </w:tc>
        <w:tc>
          <w:tcPr>
            <w:tcW w:w="1194" w:type="dxa"/>
            <w:vAlign w:val="bottom"/>
          </w:tcPr>
          <w:p w14:paraId="3BF9C72C"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Pesticide cost of mutant variety vs control</w:t>
            </w:r>
          </w:p>
        </w:tc>
        <w:tc>
          <w:tcPr>
            <w:tcW w:w="1323" w:type="dxa"/>
            <w:vAlign w:val="bottom"/>
          </w:tcPr>
          <w:p w14:paraId="785ABE35"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Estimated other variable costs (USD/tonne)</w:t>
            </w:r>
          </w:p>
        </w:tc>
      </w:tr>
      <w:tr w:rsidR="00A36B5D" w:rsidRPr="00903C1B" w14:paraId="3290E562" w14:textId="77777777" w:rsidTr="008C71D7">
        <w:tc>
          <w:tcPr>
            <w:tcW w:w="1170" w:type="dxa"/>
          </w:tcPr>
          <w:p w14:paraId="4AFCCCBC" w14:textId="77777777" w:rsidR="00A36B5D" w:rsidRPr="00903C1B" w:rsidRDefault="00A36B5D" w:rsidP="00BC5078">
            <w:pPr>
              <w:rPr>
                <w:rFonts w:cstheme="minorHAnsi"/>
                <w:sz w:val="18"/>
                <w:szCs w:val="18"/>
                <w:lang w:val="en-AU"/>
              </w:rPr>
            </w:pPr>
            <w:r w:rsidRPr="00903C1B">
              <w:rPr>
                <w:rFonts w:cstheme="minorHAnsi"/>
                <w:sz w:val="18"/>
                <w:szCs w:val="18"/>
                <w:lang w:val="en-AU"/>
              </w:rPr>
              <w:t>Australia</w:t>
            </w:r>
          </w:p>
        </w:tc>
        <w:tc>
          <w:tcPr>
            <w:tcW w:w="1179" w:type="dxa"/>
            <w:vAlign w:val="bottom"/>
          </w:tcPr>
          <w:p w14:paraId="5F471A44" w14:textId="77777777" w:rsidR="00A36B5D" w:rsidRPr="00903C1B" w:rsidRDefault="00A36B5D" w:rsidP="00BC5078">
            <w:pPr>
              <w:rPr>
                <w:rFonts w:cstheme="minorHAnsi"/>
                <w:sz w:val="18"/>
                <w:szCs w:val="18"/>
                <w:lang w:val="en-AU"/>
              </w:rPr>
            </w:pPr>
            <w:r w:rsidRPr="00903C1B">
              <w:rPr>
                <w:rFonts w:cstheme="minorHAnsi"/>
                <w:sz w:val="18"/>
                <w:szCs w:val="18"/>
                <w:lang w:val="en-AU"/>
              </w:rPr>
              <w:t>Barley</w:t>
            </w:r>
          </w:p>
        </w:tc>
        <w:tc>
          <w:tcPr>
            <w:tcW w:w="1280" w:type="dxa"/>
          </w:tcPr>
          <w:p w14:paraId="45C797F7" w14:textId="77777777" w:rsidR="00A36B5D" w:rsidRPr="00903C1B" w:rsidRDefault="00A36B5D" w:rsidP="00BC5078">
            <w:pPr>
              <w:rPr>
                <w:rFonts w:cstheme="minorHAnsi"/>
                <w:sz w:val="18"/>
                <w:szCs w:val="18"/>
                <w:lang w:val="en-AU"/>
              </w:rPr>
            </w:pPr>
            <w:r w:rsidRPr="00903C1B">
              <w:rPr>
                <w:rFonts w:cstheme="minorHAnsi"/>
                <w:sz w:val="18"/>
                <w:szCs w:val="18"/>
                <w:lang w:val="en-AU"/>
              </w:rPr>
              <w:t>2.1</w:t>
            </w:r>
          </w:p>
        </w:tc>
        <w:tc>
          <w:tcPr>
            <w:tcW w:w="1280" w:type="dxa"/>
          </w:tcPr>
          <w:p w14:paraId="151DC2D6"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31C858FF" w14:textId="77777777" w:rsidR="00A36B5D" w:rsidRPr="00903C1B" w:rsidRDefault="00A36B5D" w:rsidP="00BC5078">
            <w:pPr>
              <w:rPr>
                <w:rFonts w:cstheme="minorHAnsi"/>
                <w:sz w:val="18"/>
                <w:szCs w:val="18"/>
                <w:lang w:val="en-AU"/>
              </w:rPr>
            </w:pPr>
            <w:r w:rsidRPr="00903C1B">
              <w:rPr>
                <w:rFonts w:cstheme="minorHAnsi"/>
                <w:sz w:val="18"/>
                <w:szCs w:val="18"/>
                <w:lang w:val="en-AU"/>
              </w:rPr>
              <w:t>255</w:t>
            </w:r>
          </w:p>
        </w:tc>
        <w:tc>
          <w:tcPr>
            <w:tcW w:w="1287" w:type="dxa"/>
          </w:tcPr>
          <w:p w14:paraId="6E0AEC86"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420D23B" w14:textId="77777777" w:rsidR="00A36B5D" w:rsidRPr="00903C1B" w:rsidRDefault="00A36B5D" w:rsidP="00BC5078">
            <w:pPr>
              <w:rPr>
                <w:rFonts w:cstheme="minorHAnsi"/>
                <w:sz w:val="18"/>
                <w:szCs w:val="18"/>
                <w:lang w:val="en-AU"/>
              </w:rPr>
            </w:pPr>
            <w:r w:rsidRPr="00903C1B">
              <w:rPr>
                <w:rFonts w:cstheme="minorHAnsi"/>
                <w:sz w:val="18"/>
                <w:szCs w:val="18"/>
                <w:lang w:val="en-AU"/>
              </w:rPr>
              <w:t>30.24</w:t>
            </w:r>
          </w:p>
        </w:tc>
        <w:tc>
          <w:tcPr>
            <w:tcW w:w="1187" w:type="dxa"/>
          </w:tcPr>
          <w:p w14:paraId="6A2DFD85"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0163BA3A" w14:textId="77777777" w:rsidR="00A36B5D" w:rsidRPr="00903C1B" w:rsidRDefault="00A36B5D" w:rsidP="00BC5078">
            <w:pPr>
              <w:rPr>
                <w:rFonts w:cstheme="minorHAnsi"/>
                <w:sz w:val="18"/>
                <w:szCs w:val="18"/>
                <w:lang w:val="en-AU"/>
              </w:rPr>
            </w:pPr>
            <w:r w:rsidRPr="00903C1B">
              <w:rPr>
                <w:rFonts w:cstheme="minorHAnsi"/>
                <w:sz w:val="18"/>
                <w:szCs w:val="18"/>
                <w:lang w:val="en-AU"/>
              </w:rPr>
              <w:t>22.66</w:t>
            </w:r>
          </w:p>
        </w:tc>
        <w:tc>
          <w:tcPr>
            <w:tcW w:w="1194" w:type="dxa"/>
          </w:tcPr>
          <w:p w14:paraId="69EBED8D"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23" w:type="dxa"/>
          </w:tcPr>
          <w:p w14:paraId="1B053A0E" w14:textId="77777777" w:rsidR="00A36B5D" w:rsidRPr="00903C1B" w:rsidRDefault="00A36B5D" w:rsidP="00BC5078">
            <w:pPr>
              <w:rPr>
                <w:rFonts w:cstheme="minorHAnsi"/>
                <w:sz w:val="18"/>
                <w:szCs w:val="18"/>
                <w:lang w:val="en-AU"/>
              </w:rPr>
            </w:pPr>
            <w:r w:rsidRPr="00903C1B">
              <w:rPr>
                <w:rFonts w:cstheme="minorHAnsi"/>
                <w:sz w:val="18"/>
                <w:szCs w:val="18"/>
                <w:lang w:val="en-AU"/>
              </w:rPr>
              <w:t>147.10</w:t>
            </w:r>
          </w:p>
        </w:tc>
      </w:tr>
      <w:tr w:rsidR="00A36B5D" w:rsidRPr="00903C1B" w14:paraId="2CC416CA" w14:textId="77777777" w:rsidTr="008C71D7">
        <w:tc>
          <w:tcPr>
            <w:tcW w:w="1170" w:type="dxa"/>
          </w:tcPr>
          <w:p w14:paraId="7BBCA036" w14:textId="77777777" w:rsidR="00A36B5D" w:rsidRPr="00903C1B" w:rsidRDefault="00A36B5D" w:rsidP="00BC5078">
            <w:pPr>
              <w:rPr>
                <w:rFonts w:cstheme="minorHAnsi"/>
                <w:sz w:val="18"/>
                <w:szCs w:val="18"/>
                <w:lang w:val="en-AU"/>
              </w:rPr>
            </w:pPr>
            <w:r w:rsidRPr="00903C1B">
              <w:rPr>
                <w:rFonts w:cstheme="minorHAnsi"/>
                <w:sz w:val="18"/>
                <w:szCs w:val="18"/>
                <w:lang w:val="en-AU"/>
              </w:rPr>
              <w:t>China</w:t>
            </w:r>
          </w:p>
        </w:tc>
        <w:tc>
          <w:tcPr>
            <w:tcW w:w="1179" w:type="dxa"/>
            <w:vAlign w:val="bottom"/>
          </w:tcPr>
          <w:p w14:paraId="0E5B3FFD" w14:textId="77777777" w:rsidR="00A36B5D" w:rsidRPr="00903C1B" w:rsidRDefault="00A36B5D" w:rsidP="00BC5078">
            <w:pPr>
              <w:rPr>
                <w:rFonts w:cstheme="minorHAnsi"/>
                <w:sz w:val="18"/>
                <w:szCs w:val="18"/>
                <w:lang w:val="en-AU"/>
              </w:rPr>
            </w:pPr>
            <w:r w:rsidRPr="00903C1B">
              <w:rPr>
                <w:rFonts w:cstheme="minorHAnsi"/>
                <w:sz w:val="18"/>
                <w:szCs w:val="18"/>
                <w:lang w:val="en-AU"/>
              </w:rPr>
              <w:t>Wheat</w:t>
            </w:r>
          </w:p>
        </w:tc>
        <w:tc>
          <w:tcPr>
            <w:tcW w:w="1280" w:type="dxa"/>
          </w:tcPr>
          <w:p w14:paraId="5DB296DD" w14:textId="77777777" w:rsidR="00A36B5D" w:rsidRPr="00903C1B" w:rsidRDefault="00A36B5D" w:rsidP="00BC5078">
            <w:pPr>
              <w:rPr>
                <w:rFonts w:cstheme="minorHAnsi"/>
                <w:sz w:val="18"/>
                <w:szCs w:val="18"/>
                <w:lang w:val="en-AU"/>
              </w:rPr>
            </w:pPr>
            <w:r w:rsidRPr="00903C1B">
              <w:rPr>
                <w:rFonts w:cstheme="minorHAnsi"/>
                <w:sz w:val="18"/>
                <w:szCs w:val="18"/>
                <w:lang w:val="en-AU"/>
              </w:rPr>
              <w:t>6.5</w:t>
            </w:r>
          </w:p>
        </w:tc>
        <w:tc>
          <w:tcPr>
            <w:tcW w:w="1280" w:type="dxa"/>
          </w:tcPr>
          <w:p w14:paraId="275280D7"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232588CE" w14:textId="77777777" w:rsidR="00A36B5D" w:rsidRPr="00903C1B" w:rsidRDefault="00A36B5D" w:rsidP="00BC5078">
            <w:pPr>
              <w:rPr>
                <w:rFonts w:cstheme="minorHAnsi"/>
                <w:sz w:val="18"/>
                <w:szCs w:val="18"/>
                <w:lang w:val="en-AU"/>
              </w:rPr>
            </w:pPr>
            <w:r w:rsidRPr="00903C1B">
              <w:rPr>
                <w:rFonts w:cstheme="minorHAnsi"/>
                <w:sz w:val="18"/>
                <w:szCs w:val="18"/>
                <w:lang w:val="en-AU"/>
              </w:rPr>
              <w:t>336</w:t>
            </w:r>
          </w:p>
        </w:tc>
        <w:tc>
          <w:tcPr>
            <w:tcW w:w="1287" w:type="dxa"/>
          </w:tcPr>
          <w:p w14:paraId="71FE125C"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3B135739" w14:textId="77777777" w:rsidR="00A36B5D" w:rsidRPr="00903C1B" w:rsidRDefault="00A36B5D" w:rsidP="00BC5078">
            <w:pPr>
              <w:rPr>
                <w:rFonts w:cstheme="minorHAnsi"/>
                <w:sz w:val="18"/>
                <w:szCs w:val="18"/>
                <w:lang w:val="en-AU"/>
              </w:rPr>
            </w:pPr>
            <w:r w:rsidRPr="00903C1B">
              <w:rPr>
                <w:rFonts w:cstheme="minorHAnsi"/>
                <w:sz w:val="18"/>
                <w:szCs w:val="18"/>
                <w:lang w:val="en-AU"/>
              </w:rPr>
              <w:t>60.80</w:t>
            </w:r>
          </w:p>
        </w:tc>
        <w:tc>
          <w:tcPr>
            <w:tcW w:w="1187" w:type="dxa"/>
          </w:tcPr>
          <w:p w14:paraId="7005ECA9"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50" w:type="dxa"/>
          </w:tcPr>
          <w:p w14:paraId="2E55101F" w14:textId="77777777" w:rsidR="00A36B5D" w:rsidRPr="00903C1B" w:rsidRDefault="00A36B5D" w:rsidP="00BC5078">
            <w:pPr>
              <w:rPr>
                <w:rFonts w:cstheme="minorHAnsi"/>
                <w:sz w:val="18"/>
                <w:szCs w:val="18"/>
                <w:lang w:val="en-AU"/>
              </w:rPr>
            </w:pPr>
            <w:r w:rsidRPr="00903C1B">
              <w:rPr>
                <w:rFonts w:cstheme="minorHAnsi"/>
                <w:sz w:val="18"/>
                <w:szCs w:val="18"/>
                <w:lang w:val="en-AU"/>
              </w:rPr>
              <w:t>17.37</w:t>
            </w:r>
          </w:p>
        </w:tc>
        <w:tc>
          <w:tcPr>
            <w:tcW w:w="1194" w:type="dxa"/>
          </w:tcPr>
          <w:p w14:paraId="10585180"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323" w:type="dxa"/>
          </w:tcPr>
          <w:p w14:paraId="273B65FB" w14:textId="77777777" w:rsidR="00A36B5D" w:rsidRPr="00903C1B" w:rsidRDefault="00A36B5D" w:rsidP="00BC5078">
            <w:pPr>
              <w:rPr>
                <w:rFonts w:cstheme="minorHAnsi"/>
                <w:sz w:val="18"/>
                <w:szCs w:val="18"/>
                <w:lang w:val="en-AU"/>
              </w:rPr>
            </w:pPr>
            <w:r w:rsidRPr="00903C1B">
              <w:rPr>
                <w:rFonts w:cstheme="minorHAnsi"/>
                <w:sz w:val="18"/>
                <w:szCs w:val="18"/>
                <w:lang w:val="en-AU"/>
              </w:rPr>
              <w:t>169.80</w:t>
            </w:r>
          </w:p>
        </w:tc>
      </w:tr>
      <w:tr w:rsidR="00A36B5D" w:rsidRPr="00903C1B" w14:paraId="19003206" w14:textId="77777777" w:rsidTr="008C71D7">
        <w:tc>
          <w:tcPr>
            <w:tcW w:w="1170" w:type="dxa"/>
          </w:tcPr>
          <w:p w14:paraId="79AB1D98" w14:textId="77777777" w:rsidR="00A36B5D" w:rsidRPr="00903C1B" w:rsidRDefault="00A36B5D" w:rsidP="00BC5078">
            <w:pPr>
              <w:rPr>
                <w:rFonts w:cstheme="minorHAnsi"/>
                <w:sz w:val="18"/>
                <w:szCs w:val="18"/>
                <w:lang w:val="en-AU"/>
              </w:rPr>
            </w:pPr>
            <w:r w:rsidRPr="00903C1B">
              <w:rPr>
                <w:rFonts w:cstheme="minorHAnsi"/>
                <w:sz w:val="18"/>
                <w:szCs w:val="18"/>
                <w:lang w:val="en-AU"/>
              </w:rPr>
              <w:t>India</w:t>
            </w:r>
          </w:p>
        </w:tc>
        <w:tc>
          <w:tcPr>
            <w:tcW w:w="1179" w:type="dxa"/>
            <w:vAlign w:val="bottom"/>
          </w:tcPr>
          <w:p w14:paraId="349B44BC" w14:textId="77777777" w:rsidR="00A36B5D" w:rsidRPr="00903C1B" w:rsidRDefault="00A36B5D" w:rsidP="00BC5078">
            <w:pPr>
              <w:rPr>
                <w:rFonts w:cstheme="minorHAnsi"/>
                <w:sz w:val="18"/>
                <w:szCs w:val="18"/>
                <w:lang w:val="en-AU"/>
              </w:rPr>
            </w:pPr>
            <w:proofErr w:type="spellStart"/>
            <w:r w:rsidRPr="00903C1B">
              <w:rPr>
                <w:rFonts w:cstheme="minorHAnsi"/>
                <w:sz w:val="18"/>
                <w:szCs w:val="18"/>
                <w:lang w:val="en-AU"/>
              </w:rPr>
              <w:t>Blackgram</w:t>
            </w:r>
            <w:proofErr w:type="spellEnd"/>
          </w:p>
        </w:tc>
        <w:tc>
          <w:tcPr>
            <w:tcW w:w="1280" w:type="dxa"/>
          </w:tcPr>
          <w:p w14:paraId="43A8A528"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280" w:type="dxa"/>
          </w:tcPr>
          <w:p w14:paraId="37D4C699"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78D3B7F7" w14:textId="77777777" w:rsidR="00A36B5D" w:rsidRPr="00903C1B" w:rsidRDefault="00A36B5D" w:rsidP="00BC5078">
            <w:pPr>
              <w:rPr>
                <w:rFonts w:cstheme="minorHAnsi"/>
                <w:sz w:val="18"/>
                <w:szCs w:val="18"/>
                <w:lang w:val="en-AU"/>
              </w:rPr>
            </w:pPr>
            <w:r w:rsidRPr="00903C1B">
              <w:rPr>
                <w:rFonts w:cstheme="minorHAnsi"/>
                <w:sz w:val="18"/>
                <w:szCs w:val="18"/>
                <w:lang w:val="en-AU"/>
              </w:rPr>
              <w:t>*128</w:t>
            </w:r>
          </w:p>
        </w:tc>
        <w:tc>
          <w:tcPr>
            <w:tcW w:w="1287" w:type="dxa"/>
          </w:tcPr>
          <w:p w14:paraId="6D457D82"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1DECCAF5" w14:textId="77777777" w:rsidR="00A36B5D" w:rsidRPr="00903C1B" w:rsidRDefault="00A36B5D" w:rsidP="00BC5078">
            <w:pPr>
              <w:rPr>
                <w:rFonts w:cstheme="minorHAnsi"/>
                <w:sz w:val="18"/>
                <w:szCs w:val="18"/>
                <w:lang w:val="en-AU"/>
              </w:rPr>
            </w:pPr>
            <w:r w:rsidRPr="00903C1B">
              <w:rPr>
                <w:rFonts w:cstheme="minorHAnsi"/>
                <w:sz w:val="18"/>
                <w:szCs w:val="18"/>
                <w:lang w:val="en-AU"/>
              </w:rPr>
              <w:t>40.00</w:t>
            </w:r>
          </w:p>
        </w:tc>
        <w:tc>
          <w:tcPr>
            <w:tcW w:w="1187" w:type="dxa"/>
          </w:tcPr>
          <w:p w14:paraId="2032CDAE"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58095A49" w14:textId="77777777" w:rsidR="00A36B5D" w:rsidRPr="00903C1B" w:rsidRDefault="00A36B5D" w:rsidP="00BC5078">
            <w:pPr>
              <w:rPr>
                <w:rFonts w:cstheme="minorHAnsi"/>
                <w:sz w:val="18"/>
                <w:szCs w:val="18"/>
                <w:lang w:val="en-AU"/>
              </w:rPr>
            </w:pPr>
            <w:r w:rsidRPr="00903C1B">
              <w:rPr>
                <w:rFonts w:cstheme="minorHAnsi"/>
                <w:sz w:val="18"/>
                <w:szCs w:val="18"/>
                <w:lang w:val="en-AU"/>
              </w:rPr>
              <w:t>33.00</w:t>
            </w:r>
          </w:p>
        </w:tc>
        <w:tc>
          <w:tcPr>
            <w:tcW w:w="1194" w:type="dxa"/>
          </w:tcPr>
          <w:p w14:paraId="79D986B2"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29115540" w14:textId="77777777" w:rsidR="00A36B5D" w:rsidRPr="00903C1B" w:rsidRDefault="00A36B5D" w:rsidP="00BC5078">
            <w:pPr>
              <w:rPr>
                <w:rFonts w:cstheme="minorHAnsi"/>
                <w:sz w:val="18"/>
                <w:szCs w:val="18"/>
                <w:lang w:val="en-AU"/>
              </w:rPr>
            </w:pPr>
            <w:r w:rsidRPr="00903C1B">
              <w:rPr>
                <w:rFonts w:cstheme="minorHAnsi"/>
                <w:sz w:val="18"/>
                <w:szCs w:val="18"/>
                <w:lang w:val="en-AU"/>
              </w:rPr>
              <w:t>29.24</w:t>
            </w:r>
          </w:p>
        </w:tc>
      </w:tr>
      <w:tr w:rsidR="00A36B5D" w:rsidRPr="00903C1B" w14:paraId="7CB120ED" w14:textId="77777777" w:rsidTr="008C71D7">
        <w:tc>
          <w:tcPr>
            <w:tcW w:w="1170" w:type="dxa"/>
          </w:tcPr>
          <w:p w14:paraId="378BC561" w14:textId="77777777" w:rsidR="00A36B5D" w:rsidRPr="00903C1B" w:rsidRDefault="00A36B5D" w:rsidP="00BC5078">
            <w:pPr>
              <w:rPr>
                <w:rFonts w:cstheme="minorHAnsi"/>
                <w:sz w:val="18"/>
                <w:szCs w:val="18"/>
                <w:lang w:val="en-AU"/>
              </w:rPr>
            </w:pPr>
            <w:r w:rsidRPr="00903C1B">
              <w:rPr>
                <w:rFonts w:cstheme="minorHAnsi"/>
                <w:sz w:val="18"/>
                <w:szCs w:val="18"/>
                <w:lang w:val="en-AU"/>
              </w:rPr>
              <w:t>India</w:t>
            </w:r>
          </w:p>
        </w:tc>
        <w:tc>
          <w:tcPr>
            <w:tcW w:w="1179" w:type="dxa"/>
            <w:vAlign w:val="bottom"/>
          </w:tcPr>
          <w:p w14:paraId="081FF2BB" w14:textId="77777777" w:rsidR="00A36B5D" w:rsidRPr="00903C1B" w:rsidRDefault="00A36B5D" w:rsidP="00BC5078">
            <w:pPr>
              <w:rPr>
                <w:rFonts w:cstheme="minorHAnsi"/>
                <w:sz w:val="18"/>
                <w:szCs w:val="18"/>
                <w:lang w:val="en-AU"/>
              </w:rPr>
            </w:pPr>
            <w:r w:rsidRPr="00903C1B">
              <w:rPr>
                <w:rFonts w:cstheme="minorHAnsi"/>
                <w:sz w:val="18"/>
                <w:szCs w:val="18"/>
                <w:lang w:val="en-AU"/>
              </w:rPr>
              <w:t>Groundnut</w:t>
            </w:r>
          </w:p>
        </w:tc>
        <w:tc>
          <w:tcPr>
            <w:tcW w:w="1280" w:type="dxa"/>
          </w:tcPr>
          <w:p w14:paraId="4CAFB744"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280" w:type="dxa"/>
          </w:tcPr>
          <w:p w14:paraId="0C16828C"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569AFC57" w14:textId="77777777" w:rsidR="00A36B5D" w:rsidRPr="00903C1B" w:rsidRDefault="00A36B5D" w:rsidP="00BC5078">
            <w:pPr>
              <w:rPr>
                <w:rFonts w:cstheme="minorHAnsi"/>
                <w:sz w:val="18"/>
                <w:szCs w:val="18"/>
                <w:lang w:val="en-AU"/>
              </w:rPr>
            </w:pPr>
            <w:r w:rsidRPr="00903C1B">
              <w:rPr>
                <w:rFonts w:cstheme="minorHAnsi"/>
                <w:sz w:val="18"/>
                <w:szCs w:val="18"/>
                <w:lang w:val="en-AU"/>
              </w:rPr>
              <w:t>*480</w:t>
            </w:r>
          </w:p>
        </w:tc>
        <w:tc>
          <w:tcPr>
            <w:tcW w:w="1287" w:type="dxa"/>
          </w:tcPr>
          <w:p w14:paraId="12CF7A63"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C96E734" w14:textId="77777777" w:rsidR="00A36B5D" w:rsidRPr="00903C1B" w:rsidRDefault="00A36B5D" w:rsidP="00BC5078">
            <w:pPr>
              <w:rPr>
                <w:rFonts w:cstheme="minorHAnsi"/>
                <w:sz w:val="18"/>
                <w:szCs w:val="18"/>
                <w:lang w:val="en-AU"/>
              </w:rPr>
            </w:pPr>
            <w:r w:rsidRPr="00903C1B">
              <w:rPr>
                <w:rFonts w:cstheme="minorHAnsi"/>
                <w:sz w:val="18"/>
                <w:szCs w:val="18"/>
                <w:lang w:val="en-AU"/>
              </w:rPr>
              <w:t>70.00</w:t>
            </w:r>
          </w:p>
        </w:tc>
        <w:tc>
          <w:tcPr>
            <w:tcW w:w="1187" w:type="dxa"/>
          </w:tcPr>
          <w:p w14:paraId="04309B6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57C7366E" w14:textId="77777777" w:rsidR="00A36B5D" w:rsidRPr="00903C1B" w:rsidRDefault="00A36B5D" w:rsidP="00BC5078">
            <w:pPr>
              <w:rPr>
                <w:rFonts w:cstheme="minorHAnsi"/>
                <w:sz w:val="18"/>
                <w:szCs w:val="18"/>
                <w:lang w:val="en-AU"/>
              </w:rPr>
            </w:pPr>
            <w:r w:rsidRPr="00903C1B">
              <w:rPr>
                <w:rFonts w:cstheme="minorHAnsi"/>
                <w:sz w:val="18"/>
                <w:szCs w:val="18"/>
                <w:lang w:val="en-AU"/>
              </w:rPr>
              <w:t>80.00</w:t>
            </w:r>
          </w:p>
        </w:tc>
        <w:tc>
          <w:tcPr>
            <w:tcW w:w="1194" w:type="dxa"/>
          </w:tcPr>
          <w:p w14:paraId="107FFCA5"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190C01E3" w14:textId="77777777" w:rsidR="00A36B5D" w:rsidRPr="00903C1B" w:rsidRDefault="00A36B5D" w:rsidP="00BC5078">
            <w:pPr>
              <w:rPr>
                <w:rFonts w:cstheme="minorHAnsi"/>
                <w:sz w:val="18"/>
                <w:szCs w:val="18"/>
                <w:lang w:val="en-AU"/>
              </w:rPr>
            </w:pPr>
            <w:r w:rsidRPr="00903C1B">
              <w:rPr>
                <w:rFonts w:cstheme="minorHAnsi"/>
                <w:sz w:val="18"/>
                <w:szCs w:val="18"/>
                <w:lang w:val="en-AU"/>
              </w:rPr>
              <w:t>234.00</w:t>
            </w:r>
          </w:p>
        </w:tc>
      </w:tr>
      <w:tr w:rsidR="00A36B5D" w:rsidRPr="00903C1B" w14:paraId="6AC8D601" w14:textId="77777777" w:rsidTr="008C71D7">
        <w:tc>
          <w:tcPr>
            <w:tcW w:w="1170" w:type="dxa"/>
          </w:tcPr>
          <w:p w14:paraId="32491E88" w14:textId="77777777" w:rsidR="00A36B5D" w:rsidRPr="00903C1B" w:rsidRDefault="00A36B5D" w:rsidP="00BC5078">
            <w:pPr>
              <w:rPr>
                <w:rFonts w:cstheme="minorHAnsi"/>
                <w:sz w:val="18"/>
                <w:szCs w:val="18"/>
                <w:lang w:val="en-AU"/>
              </w:rPr>
            </w:pPr>
            <w:r w:rsidRPr="00903C1B">
              <w:rPr>
                <w:rFonts w:cstheme="minorHAnsi"/>
                <w:sz w:val="18"/>
                <w:szCs w:val="18"/>
                <w:lang w:val="en-AU"/>
              </w:rPr>
              <w:t>India</w:t>
            </w:r>
          </w:p>
        </w:tc>
        <w:tc>
          <w:tcPr>
            <w:tcW w:w="1179" w:type="dxa"/>
            <w:vAlign w:val="bottom"/>
          </w:tcPr>
          <w:p w14:paraId="3A2519C1" w14:textId="77777777" w:rsidR="00A36B5D" w:rsidRPr="00903C1B" w:rsidRDefault="00A36B5D" w:rsidP="00BC5078">
            <w:pPr>
              <w:rPr>
                <w:rFonts w:cstheme="minorHAnsi"/>
                <w:sz w:val="18"/>
                <w:szCs w:val="18"/>
                <w:lang w:val="en-AU"/>
              </w:rPr>
            </w:pPr>
            <w:proofErr w:type="spellStart"/>
            <w:r w:rsidRPr="00903C1B">
              <w:rPr>
                <w:rFonts w:cstheme="minorHAnsi"/>
                <w:sz w:val="18"/>
                <w:szCs w:val="18"/>
                <w:lang w:val="en-AU"/>
              </w:rPr>
              <w:t>Mungbean</w:t>
            </w:r>
            <w:proofErr w:type="spellEnd"/>
          </w:p>
        </w:tc>
        <w:tc>
          <w:tcPr>
            <w:tcW w:w="1280" w:type="dxa"/>
          </w:tcPr>
          <w:p w14:paraId="3C59CC7E"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280" w:type="dxa"/>
          </w:tcPr>
          <w:p w14:paraId="5C06CD45"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0BFDC58F" w14:textId="77777777" w:rsidR="00A36B5D" w:rsidRPr="00903C1B" w:rsidRDefault="00A36B5D" w:rsidP="00BC5078">
            <w:pPr>
              <w:rPr>
                <w:rFonts w:cstheme="minorHAnsi"/>
                <w:sz w:val="18"/>
                <w:szCs w:val="18"/>
                <w:lang w:val="en-AU"/>
              </w:rPr>
            </w:pPr>
            <w:r w:rsidRPr="00903C1B">
              <w:rPr>
                <w:rFonts w:cstheme="minorHAnsi"/>
                <w:sz w:val="18"/>
                <w:szCs w:val="18"/>
                <w:lang w:val="en-AU"/>
              </w:rPr>
              <w:t>*971</w:t>
            </w:r>
          </w:p>
        </w:tc>
        <w:tc>
          <w:tcPr>
            <w:tcW w:w="1287" w:type="dxa"/>
          </w:tcPr>
          <w:p w14:paraId="2190AB3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4605DDAF" w14:textId="77777777" w:rsidR="00A36B5D" w:rsidRPr="00903C1B" w:rsidRDefault="00A36B5D" w:rsidP="00BC5078">
            <w:pPr>
              <w:rPr>
                <w:rFonts w:cstheme="minorHAnsi"/>
                <w:sz w:val="18"/>
                <w:szCs w:val="18"/>
                <w:lang w:val="en-AU"/>
              </w:rPr>
            </w:pPr>
            <w:r w:rsidRPr="00903C1B">
              <w:rPr>
                <w:rFonts w:cstheme="minorHAnsi"/>
                <w:sz w:val="18"/>
                <w:szCs w:val="18"/>
                <w:lang w:val="en-AU"/>
              </w:rPr>
              <w:t>35.00</w:t>
            </w:r>
          </w:p>
        </w:tc>
        <w:tc>
          <w:tcPr>
            <w:tcW w:w="1187" w:type="dxa"/>
          </w:tcPr>
          <w:p w14:paraId="6A1667F3"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789ECC43" w14:textId="77777777" w:rsidR="00A36B5D" w:rsidRPr="00903C1B" w:rsidRDefault="00A36B5D" w:rsidP="00BC5078">
            <w:pPr>
              <w:rPr>
                <w:rFonts w:cstheme="minorHAnsi"/>
                <w:sz w:val="18"/>
                <w:szCs w:val="18"/>
                <w:lang w:val="en-AU"/>
              </w:rPr>
            </w:pPr>
            <w:r w:rsidRPr="00903C1B">
              <w:rPr>
                <w:rFonts w:cstheme="minorHAnsi"/>
                <w:sz w:val="18"/>
                <w:szCs w:val="18"/>
                <w:lang w:val="en-AU"/>
              </w:rPr>
              <w:t>40.00</w:t>
            </w:r>
          </w:p>
        </w:tc>
        <w:tc>
          <w:tcPr>
            <w:tcW w:w="1194" w:type="dxa"/>
          </w:tcPr>
          <w:p w14:paraId="7F0F1142"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001618FA" w14:textId="77777777" w:rsidR="00A36B5D" w:rsidRPr="00903C1B" w:rsidRDefault="00A36B5D" w:rsidP="00BC5078">
            <w:pPr>
              <w:rPr>
                <w:rFonts w:cstheme="minorHAnsi"/>
                <w:sz w:val="18"/>
                <w:szCs w:val="18"/>
                <w:lang w:val="en-AU"/>
              </w:rPr>
            </w:pPr>
            <w:r w:rsidRPr="00903C1B">
              <w:rPr>
                <w:rFonts w:cstheme="minorHAnsi"/>
                <w:sz w:val="18"/>
                <w:szCs w:val="18"/>
                <w:lang w:val="en-AU"/>
              </w:rPr>
              <w:t>701.80</w:t>
            </w:r>
          </w:p>
        </w:tc>
      </w:tr>
      <w:tr w:rsidR="00A36B5D" w:rsidRPr="00903C1B" w14:paraId="1CC6D712" w14:textId="77777777" w:rsidTr="008C71D7">
        <w:tc>
          <w:tcPr>
            <w:tcW w:w="1170" w:type="dxa"/>
          </w:tcPr>
          <w:p w14:paraId="35C6E47E" w14:textId="77777777" w:rsidR="00A36B5D" w:rsidRPr="00903C1B" w:rsidRDefault="00A36B5D" w:rsidP="00BC5078">
            <w:pPr>
              <w:rPr>
                <w:rFonts w:cstheme="minorHAnsi"/>
                <w:sz w:val="18"/>
                <w:szCs w:val="18"/>
                <w:lang w:val="en-AU"/>
              </w:rPr>
            </w:pPr>
            <w:r w:rsidRPr="00903C1B">
              <w:rPr>
                <w:rFonts w:cstheme="minorHAnsi"/>
                <w:sz w:val="18"/>
                <w:szCs w:val="18"/>
                <w:lang w:val="en-AU"/>
              </w:rPr>
              <w:t>Indonesia</w:t>
            </w:r>
          </w:p>
        </w:tc>
        <w:tc>
          <w:tcPr>
            <w:tcW w:w="1179" w:type="dxa"/>
            <w:vAlign w:val="bottom"/>
          </w:tcPr>
          <w:p w14:paraId="2A388E44"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56B68E09" w14:textId="77777777" w:rsidR="00A36B5D" w:rsidRPr="00903C1B" w:rsidRDefault="00A36B5D" w:rsidP="00BC5078">
            <w:pPr>
              <w:rPr>
                <w:rFonts w:cstheme="minorHAnsi"/>
                <w:sz w:val="18"/>
                <w:szCs w:val="18"/>
                <w:lang w:val="en-AU"/>
              </w:rPr>
            </w:pPr>
            <w:r w:rsidRPr="00903C1B">
              <w:rPr>
                <w:rFonts w:cstheme="minorHAnsi"/>
                <w:sz w:val="18"/>
                <w:szCs w:val="18"/>
                <w:lang w:val="en-AU"/>
              </w:rPr>
              <w:t>7.5</w:t>
            </w:r>
          </w:p>
        </w:tc>
        <w:tc>
          <w:tcPr>
            <w:tcW w:w="1280" w:type="dxa"/>
          </w:tcPr>
          <w:p w14:paraId="3473C61D"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58840E04" w14:textId="77777777" w:rsidR="00A36B5D" w:rsidRPr="00903C1B" w:rsidRDefault="00A36B5D" w:rsidP="00BC5078">
            <w:pPr>
              <w:rPr>
                <w:rFonts w:cstheme="minorHAnsi"/>
                <w:sz w:val="18"/>
                <w:szCs w:val="18"/>
                <w:lang w:val="en-AU"/>
              </w:rPr>
            </w:pPr>
            <w:r w:rsidRPr="00903C1B">
              <w:rPr>
                <w:rFonts w:cstheme="minorHAnsi"/>
                <w:sz w:val="18"/>
                <w:szCs w:val="18"/>
                <w:lang w:val="en-AU"/>
              </w:rPr>
              <w:t>730</w:t>
            </w:r>
          </w:p>
        </w:tc>
        <w:tc>
          <w:tcPr>
            <w:tcW w:w="1287" w:type="dxa"/>
          </w:tcPr>
          <w:p w14:paraId="5D1A943B"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5FB58109" w14:textId="77777777" w:rsidR="00A36B5D" w:rsidRPr="00903C1B" w:rsidRDefault="00A36B5D" w:rsidP="00BC5078">
            <w:pPr>
              <w:rPr>
                <w:rFonts w:cstheme="minorHAnsi"/>
                <w:sz w:val="18"/>
                <w:szCs w:val="18"/>
                <w:lang w:val="en-AU"/>
              </w:rPr>
            </w:pPr>
            <w:r w:rsidRPr="00903C1B">
              <w:rPr>
                <w:rFonts w:cstheme="minorHAnsi"/>
                <w:sz w:val="18"/>
                <w:szCs w:val="18"/>
                <w:lang w:val="en-AU"/>
              </w:rPr>
              <w:t>14.14</w:t>
            </w:r>
          </w:p>
        </w:tc>
        <w:tc>
          <w:tcPr>
            <w:tcW w:w="1187" w:type="dxa"/>
          </w:tcPr>
          <w:p w14:paraId="51241BCC"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714B3FAB" w14:textId="77777777" w:rsidR="00A36B5D" w:rsidRPr="00903C1B" w:rsidRDefault="00A36B5D" w:rsidP="00BC5078">
            <w:pPr>
              <w:rPr>
                <w:rFonts w:cstheme="minorHAnsi"/>
                <w:sz w:val="18"/>
                <w:szCs w:val="18"/>
                <w:lang w:val="en-AU"/>
              </w:rPr>
            </w:pPr>
            <w:r w:rsidRPr="00903C1B">
              <w:rPr>
                <w:rFonts w:cstheme="minorHAnsi"/>
                <w:sz w:val="18"/>
                <w:szCs w:val="18"/>
                <w:lang w:val="en-AU"/>
              </w:rPr>
              <w:t>10.60</w:t>
            </w:r>
          </w:p>
        </w:tc>
        <w:tc>
          <w:tcPr>
            <w:tcW w:w="1194" w:type="dxa"/>
          </w:tcPr>
          <w:p w14:paraId="6ED665CD"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23" w:type="dxa"/>
          </w:tcPr>
          <w:p w14:paraId="320C4BDB" w14:textId="77777777" w:rsidR="00A36B5D" w:rsidRPr="00903C1B" w:rsidRDefault="00A36B5D" w:rsidP="00BC5078">
            <w:pPr>
              <w:rPr>
                <w:rFonts w:cstheme="minorHAnsi"/>
                <w:sz w:val="18"/>
                <w:szCs w:val="18"/>
                <w:lang w:val="en-AU"/>
              </w:rPr>
            </w:pPr>
            <w:r w:rsidRPr="00903C1B">
              <w:rPr>
                <w:rFonts w:cstheme="minorHAnsi"/>
                <w:sz w:val="18"/>
                <w:szCs w:val="18"/>
                <w:lang w:val="en-AU"/>
              </w:rPr>
              <w:t>502.73</w:t>
            </w:r>
          </w:p>
        </w:tc>
      </w:tr>
      <w:tr w:rsidR="00A36B5D" w:rsidRPr="00903C1B" w14:paraId="58D00E7A" w14:textId="77777777" w:rsidTr="008C71D7">
        <w:tc>
          <w:tcPr>
            <w:tcW w:w="1170" w:type="dxa"/>
          </w:tcPr>
          <w:p w14:paraId="13357E18" w14:textId="77777777" w:rsidR="00A36B5D" w:rsidRPr="00903C1B" w:rsidRDefault="00A36B5D" w:rsidP="00BC5078">
            <w:pPr>
              <w:rPr>
                <w:rFonts w:cstheme="minorHAnsi"/>
                <w:sz w:val="18"/>
                <w:szCs w:val="18"/>
                <w:lang w:val="en-AU"/>
              </w:rPr>
            </w:pPr>
            <w:r w:rsidRPr="00903C1B">
              <w:rPr>
                <w:rFonts w:cstheme="minorHAnsi"/>
                <w:sz w:val="18"/>
                <w:szCs w:val="18"/>
                <w:lang w:val="en-AU"/>
              </w:rPr>
              <w:t>Indonesia</w:t>
            </w:r>
          </w:p>
        </w:tc>
        <w:tc>
          <w:tcPr>
            <w:tcW w:w="1179" w:type="dxa"/>
            <w:vAlign w:val="bottom"/>
          </w:tcPr>
          <w:p w14:paraId="06332D2C" w14:textId="77777777" w:rsidR="00A36B5D" w:rsidRPr="00903C1B" w:rsidRDefault="00A36B5D" w:rsidP="00BC5078">
            <w:pPr>
              <w:rPr>
                <w:rFonts w:cstheme="minorHAnsi"/>
                <w:sz w:val="18"/>
                <w:szCs w:val="18"/>
                <w:lang w:val="en-AU"/>
              </w:rPr>
            </w:pPr>
            <w:r w:rsidRPr="00903C1B">
              <w:rPr>
                <w:rFonts w:cstheme="minorHAnsi"/>
                <w:sz w:val="18"/>
                <w:szCs w:val="18"/>
                <w:lang w:val="en-AU"/>
              </w:rPr>
              <w:t>Sorghum</w:t>
            </w:r>
          </w:p>
        </w:tc>
        <w:tc>
          <w:tcPr>
            <w:tcW w:w="1280" w:type="dxa"/>
          </w:tcPr>
          <w:p w14:paraId="7458AB47" w14:textId="77777777" w:rsidR="00A36B5D" w:rsidRPr="00903C1B" w:rsidRDefault="00A36B5D" w:rsidP="00BC5078">
            <w:pPr>
              <w:rPr>
                <w:rFonts w:cstheme="minorHAnsi"/>
                <w:sz w:val="18"/>
                <w:szCs w:val="18"/>
                <w:lang w:val="en-AU"/>
              </w:rPr>
            </w:pPr>
            <w:r w:rsidRPr="00903C1B">
              <w:rPr>
                <w:rFonts w:cstheme="minorHAnsi"/>
                <w:sz w:val="18"/>
                <w:szCs w:val="18"/>
                <w:lang w:val="en-AU"/>
              </w:rPr>
              <w:t>6.1</w:t>
            </w:r>
          </w:p>
        </w:tc>
        <w:tc>
          <w:tcPr>
            <w:tcW w:w="1280" w:type="dxa"/>
          </w:tcPr>
          <w:p w14:paraId="08AFA8C6" w14:textId="77777777" w:rsidR="00A36B5D" w:rsidRPr="00903C1B" w:rsidRDefault="00A36B5D" w:rsidP="00BC5078">
            <w:pPr>
              <w:rPr>
                <w:rFonts w:cstheme="minorHAnsi"/>
                <w:sz w:val="18"/>
                <w:szCs w:val="18"/>
                <w:lang w:val="en-AU"/>
              </w:rPr>
            </w:pPr>
            <w:r w:rsidRPr="00903C1B">
              <w:rPr>
                <w:rFonts w:cstheme="minorHAnsi"/>
                <w:sz w:val="18"/>
                <w:szCs w:val="18"/>
                <w:lang w:val="en-AU"/>
              </w:rPr>
              <w:t>4.0</w:t>
            </w:r>
          </w:p>
        </w:tc>
        <w:tc>
          <w:tcPr>
            <w:tcW w:w="1350" w:type="dxa"/>
          </w:tcPr>
          <w:p w14:paraId="55EA6FA6" w14:textId="77777777" w:rsidR="00A36B5D" w:rsidRPr="00903C1B" w:rsidRDefault="00A36B5D" w:rsidP="00BC5078">
            <w:pPr>
              <w:rPr>
                <w:rFonts w:cstheme="minorHAnsi"/>
                <w:sz w:val="18"/>
                <w:szCs w:val="18"/>
                <w:lang w:val="en-AU"/>
              </w:rPr>
            </w:pPr>
            <w:r w:rsidRPr="00903C1B">
              <w:rPr>
                <w:rFonts w:cstheme="minorHAnsi"/>
                <w:sz w:val="18"/>
                <w:szCs w:val="18"/>
                <w:lang w:val="en-AU"/>
              </w:rPr>
              <w:t>365</w:t>
            </w:r>
          </w:p>
        </w:tc>
        <w:tc>
          <w:tcPr>
            <w:tcW w:w="1287" w:type="dxa"/>
          </w:tcPr>
          <w:p w14:paraId="1DCA043B" w14:textId="77777777" w:rsidR="00A36B5D" w:rsidRPr="00903C1B" w:rsidRDefault="00A36B5D" w:rsidP="00BC5078">
            <w:pPr>
              <w:rPr>
                <w:rFonts w:cstheme="minorHAnsi"/>
                <w:sz w:val="18"/>
                <w:szCs w:val="18"/>
                <w:lang w:val="en-AU"/>
              </w:rPr>
            </w:pPr>
            <w:r w:rsidRPr="00903C1B">
              <w:rPr>
                <w:rFonts w:cstheme="minorHAnsi"/>
                <w:sz w:val="18"/>
                <w:szCs w:val="18"/>
                <w:lang w:val="en-AU"/>
              </w:rPr>
              <w:t>+15.0%</w:t>
            </w:r>
          </w:p>
        </w:tc>
        <w:tc>
          <w:tcPr>
            <w:tcW w:w="1350" w:type="dxa"/>
          </w:tcPr>
          <w:p w14:paraId="6A110580" w14:textId="77777777" w:rsidR="00A36B5D" w:rsidRPr="00903C1B" w:rsidRDefault="00A36B5D" w:rsidP="00BC5078">
            <w:pPr>
              <w:rPr>
                <w:rFonts w:cstheme="minorHAnsi"/>
                <w:sz w:val="18"/>
                <w:szCs w:val="18"/>
                <w:lang w:val="en-AU"/>
              </w:rPr>
            </w:pPr>
            <w:r w:rsidRPr="00903C1B">
              <w:rPr>
                <w:rFonts w:cstheme="minorHAnsi"/>
                <w:sz w:val="18"/>
                <w:szCs w:val="18"/>
                <w:lang w:val="en-AU"/>
              </w:rPr>
              <w:t>5.30</w:t>
            </w:r>
          </w:p>
        </w:tc>
        <w:tc>
          <w:tcPr>
            <w:tcW w:w="1187" w:type="dxa"/>
          </w:tcPr>
          <w:p w14:paraId="2A0CF6F0"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50" w:type="dxa"/>
          </w:tcPr>
          <w:p w14:paraId="4E6A1D31" w14:textId="77777777" w:rsidR="00A36B5D" w:rsidRPr="00903C1B" w:rsidRDefault="00A36B5D" w:rsidP="00BC5078">
            <w:pPr>
              <w:rPr>
                <w:rFonts w:cstheme="minorHAnsi"/>
                <w:sz w:val="18"/>
                <w:szCs w:val="18"/>
                <w:lang w:val="en-AU"/>
              </w:rPr>
            </w:pPr>
            <w:r w:rsidRPr="00903C1B">
              <w:rPr>
                <w:rFonts w:cstheme="minorHAnsi"/>
                <w:sz w:val="18"/>
                <w:szCs w:val="18"/>
                <w:lang w:val="en-AU"/>
              </w:rPr>
              <w:t>3.53</w:t>
            </w:r>
          </w:p>
        </w:tc>
        <w:tc>
          <w:tcPr>
            <w:tcW w:w="1194" w:type="dxa"/>
          </w:tcPr>
          <w:p w14:paraId="57EECFFE"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23" w:type="dxa"/>
          </w:tcPr>
          <w:p w14:paraId="7FAE3263" w14:textId="77777777" w:rsidR="00A36B5D" w:rsidRPr="00903C1B" w:rsidRDefault="00A36B5D" w:rsidP="00BC5078">
            <w:pPr>
              <w:rPr>
                <w:rFonts w:cstheme="minorHAnsi"/>
                <w:sz w:val="18"/>
                <w:szCs w:val="18"/>
                <w:lang w:val="en-AU"/>
              </w:rPr>
            </w:pPr>
            <w:r w:rsidRPr="00903C1B">
              <w:rPr>
                <w:rFonts w:cstheme="minorHAnsi"/>
                <w:sz w:val="18"/>
                <w:szCs w:val="18"/>
                <w:lang w:val="en-AU"/>
              </w:rPr>
              <w:t>243.52</w:t>
            </w:r>
          </w:p>
        </w:tc>
      </w:tr>
      <w:tr w:rsidR="00A36B5D" w:rsidRPr="00903C1B" w14:paraId="51B53605" w14:textId="77777777" w:rsidTr="008C71D7">
        <w:tc>
          <w:tcPr>
            <w:tcW w:w="1170" w:type="dxa"/>
          </w:tcPr>
          <w:p w14:paraId="40C84ABE" w14:textId="77777777" w:rsidR="00A36B5D" w:rsidRPr="00903C1B" w:rsidRDefault="00A36B5D" w:rsidP="00BC5078">
            <w:pPr>
              <w:rPr>
                <w:rFonts w:cstheme="minorHAnsi"/>
                <w:sz w:val="18"/>
                <w:szCs w:val="18"/>
                <w:lang w:val="en-AU"/>
              </w:rPr>
            </w:pPr>
            <w:r w:rsidRPr="00903C1B">
              <w:rPr>
                <w:rFonts w:cstheme="minorHAnsi"/>
                <w:sz w:val="18"/>
                <w:szCs w:val="18"/>
                <w:lang w:val="en-AU"/>
              </w:rPr>
              <w:t>Indonesia</w:t>
            </w:r>
          </w:p>
        </w:tc>
        <w:tc>
          <w:tcPr>
            <w:tcW w:w="1179" w:type="dxa"/>
            <w:vAlign w:val="bottom"/>
          </w:tcPr>
          <w:p w14:paraId="5EE82E7E" w14:textId="77777777" w:rsidR="00A36B5D" w:rsidRPr="00903C1B" w:rsidRDefault="00A36B5D" w:rsidP="00BC5078">
            <w:pPr>
              <w:rPr>
                <w:rFonts w:cstheme="minorHAnsi"/>
                <w:sz w:val="18"/>
                <w:szCs w:val="18"/>
                <w:lang w:val="en-AU"/>
              </w:rPr>
            </w:pPr>
            <w:r w:rsidRPr="00903C1B">
              <w:rPr>
                <w:rFonts w:cstheme="minorHAnsi"/>
                <w:sz w:val="18"/>
                <w:szCs w:val="18"/>
                <w:lang w:val="en-AU"/>
              </w:rPr>
              <w:t>Soybean</w:t>
            </w:r>
          </w:p>
        </w:tc>
        <w:tc>
          <w:tcPr>
            <w:tcW w:w="1280" w:type="dxa"/>
          </w:tcPr>
          <w:p w14:paraId="0C4C7EF4" w14:textId="77777777" w:rsidR="00A36B5D" w:rsidRPr="00903C1B" w:rsidRDefault="00A36B5D" w:rsidP="00BC5078">
            <w:pPr>
              <w:rPr>
                <w:rFonts w:cstheme="minorHAnsi"/>
                <w:sz w:val="18"/>
                <w:szCs w:val="18"/>
                <w:lang w:val="en-AU"/>
              </w:rPr>
            </w:pPr>
            <w:r w:rsidRPr="00903C1B">
              <w:rPr>
                <w:rFonts w:cstheme="minorHAnsi"/>
                <w:sz w:val="18"/>
                <w:szCs w:val="18"/>
                <w:lang w:val="en-AU"/>
              </w:rPr>
              <w:t>2.4</w:t>
            </w:r>
          </w:p>
        </w:tc>
        <w:tc>
          <w:tcPr>
            <w:tcW w:w="1280" w:type="dxa"/>
          </w:tcPr>
          <w:p w14:paraId="6DAF0EAF"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6FD34AAE" w14:textId="77777777" w:rsidR="00A36B5D" w:rsidRPr="00903C1B" w:rsidRDefault="00A36B5D" w:rsidP="00BC5078">
            <w:pPr>
              <w:rPr>
                <w:rFonts w:cstheme="minorHAnsi"/>
                <w:sz w:val="18"/>
                <w:szCs w:val="18"/>
                <w:lang w:val="en-AU"/>
              </w:rPr>
            </w:pPr>
            <w:r w:rsidRPr="00903C1B">
              <w:rPr>
                <w:rFonts w:cstheme="minorHAnsi"/>
                <w:sz w:val="18"/>
                <w:szCs w:val="18"/>
                <w:lang w:val="en-AU"/>
              </w:rPr>
              <w:t>437</w:t>
            </w:r>
          </w:p>
        </w:tc>
        <w:tc>
          <w:tcPr>
            <w:tcW w:w="1287" w:type="dxa"/>
          </w:tcPr>
          <w:p w14:paraId="17E4DFD6"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426BDA80" w14:textId="77777777" w:rsidR="00A36B5D" w:rsidRPr="00903C1B" w:rsidRDefault="00A36B5D" w:rsidP="00BC5078">
            <w:pPr>
              <w:rPr>
                <w:rFonts w:cstheme="minorHAnsi"/>
                <w:sz w:val="18"/>
                <w:szCs w:val="18"/>
                <w:lang w:val="en-AU"/>
              </w:rPr>
            </w:pPr>
            <w:r w:rsidRPr="00903C1B">
              <w:rPr>
                <w:rFonts w:cstheme="minorHAnsi"/>
                <w:sz w:val="18"/>
                <w:szCs w:val="18"/>
                <w:lang w:val="en-AU"/>
              </w:rPr>
              <w:t>10.60</w:t>
            </w:r>
          </w:p>
        </w:tc>
        <w:tc>
          <w:tcPr>
            <w:tcW w:w="1187" w:type="dxa"/>
          </w:tcPr>
          <w:p w14:paraId="3EAA3E76"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50" w:type="dxa"/>
          </w:tcPr>
          <w:p w14:paraId="242B062B" w14:textId="77777777" w:rsidR="00A36B5D" w:rsidRPr="00903C1B" w:rsidRDefault="00A36B5D" w:rsidP="00BC5078">
            <w:pPr>
              <w:rPr>
                <w:rFonts w:cstheme="minorHAnsi"/>
                <w:sz w:val="18"/>
                <w:szCs w:val="18"/>
                <w:lang w:val="en-AU"/>
              </w:rPr>
            </w:pPr>
            <w:r w:rsidRPr="00903C1B">
              <w:rPr>
                <w:rFonts w:cstheme="minorHAnsi"/>
                <w:sz w:val="18"/>
                <w:szCs w:val="18"/>
                <w:lang w:val="en-AU"/>
              </w:rPr>
              <w:t>7.07</w:t>
            </w:r>
          </w:p>
        </w:tc>
        <w:tc>
          <w:tcPr>
            <w:tcW w:w="1194" w:type="dxa"/>
          </w:tcPr>
          <w:p w14:paraId="2198562C"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23" w:type="dxa"/>
          </w:tcPr>
          <w:p w14:paraId="6C2E9273" w14:textId="77777777" w:rsidR="00A36B5D" w:rsidRPr="00903C1B" w:rsidRDefault="00A36B5D" w:rsidP="00BC5078">
            <w:pPr>
              <w:rPr>
                <w:rFonts w:cstheme="minorHAnsi"/>
                <w:sz w:val="18"/>
                <w:szCs w:val="18"/>
                <w:lang w:val="en-AU"/>
              </w:rPr>
            </w:pPr>
            <w:r w:rsidRPr="00903C1B">
              <w:rPr>
                <w:rFonts w:cstheme="minorHAnsi"/>
                <w:sz w:val="18"/>
                <w:szCs w:val="18"/>
                <w:lang w:val="en-AU"/>
              </w:rPr>
              <w:t>297.49</w:t>
            </w:r>
          </w:p>
        </w:tc>
      </w:tr>
      <w:tr w:rsidR="00A36B5D" w:rsidRPr="00903C1B" w14:paraId="24DD125F" w14:textId="77777777" w:rsidTr="008C71D7">
        <w:tc>
          <w:tcPr>
            <w:tcW w:w="1170" w:type="dxa"/>
          </w:tcPr>
          <w:p w14:paraId="2FE63B8E" w14:textId="77777777" w:rsidR="00A36B5D" w:rsidRPr="00903C1B" w:rsidRDefault="00A36B5D" w:rsidP="00BC5078">
            <w:pPr>
              <w:rPr>
                <w:rFonts w:cstheme="minorHAnsi"/>
                <w:sz w:val="18"/>
                <w:szCs w:val="18"/>
                <w:lang w:val="en-AU"/>
              </w:rPr>
            </w:pPr>
            <w:r w:rsidRPr="00903C1B">
              <w:rPr>
                <w:rFonts w:cstheme="minorHAnsi"/>
                <w:sz w:val="18"/>
                <w:szCs w:val="18"/>
                <w:lang w:val="en-AU"/>
              </w:rPr>
              <w:t>Japan</w:t>
            </w:r>
          </w:p>
        </w:tc>
        <w:tc>
          <w:tcPr>
            <w:tcW w:w="1179" w:type="dxa"/>
            <w:vAlign w:val="bottom"/>
          </w:tcPr>
          <w:p w14:paraId="2E8772FB"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1D52CA19"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280" w:type="dxa"/>
          </w:tcPr>
          <w:p w14:paraId="0C1FDC6E"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3D58160B" w14:textId="77777777" w:rsidR="00A36B5D" w:rsidRPr="00903C1B" w:rsidRDefault="00A36B5D" w:rsidP="00BC5078">
            <w:pPr>
              <w:rPr>
                <w:rFonts w:cstheme="minorHAnsi"/>
                <w:sz w:val="18"/>
                <w:szCs w:val="18"/>
                <w:lang w:val="en-AU"/>
              </w:rPr>
            </w:pPr>
            <w:r w:rsidRPr="00903C1B">
              <w:rPr>
                <w:rFonts w:cstheme="minorHAnsi"/>
                <w:sz w:val="18"/>
                <w:szCs w:val="18"/>
                <w:lang w:val="en-AU"/>
              </w:rPr>
              <w:t>1360</w:t>
            </w:r>
          </w:p>
        </w:tc>
        <w:tc>
          <w:tcPr>
            <w:tcW w:w="1287" w:type="dxa"/>
          </w:tcPr>
          <w:p w14:paraId="775272AB"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105FFAF" w14:textId="77777777" w:rsidR="00A36B5D" w:rsidRPr="00903C1B" w:rsidRDefault="00A36B5D" w:rsidP="00BC5078">
            <w:pPr>
              <w:rPr>
                <w:rFonts w:cstheme="minorHAnsi"/>
                <w:sz w:val="18"/>
                <w:szCs w:val="18"/>
                <w:lang w:val="en-AU"/>
              </w:rPr>
            </w:pPr>
            <w:r w:rsidRPr="00903C1B">
              <w:rPr>
                <w:rFonts w:cstheme="minorHAnsi"/>
                <w:sz w:val="18"/>
                <w:szCs w:val="18"/>
                <w:lang w:val="en-AU"/>
              </w:rPr>
              <w:t>146.78</w:t>
            </w:r>
          </w:p>
        </w:tc>
        <w:tc>
          <w:tcPr>
            <w:tcW w:w="1187" w:type="dxa"/>
          </w:tcPr>
          <w:p w14:paraId="4E2EB643"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71131270" w14:textId="77777777" w:rsidR="00A36B5D" w:rsidRPr="00903C1B" w:rsidRDefault="00A36B5D" w:rsidP="00BC5078">
            <w:pPr>
              <w:rPr>
                <w:rFonts w:cstheme="minorHAnsi"/>
                <w:sz w:val="18"/>
                <w:szCs w:val="18"/>
                <w:lang w:val="en-AU"/>
              </w:rPr>
            </w:pPr>
            <w:r w:rsidRPr="00903C1B">
              <w:rPr>
                <w:rFonts w:cstheme="minorHAnsi"/>
                <w:sz w:val="18"/>
                <w:szCs w:val="18"/>
                <w:lang w:val="en-AU"/>
              </w:rPr>
              <w:t>128.43</w:t>
            </w:r>
          </w:p>
        </w:tc>
        <w:tc>
          <w:tcPr>
            <w:tcW w:w="1194" w:type="dxa"/>
          </w:tcPr>
          <w:p w14:paraId="03B73453"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23" w:type="dxa"/>
          </w:tcPr>
          <w:p w14:paraId="265EFB57" w14:textId="77777777" w:rsidR="00A36B5D" w:rsidRPr="00903C1B" w:rsidRDefault="00A36B5D" w:rsidP="00BC5078">
            <w:pPr>
              <w:rPr>
                <w:rFonts w:cstheme="minorHAnsi"/>
                <w:sz w:val="18"/>
                <w:szCs w:val="18"/>
                <w:lang w:val="en-AU"/>
              </w:rPr>
            </w:pPr>
            <w:r w:rsidRPr="00903C1B">
              <w:rPr>
                <w:rFonts w:cstheme="minorHAnsi"/>
                <w:sz w:val="18"/>
                <w:szCs w:val="18"/>
                <w:lang w:val="en-AU"/>
              </w:rPr>
              <w:t>782.22</w:t>
            </w:r>
          </w:p>
        </w:tc>
      </w:tr>
      <w:tr w:rsidR="00A36B5D" w:rsidRPr="00903C1B" w14:paraId="6A606445" w14:textId="77777777" w:rsidTr="008C71D7">
        <w:tc>
          <w:tcPr>
            <w:tcW w:w="1170" w:type="dxa"/>
          </w:tcPr>
          <w:p w14:paraId="50169137" w14:textId="77777777" w:rsidR="00A36B5D" w:rsidRPr="00903C1B" w:rsidRDefault="00A36B5D" w:rsidP="00BC5078">
            <w:pPr>
              <w:rPr>
                <w:rFonts w:cstheme="minorHAnsi"/>
                <w:sz w:val="18"/>
                <w:szCs w:val="18"/>
                <w:lang w:val="en-AU"/>
              </w:rPr>
            </w:pPr>
            <w:r w:rsidRPr="00903C1B">
              <w:rPr>
                <w:rFonts w:cstheme="minorHAnsi"/>
                <w:sz w:val="18"/>
                <w:szCs w:val="18"/>
                <w:lang w:val="en-AU"/>
              </w:rPr>
              <w:t>Japan</w:t>
            </w:r>
          </w:p>
        </w:tc>
        <w:tc>
          <w:tcPr>
            <w:tcW w:w="1179" w:type="dxa"/>
            <w:vAlign w:val="bottom"/>
          </w:tcPr>
          <w:p w14:paraId="0CCDC87F" w14:textId="77777777" w:rsidR="00A36B5D" w:rsidRPr="00903C1B" w:rsidRDefault="00A36B5D" w:rsidP="00BC5078">
            <w:pPr>
              <w:rPr>
                <w:rFonts w:cstheme="minorHAnsi"/>
                <w:sz w:val="18"/>
                <w:szCs w:val="18"/>
                <w:lang w:val="en-AU"/>
              </w:rPr>
            </w:pPr>
            <w:r w:rsidRPr="00903C1B">
              <w:rPr>
                <w:rFonts w:cstheme="minorHAnsi"/>
                <w:sz w:val="18"/>
                <w:szCs w:val="18"/>
                <w:lang w:val="en-AU"/>
              </w:rPr>
              <w:t>Soybean</w:t>
            </w:r>
          </w:p>
        </w:tc>
        <w:tc>
          <w:tcPr>
            <w:tcW w:w="1280" w:type="dxa"/>
          </w:tcPr>
          <w:p w14:paraId="4D9157A0" w14:textId="77777777" w:rsidR="00A36B5D" w:rsidRPr="00903C1B" w:rsidRDefault="00A36B5D" w:rsidP="00BC5078">
            <w:pPr>
              <w:rPr>
                <w:rFonts w:cstheme="minorHAnsi"/>
                <w:sz w:val="18"/>
                <w:szCs w:val="18"/>
                <w:lang w:val="en-AU"/>
              </w:rPr>
            </w:pPr>
            <w:r w:rsidRPr="00903C1B">
              <w:rPr>
                <w:rFonts w:cstheme="minorHAnsi"/>
                <w:sz w:val="18"/>
                <w:szCs w:val="18"/>
                <w:lang w:val="en-AU"/>
              </w:rPr>
              <w:t>1.7</w:t>
            </w:r>
          </w:p>
        </w:tc>
        <w:tc>
          <w:tcPr>
            <w:tcW w:w="1280" w:type="dxa"/>
          </w:tcPr>
          <w:p w14:paraId="5BDB6466" w14:textId="77777777" w:rsidR="00A36B5D" w:rsidRPr="00903C1B" w:rsidRDefault="00A36B5D" w:rsidP="00BC5078">
            <w:pPr>
              <w:rPr>
                <w:rFonts w:cstheme="minorHAnsi"/>
                <w:sz w:val="18"/>
                <w:szCs w:val="18"/>
                <w:lang w:val="en-AU"/>
              </w:rPr>
            </w:pPr>
            <w:r w:rsidRPr="00903C1B">
              <w:rPr>
                <w:rFonts w:cstheme="minorHAnsi"/>
                <w:sz w:val="18"/>
                <w:szCs w:val="18"/>
                <w:lang w:val="en-AU"/>
              </w:rPr>
              <w:t>1.7</w:t>
            </w:r>
          </w:p>
        </w:tc>
        <w:tc>
          <w:tcPr>
            <w:tcW w:w="1350" w:type="dxa"/>
          </w:tcPr>
          <w:p w14:paraId="0AA77DA4" w14:textId="77777777" w:rsidR="00A36B5D" w:rsidRPr="00903C1B" w:rsidRDefault="00A36B5D" w:rsidP="00BC5078">
            <w:pPr>
              <w:rPr>
                <w:rFonts w:cstheme="minorHAnsi"/>
                <w:sz w:val="18"/>
                <w:szCs w:val="18"/>
                <w:lang w:val="en-AU"/>
              </w:rPr>
            </w:pPr>
            <w:r w:rsidRPr="00903C1B">
              <w:rPr>
                <w:rFonts w:cstheme="minorHAnsi"/>
                <w:sz w:val="18"/>
                <w:szCs w:val="18"/>
                <w:lang w:val="en-AU"/>
              </w:rPr>
              <w:t>1280</w:t>
            </w:r>
          </w:p>
        </w:tc>
        <w:tc>
          <w:tcPr>
            <w:tcW w:w="1287" w:type="dxa"/>
          </w:tcPr>
          <w:p w14:paraId="568BB539"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48B431D6" w14:textId="77777777" w:rsidR="00A36B5D" w:rsidRPr="00903C1B" w:rsidRDefault="00A36B5D" w:rsidP="00BC5078">
            <w:pPr>
              <w:rPr>
                <w:rFonts w:cstheme="minorHAnsi"/>
                <w:sz w:val="18"/>
                <w:szCs w:val="18"/>
                <w:lang w:val="en-AU"/>
              </w:rPr>
            </w:pPr>
            <w:r w:rsidRPr="00903C1B">
              <w:rPr>
                <w:rFonts w:cstheme="minorHAnsi"/>
                <w:sz w:val="18"/>
                <w:szCs w:val="18"/>
                <w:lang w:val="en-AU"/>
              </w:rPr>
              <w:t>256.86</w:t>
            </w:r>
          </w:p>
        </w:tc>
        <w:tc>
          <w:tcPr>
            <w:tcW w:w="1187" w:type="dxa"/>
          </w:tcPr>
          <w:p w14:paraId="43E8A852" w14:textId="77777777" w:rsidR="00A36B5D" w:rsidRPr="00903C1B" w:rsidRDefault="00A36B5D" w:rsidP="00BC5078">
            <w:pPr>
              <w:rPr>
                <w:rFonts w:cstheme="minorHAnsi"/>
                <w:sz w:val="18"/>
                <w:szCs w:val="18"/>
                <w:lang w:val="en-AU"/>
              </w:rPr>
            </w:pPr>
            <w:r w:rsidRPr="00903C1B">
              <w:rPr>
                <w:rFonts w:cstheme="minorHAnsi"/>
                <w:sz w:val="18"/>
                <w:szCs w:val="18"/>
                <w:lang w:val="en-AU"/>
              </w:rPr>
              <w:t>-1%</w:t>
            </w:r>
          </w:p>
        </w:tc>
        <w:tc>
          <w:tcPr>
            <w:tcW w:w="1350" w:type="dxa"/>
          </w:tcPr>
          <w:p w14:paraId="4F8E39DD" w14:textId="77777777" w:rsidR="00A36B5D" w:rsidRPr="00903C1B" w:rsidRDefault="00A36B5D" w:rsidP="00BC5078">
            <w:pPr>
              <w:rPr>
                <w:rFonts w:cstheme="minorHAnsi"/>
                <w:sz w:val="18"/>
                <w:szCs w:val="18"/>
                <w:lang w:val="en-AU"/>
              </w:rPr>
            </w:pPr>
            <w:r w:rsidRPr="00903C1B">
              <w:rPr>
                <w:rFonts w:cstheme="minorHAnsi"/>
                <w:sz w:val="18"/>
                <w:szCs w:val="18"/>
                <w:lang w:val="en-AU"/>
              </w:rPr>
              <w:t>192.64</w:t>
            </w:r>
          </w:p>
        </w:tc>
        <w:tc>
          <w:tcPr>
            <w:tcW w:w="1194" w:type="dxa"/>
          </w:tcPr>
          <w:p w14:paraId="1E4EB897"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4D0C4282" w14:textId="77777777" w:rsidR="00A36B5D" w:rsidRPr="00903C1B" w:rsidRDefault="00A36B5D" w:rsidP="00BC5078">
            <w:pPr>
              <w:rPr>
                <w:rFonts w:cstheme="minorHAnsi"/>
                <w:sz w:val="18"/>
                <w:szCs w:val="18"/>
                <w:lang w:val="en-AU"/>
              </w:rPr>
            </w:pPr>
            <w:r w:rsidRPr="00903C1B">
              <w:rPr>
                <w:rFonts w:cstheme="minorHAnsi"/>
                <w:sz w:val="18"/>
                <w:szCs w:val="18"/>
                <w:lang w:val="en-AU"/>
              </w:rPr>
              <w:t>561.77</w:t>
            </w:r>
          </w:p>
        </w:tc>
      </w:tr>
      <w:tr w:rsidR="00A36B5D" w:rsidRPr="00903C1B" w14:paraId="70011936" w14:textId="77777777" w:rsidTr="008C71D7">
        <w:tc>
          <w:tcPr>
            <w:tcW w:w="1170" w:type="dxa"/>
          </w:tcPr>
          <w:p w14:paraId="0EF38C40" w14:textId="77777777" w:rsidR="00A36B5D" w:rsidRPr="00903C1B" w:rsidRDefault="00A36B5D" w:rsidP="00BC5078">
            <w:pPr>
              <w:rPr>
                <w:rFonts w:cstheme="minorHAnsi"/>
                <w:sz w:val="18"/>
                <w:szCs w:val="18"/>
                <w:lang w:val="en-AU"/>
              </w:rPr>
            </w:pPr>
            <w:r w:rsidRPr="00903C1B">
              <w:rPr>
                <w:rFonts w:cstheme="minorHAnsi"/>
                <w:sz w:val="18"/>
                <w:szCs w:val="18"/>
                <w:lang w:val="en-AU"/>
              </w:rPr>
              <w:t>Korea</w:t>
            </w:r>
          </w:p>
        </w:tc>
        <w:tc>
          <w:tcPr>
            <w:tcW w:w="1179" w:type="dxa"/>
            <w:vAlign w:val="bottom"/>
          </w:tcPr>
          <w:p w14:paraId="30583D48" w14:textId="77777777" w:rsidR="00A36B5D" w:rsidRPr="00903C1B" w:rsidRDefault="00A36B5D" w:rsidP="00BC5078">
            <w:pPr>
              <w:rPr>
                <w:rFonts w:cstheme="minorHAnsi"/>
                <w:sz w:val="18"/>
                <w:szCs w:val="18"/>
                <w:lang w:val="en-AU"/>
              </w:rPr>
            </w:pPr>
            <w:r w:rsidRPr="00903C1B">
              <w:rPr>
                <w:rFonts w:cstheme="minorHAnsi"/>
                <w:sz w:val="18"/>
                <w:szCs w:val="18"/>
                <w:lang w:val="en-AU"/>
              </w:rPr>
              <w:t>Bean</w:t>
            </w:r>
          </w:p>
        </w:tc>
        <w:tc>
          <w:tcPr>
            <w:tcW w:w="1280" w:type="dxa"/>
          </w:tcPr>
          <w:p w14:paraId="4433B851"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280" w:type="dxa"/>
          </w:tcPr>
          <w:p w14:paraId="0F32C801"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2A2F9A44" w14:textId="77777777" w:rsidR="00A36B5D" w:rsidRPr="00903C1B" w:rsidRDefault="00A36B5D" w:rsidP="00BC5078">
            <w:pPr>
              <w:rPr>
                <w:rFonts w:cstheme="minorHAnsi"/>
                <w:sz w:val="18"/>
                <w:szCs w:val="18"/>
                <w:lang w:val="en-AU"/>
              </w:rPr>
            </w:pPr>
            <w:r w:rsidRPr="00903C1B">
              <w:rPr>
                <w:rFonts w:cstheme="minorHAnsi"/>
                <w:sz w:val="18"/>
                <w:szCs w:val="18"/>
                <w:lang w:val="en-AU"/>
              </w:rPr>
              <w:t>8440</w:t>
            </w:r>
          </w:p>
        </w:tc>
        <w:tc>
          <w:tcPr>
            <w:tcW w:w="1287" w:type="dxa"/>
          </w:tcPr>
          <w:p w14:paraId="7F3DFC9D"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0811120B" w14:textId="77777777" w:rsidR="00A36B5D" w:rsidRPr="00903C1B" w:rsidRDefault="00A36B5D" w:rsidP="00BC5078">
            <w:pPr>
              <w:rPr>
                <w:rFonts w:cstheme="minorHAnsi"/>
                <w:sz w:val="18"/>
                <w:szCs w:val="18"/>
                <w:lang w:val="en-AU"/>
              </w:rPr>
            </w:pPr>
            <w:r w:rsidRPr="00903C1B">
              <w:rPr>
                <w:rFonts w:cstheme="minorHAnsi"/>
                <w:sz w:val="18"/>
                <w:szCs w:val="18"/>
                <w:lang w:val="en-AU"/>
              </w:rPr>
              <w:t>80.00</w:t>
            </w:r>
          </w:p>
        </w:tc>
        <w:tc>
          <w:tcPr>
            <w:tcW w:w="1187" w:type="dxa"/>
          </w:tcPr>
          <w:p w14:paraId="11EDDEFB"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6D8FF263" w14:textId="77777777" w:rsidR="00A36B5D" w:rsidRPr="00903C1B" w:rsidRDefault="00A36B5D" w:rsidP="00BC5078">
            <w:pPr>
              <w:rPr>
                <w:rFonts w:cstheme="minorHAnsi"/>
                <w:sz w:val="18"/>
                <w:szCs w:val="18"/>
                <w:lang w:val="en-AU"/>
              </w:rPr>
            </w:pPr>
            <w:r w:rsidRPr="00903C1B">
              <w:rPr>
                <w:rFonts w:cstheme="minorHAnsi"/>
                <w:sz w:val="18"/>
                <w:szCs w:val="18"/>
                <w:lang w:val="en-AU"/>
              </w:rPr>
              <w:t>70.00</w:t>
            </w:r>
          </w:p>
        </w:tc>
        <w:tc>
          <w:tcPr>
            <w:tcW w:w="1194" w:type="dxa"/>
          </w:tcPr>
          <w:p w14:paraId="4652AA70"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6C6168DF" w14:textId="77777777" w:rsidR="00A36B5D" w:rsidRPr="00903C1B" w:rsidRDefault="00A36B5D" w:rsidP="00BC5078">
            <w:pPr>
              <w:rPr>
                <w:rFonts w:cstheme="minorHAnsi"/>
                <w:sz w:val="18"/>
                <w:szCs w:val="18"/>
                <w:lang w:val="en-AU"/>
              </w:rPr>
            </w:pPr>
            <w:r w:rsidRPr="00903C1B">
              <w:rPr>
                <w:rFonts w:cstheme="minorHAnsi"/>
                <w:sz w:val="18"/>
                <w:szCs w:val="18"/>
                <w:lang w:val="en-AU"/>
              </w:rPr>
              <w:t>6602.00</w:t>
            </w:r>
          </w:p>
        </w:tc>
      </w:tr>
      <w:tr w:rsidR="00A36B5D" w:rsidRPr="00903C1B" w14:paraId="413A6BA4" w14:textId="77777777" w:rsidTr="008C71D7">
        <w:tc>
          <w:tcPr>
            <w:tcW w:w="1170" w:type="dxa"/>
          </w:tcPr>
          <w:p w14:paraId="75312387" w14:textId="77777777" w:rsidR="00A36B5D" w:rsidRPr="00903C1B" w:rsidRDefault="00A36B5D" w:rsidP="00BC5078">
            <w:pPr>
              <w:rPr>
                <w:rFonts w:cstheme="minorHAnsi"/>
                <w:sz w:val="18"/>
                <w:szCs w:val="18"/>
                <w:lang w:val="en-AU"/>
              </w:rPr>
            </w:pPr>
            <w:r w:rsidRPr="00903C1B">
              <w:rPr>
                <w:rFonts w:cstheme="minorHAnsi"/>
                <w:sz w:val="18"/>
                <w:szCs w:val="18"/>
                <w:lang w:val="en-AU"/>
              </w:rPr>
              <w:t>Korea</w:t>
            </w:r>
          </w:p>
        </w:tc>
        <w:tc>
          <w:tcPr>
            <w:tcW w:w="1179" w:type="dxa"/>
            <w:vAlign w:val="bottom"/>
          </w:tcPr>
          <w:p w14:paraId="792CD612"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481D5D43"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280" w:type="dxa"/>
          </w:tcPr>
          <w:p w14:paraId="298F9C66" w14:textId="77777777" w:rsidR="00A36B5D" w:rsidRPr="00903C1B" w:rsidRDefault="00A36B5D" w:rsidP="00BC5078">
            <w:pPr>
              <w:rPr>
                <w:rFonts w:cstheme="minorHAnsi"/>
                <w:sz w:val="18"/>
                <w:szCs w:val="18"/>
                <w:lang w:val="en-AU"/>
              </w:rPr>
            </w:pPr>
            <w:r w:rsidRPr="00903C1B">
              <w:rPr>
                <w:rFonts w:cstheme="minorHAnsi"/>
                <w:sz w:val="18"/>
                <w:szCs w:val="18"/>
                <w:lang w:val="en-AU"/>
              </w:rPr>
              <w:t>4.8</w:t>
            </w:r>
          </w:p>
        </w:tc>
        <w:tc>
          <w:tcPr>
            <w:tcW w:w="1350" w:type="dxa"/>
          </w:tcPr>
          <w:p w14:paraId="056FAC5B" w14:textId="77777777" w:rsidR="00A36B5D" w:rsidRPr="00903C1B" w:rsidRDefault="00A36B5D" w:rsidP="00BC5078">
            <w:pPr>
              <w:rPr>
                <w:rFonts w:cstheme="minorHAnsi"/>
                <w:sz w:val="18"/>
                <w:szCs w:val="18"/>
                <w:lang w:val="en-AU"/>
              </w:rPr>
            </w:pPr>
            <w:r w:rsidRPr="00903C1B">
              <w:rPr>
                <w:rFonts w:cstheme="minorHAnsi"/>
                <w:sz w:val="18"/>
                <w:szCs w:val="18"/>
                <w:lang w:val="en-AU"/>
              </w:rPr>
              <w:t>253</w:t>
            </w:r>
          </w:p>
        </w:tc>
        <w:tc>
          <w:tcPr>
            <w:tcW w:w="1287" w:type="dxa"/>
          </w:tcPr>
          <w:p w14:paraId="2833D47C"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676B6014" w14:textId="77777777" w:rsidR="00A36B5D" w:rsidRPr="00903C1B" w:rsidRDefault="00A36B5D" w:rsidP="00BC5078">
            <w:pPr>
              <w:rPr>
                <w:rFonts w:cstheme="minorHAnsi"/>
                <w:sz w:val="18"/>
                <w:szCs w:val="18"/>
                <w:lang w:val="en-AU"/>
              </w:rPr>
            </w:pPr>
            <w:r w:rsidRPr="00903C1B">
              <w:rPr>
                <w:rFonts w:cstheme="minorHAnsi"/>
                <w:sz w:val="18"/>
                <w:szCs w:val="18"/>
                <w:lang w:val="en-AU"/>
              </w:rPr>
              <w:t>83.00</w:t>
            </w:r>
          </w:p>
        </w:tc>
        <w:tc>
          <w:tcPr>
            <w:tcW w:w="1187" w:type="dxa"/>
          </w:tcPr>
          <w:p w14:paraId="1D51C09A"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6456858C" w14:textId="77777777" w:rsidR="00A36B5D" w:rsidRPr="00903C1B" w:rsidRDefault="00A36B5D" w:rsidP="00BC5078">
            <w:pPr>
              <w:rPr>
                <w:rFonts w:cstheme="minorHAnsi"/>
                <w:sz w:val="18"/>
                <w:szCs w:val="18"/>
                <w:lang w:val="en-AU"/>
              </w:rPr>
            </w:pPr>
            <w:r w:rsidRPr="00903C1B">
              <w:rPr>
                <w:rFonts w:cstheme="minorHAnsi"/>
                <w:sz w:val="18"/>
                <w:szCs w:val="18"/>
                <w:lang w:val="en-AU"/>
              </w:rPr>
              <w:t>50.00</w:t>
            </w:r>
          </w:p>
        </w:tc>
        <w:tc>
          <w:tcPr>
            <w:tcW w:w="1194" w:type="dxa"/>
          </w:tcPr>
          <w:p w14:paraId="664E2F23"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60734567" w14:textId="77777777" w:rsidR="00A36B5D" w:rsidRPr="00903C1B" w:rsidRDefault="00A36B5D" w:rsidP="00BC5078">
            <w:pPr>
              <w:rPr>
                <w:rFonts w:cstheme="minorHAnsi"/>
                <w:sz w:val="18"/>
                <w:szCs w:val="18"/>
                <w:lang w:val="en-AU"/>
              </w:rPr>
            </w:pPr>
            <w:r w:rsidRPr="00903C1B">
              <w:rPr>
                <w:rFonts w:cstheme="minorHAnsi"/>
                <w:sz w:val="18"/>
                <w:szCs w:val="18"/>
                <w:lang w:val="en-AU"/>
              </w:rPr>
              <w:t>51.00</w:t>
            </w:r>
          </w:p>
        </w:tc>
      </w:tr>
      <w:tr w:rsidR="00A36B5D" w:rsidRPr="00903C1B" w14:paraId="4E8F6A77" w14:textId="77777777" w:rsidTr="008C71D7">
        <w:tc>
          <w:tcPr>
            <w:tcW w:w="1170" w:type="dxa"/>
          </w:tcPr>
          <w:p w14:paraId="794049A4" w14:textId="77777777" w:rsidR="00A36B5D" w:rsidRPr="00903C1B" w:rsidRDefault="00A36B5D" w:rsidP="00BC5078">
            <w:pPr>
              <w:rPr>
                <w:rFonts w:cstheme="minorHAnsi"/>
                <w:sz w:val="18"/>
                <w:szCs w:val="18"/>
                <w:lang w:val="en-AU"/>
              </w:rPr>
            </w:pPr>
            <w:r w:rsidRPr="00903C1B">
              <w:rPr>
                <w:rFonts w:cstheme="minorHAnsi"/>
                <w:sz w:val="18"/>
                <w:szCs w:val="18"/>
                <w:lang w:val="en-AU"/>
              </w:rPr>
              <w:t>Malaysia</w:t>
            </w:r>
          </w:p>
        </w:tc>
        <w:tc>
          <w:tcPr>
            <w:tcW w:w="1179" w:type="dxa"/>
            <w:vAlign w:val="bottom"/>
          </w:tcPr>
          <w:p w14:paraId="32561B54"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2C633E02"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280" w:type="dxa"/>
          </w:tcPr>
          <w:p w14:paraId="764E9A0E"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4079084B" w14:textId="77777777" w:rsidR="00A36B5D" w:rsidRPr="00903C1B" w:rsidRDefault="00A36B5D" w:rsidP="00BC5078">
            <w:pPr>
              <w:rPr>
                <w:rFonts w:cstheme="minorHAnsi"/>
                <w:sz w:val="18"/>
                <w:szCs w:val="18"/>
                <w:lang w:val="en-AU"/>
              </w:rPr>
            </w:pPr>
            <w:r w:rsidRPr="00903C1B">
              <w:rPr>
                <w:rFonts w:cstheme="minorHAnsi"/>
                <w:sz w:val="18"/>
                <w:szCs w:val="18"/>
                <w:lang w:val="en-AU"/>
              </w:rPr>
              <w:t>292</w:t>
            </w:r>
          </w:p>
        </w:tc>
        <w:tc>
          <w:tcPr>
            <w:tcW w:w="1287" w:type="dxa"/>
          </w:tcPr>
          <w:p w14:paraId="7E3FECCD" w14:textId="77777777" w:rsidR="00A36B5D" w:rsidRPr="00903C1B" w:rsidRDefault="00A36B5D" w:rsidP="00BC5078">
            <w:pPr>
              <w:rPr>
                <w:rFonts w:cstheme="minorHAnsi"/>
                <w:sz w:val="18"/>
                <w:szCs w:val="18"/>
                <w:lang w:val="en-AU"/>
              </w:rPr>
            </w:pPr>
            <w:r w:rsidRPr="00903C1B">
              <w:rPr>
                <w:rFonts w:cstheme="minorHAnsi"/>
                <w:sz w:val="18"/>
                <w:szCs w:val="18"/>
                <w:lang w:val="en-AU"/>
              </w:rPr>
              <w:t>+15.0%</w:t>
            </w:r>
          </w:p>
        </w:tc>
        <w:tc>
          <w:tcPr>
            <w:tcW w:w="1350" w:type="dxa"/>
          </w:tcPr>
          <w:p w14:paraId="756C6037" w14:textId="77777777" w:rsidR="00A36B5D" w:rsidRPr="00903C1B" w:rsidRDefault="00A36B5D" w:rsidP="00BC5078">
            <w:pPr>
              <w:rPr>
                <w:rFonts w:cstheme="minorHAnsi"/>
                <w:sz w:val="18"/>
                <w:szCs w:val="18"/>
                <w:lang w:val="en-AU"/>
              </w:rPr>
            </w:pPr>
            <w:r w:rsidRPr="00903C1B">
              <w:rPr>
                <w:rFonts w:cstheme="minorHAnsi"/>
                <w:sz w:val="18"/>
                <w:szCs w:val="18"/>
                <w:lang w:val="en-AU"/>
              </w:rPr>
              <w:t>26.55</w:t>
            </w:r>
          </w:p>
        </w:tc>
        <w:tc>
          <w:tcPr>
            <w:tcW w:w="1187" w:type="dxa"/>
          </w:tcPr>
          <w:p w14:paraId="59B425F9"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50" w:type="dxa"/>
          </w:tcPr>
          <w:p w14:paraId="6F21B55E" w14:textId="77777777" w:rsidR="00A36B5D" w:rsidRPr="00903C1B" w:rsidRDefault="00A36B5D" w:rsidP="00BC5078">
            <w:pPr>
              <w:rPr>
                <w:rFonts w:cstheme="minorHAnsi"/>
                <w:sz w:val="18"/>
                <w:szCs w:val="18"/>
                <w:lang w:val="en-AU"/>
              </w:rPr>
            </w:pPr>
            <w:r w:rsidRPr="00903C1B">
              <w:rPr>
                <w:rFonts w:cstheme="minorHAnsi"/>
                <w:sz w:val="18"/>
                <w:szCs w:val="18"/>
                <w:lang w:val="en-AU"/>
              </w:rPr>
              <w:t>28.97</w:t>
            </w:r>
          </w:p>
        </w:tc>
        <w:tc>
          <w:tcPr>
            <w:tcW w:w="1194" w:type="dxa"/>
          </w:tcPr>
          <w:p w14:paraId="7B37D746" w14:textId="77777777" w:rsidR="00A36B5D" w:rsidRPr="00903C1B" w:rsidRDefault="00A36B5D" w:rsidP="00BC5078">
            <w:pPr>
              <w:rPr>
                <w:rFonts w:cstheme="minorHAnsi"/>
                <w:sz w:val="18"/>
                <w:szCs w:val="18"/>
                <w:lang w:val="en-AU"/>
              </w:rPr>
            </w:pPr>
            <w:r w:rsidRPr="00903C1B">
              <w:rPr>
                <w:rFonts w:cstheme="minorHAnsi"/>
                <w:sz w:val="18"/>
                <w:szCs w:val="18"/>
                <w:lang w:val="en-AU"/>
              </w:rPr>
              <w:t>-5%</w:t>
            </w:r>
          </w:p>
        </w:tc>
        <w:tc>
          <w:tcPr>
            <w:tcW w:w="1323" w:type="dxa"/>
          </w:tcPr>
          <w:p w14:paraId="284A89A6" w14:textId="77777777" w:rsidR="00A36B5D" w:rsidRPr="00903C1B" w:rsidRDefault="00A36B5D" w:rsidP="00BC5078">
            <w:pPr>
              <w:rPr>
                <w:rFonts w:cstheme="minorHAnsi"/>
                <w:sz w:val="18"/>
                <w:szCs w:val="18"/>
                <w:lang w:val="en-AU"/>
              </w:rPr>
            </w:pPr>
            <w:r w:rsidRPr="00903C1B">
              <w:rPr>
                <w:rFonts w:cstheme="minorHAnsi"/>
                <w:sz w:val="18"/>
                <w:szCs w:val="18"/>
                <w:lang w:val="en-AU"/>
              </w:rPr>
              <w:t>141.40</w:t>
            </w:r>
          </w:p>
        </w:tc>
      </w:tr>
      <w:tr w:rsidR="00A36B5D" w:rsidRPr="00903C1B" w14:paraId="1E877446" w14:textId="77777777" w:rsidTr="008C71D7">
        <w:tc>
          <w:tcPr>
            <w:tcW w:w="1170" w:type="dxa"/>
          </w:tcPr>
          <w:p w14:paraId="6EF423CE" w14:textId="77777777" w:rsidR="00A36B5D" w:rsidRPr="00903C1B" w:rsidRDefault="00A36B5D" w:rsidP="00BC5078">
            <w:pPr>
              <w:rPr>
                <w:rFonts w:cstheme="minorHAnsi"/>
                <w:sz w:val="18"/>
                <w:szCs w:val="18"/>
                <w:lang w:val="en-AU"/>
              </w:rPr>
            </w:pPr>
            <w:r w:rsidRPr="00903C1B">
              <w:rPr>
                <w:rFonts w:cstheme="minorHAnsi"/>
                <w:sz w:val="18"/>
                <w:szCs w:val="18"/>
                <w:lang w:val="en-AU"/>
              </w:rPr>
              <w:t>Mongolia</w:t>
            </w:r>
          </w:p>
        </w:tc>
        <w:tc>
          <w:tcPr>
            <w:tcW w:w="1179" w:type="dxa"/>
            <w:vAlign w:val="bottom"/>
          </w:tcPr>
          <w:p w14:paraId="270E881A" w14:textId="77777777" w:rsidR="00A36B5D" w:rsidRPr="00903C1B" w:rsidRDefault="00A36B5D" w:rsidP="00BC5078">
            <w:pPr>
              <w:rPr>
                <w:rFonts w:cstheme="minorHAnsi"/>
                <w:sz w:val="18"/>
                <w:szCs w:val="18"/>
                <w:lang w:val="en-AU"/>
              </w:rPr>
            </w:pPr>
            <w:r w:rsidRPr="00903C1B">
              <w:rPr>
                <w:rFonts w:cstheme="minorHAnsi"/>
                <w:sz w:val="18"/>
                <w:szCs w:val="18"/>
                <w:lang w:val="en-AU"/>
              </w:rPr>
              <w:t>Wheat</w:t>
            </w:r>
          </w:p>
        </w:tc>
        <w:tc>
          <w:tcPr>
            <w:tcW w:w="1280" w:type="dxa"/>
          </w:tcPr>
          <w:p w14:paraId="7388276E" w14:textId="77777777" w:rsidR="00A36B5D" w:rsidRPr="00903C1B" w:rsidRDefault="00A36B5D" w:rsidP="00BC5078">
            <w:pPr>
              <w:rPr>
                <w:rFonts w:cstheme="minorHAnsi"/>
                <w:sz w:val="18"/>
                <w:szCs w:val="18"/>
                <w:lang w:val="en-AU"/>
              </w:rPr>
            </w:pPr>
            <w:r w:rsidRPr="00903C1B">
              <w:rPr>
                <w:rFonts w:cstheme="minorHAnsi"/>
                <w:sz w:val="18"/>
                <w:szCs w:val="18"/>
                <w:lang w:val="en-AU"/>
              </w:rPr>
              <w:t>1.6</w:t>
            </w:r>
          </w:p>
        </w:tc>
        <w:tc>
          <w:tcPr>
            <w:tcW w:w="1280" w:type="dxa"/>
          </w:tcPr>
          <w:p w14:paraId="495DACEF"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29C01DF9" w14:textId="77777777" w:rsidR="00A36B5D" w:rsidRPr="00903C1B" w:rsidRDefault="00A36B5D" w:rsidP="00BC5078">
            <w:pPr>
              <w:rPr>
                <w:rFonts w:cstheme="minorHAnsi"/>
                <w:sz w:val="18"/>
                <w:szCs w:val="18"/>
                <w:lang w:val="en-AU"/>
              </w:rPr>
            </w:pPr>
            <w:r w:rsidRPr="00903C1B">
              <w:rPr>
                <w:rFonts w:cstheme="minorHAnsi"/>
                <w:sz w:val="18"/>
                <w:szCs w:val="18"/>
                <w:lang w:val="en-AU"/>
              </w:rPr>
              <w:t>200</w:t>
            </w:r>
          </w:p>
        </w:tc>
        <w:tc>
          <w:tcPr>
            <w:tcW w:w="1287" w:type="dxa"/>
          </w:tcPr>
          <w:p w14:paraId="4A4AA86E" w14:textId="77777777" w:rsidR="00A36B5D" w:rsidRPr="00903C1B" w:rsidRDefault="00A36B5D" w:rsidP="00BC5078">
            <w:pPr>
              <w:rPr>
                <w:rFonts w:cstheme="minorHAnsi"/>
                <w:sz w:val="18"/>
                <w:szCs w:val="18"/>
                <w:lang w:val="en-AU"/>
              </w:rPr>
            </w:pPr>
            <w:r w:rsidRPr="00903C1B">
              <w:rPr>
                <w:rFonts w:cstheme="minorHAnsi"/>
                <w:sz w:val="18"/>
                <w:szCs w:val="18"/>
                <w:lang w:val="en-AU"/>
              </w:rPr>
              <w:t>+7.0%</w:t>
            </w:r>
          </w:p>
        </w:tc>
        <w:tc>
          <w:tcPr>
            <w:tcW w:w="1350" w:type="dxa"/>
          </w:tcPr>
          <w:p w14:paraId="2D2C6F09" w14:textId="77777777" w:rsidR="00A36B5D" w:rsidRPr="00903C1B" w:rsidRDefault="00A36B5D" w:rsidP="00BC5078">
            <w:pPr>
              <w:rPr>
                <w:rFonts w:cstheme="minorHAnsi"/>
                <w:sz w:val="18"/>
                <w:szCs w:val="18"/>
                <w:lang w:val="en-AU"/>
              </w:rPr>
            </w:pPr>
            <w:r w:rsidRPr="00903C1B">
              <w:rPr>
                <w:rFonts w:cstheme="minorHAnsi"/>
                <w:sz w:val="18"/>
                <w:szCs w:val="18"/>
                <w:lang w:val="en-AU"/>
              </w:rPr>
              <w:t>101.67</w:t>
            </w:r>
          </w:p>
        </w:tc>
        <w:tc>
          <w:tcPr>
            <w:tcW w:w="1187" w:type="dxa"/>
          </w:tcPr>
          <w:p w14:paraId="1CAC7567"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1F20AEB0" w14:textId="77777777" w:rsidR="00A36B5D" w:rsidRPr="00903C1B" w:rsidRDefault="00A36B5D" w:rsidP="00BC5078">
            <w:pPr>
              <w:rPr>
                <w:rFonts w:cstheme="minorHAnsi"/>
                <w:sz w:val="18"/>
                <w:szCs w:val="18"/>
                <w:lang w:val="en-AU"/>
              </w:rPr>
            </w:pPr>
            <w:r w:rsidRPr="00903C1B">
              <w:rPr>
                <w:rFonts w:cstheme="minorHAnsi"/>
                <w:sz w:val="18"/>
                <w:szCs w:val="18"/>
                <w:lang w:val="en-AU"/>
              </w:rPr>
              <w:t>14.53</w:t>
            </w:r>
          </w:p>
        </w:tc>
        <w:tc>
          <w:tcPr>
            <w:tcW w:w="1194" w:type="dxa"/>
          </w:tcPr>
          <w:p w14:paraId="43DA473E"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27EBDCEF" w14:textId="77777777" w:rsidR="00A36B5D" w:rsidRPr="00903C1B" w:rsidRDefault="00A36B5D" w:rsidP="00BC5078">
            <w:pPr>
              <w:rPr>
                <w:rFonts w:cstheme="minorHAnsi"/>
                <w:sz w:val="18"/>
                <w:szCs w:val="18"/>
                <w:lang w:val="en-AU"/>
              </w:rPr>
            </w:pPr>
            <w:r w:rsidRPr="00903C1B">
              <w:rPr>
                <w:rFonts w:cstheme="minorHAnsi"/>
                <w:sz w:val="18"/>
                <w:szCs w:val="18"/>
                <w:lang w:val="en-AU"/>
              </w:rPr>
              <w:t>33.33</w:t>
            </w:r>
          </w:p>
        </w:tc>
      </w:tr>
      <w:tr w:rsidR="00A36B5D" w:rsidRPr="00903C1B" w14:paraId="022950DA" w14:textId="77777777" w:rsidTr="008C71D7">
        <w:tc>
          <w:tcPr>
            <w:tcW w:w="1170" w:type="dxa"/>
          </w:tcPr>
          <w:p w14:paraId="4D8464CA" w14:textId="77777777" w:rsidR="00A36B5D" w:rsidRPr="00903C1B" w:rsidRDefault="00A36B5D" w:rsidP="00BC5078">
            <w:pPr>
              <w:rPr>
                <w:rFonts w:cstheme="minorHAnsi"/>
                <w:sz w:val="18"/>
                <w:szCs w:val="18"/>
                <w:lang w:val="en-AU"/>
              </w:rPr>
            </w:pPr>
            <w:r w:rsidRPr="00903C1B">
              <w:rPr>
                <w:rFonts w:cstheme="minorHAnsi"/>
                <w:sz w:val="18"/>
                <w:szCs w:val="18"/>
                <w:lang w:val="en-AU"/>
              </w:rPr>
              <w:t>Myanmar</w:t>
            </w:r>
          </w:p>
        </w:tc>
        <w:tc>
          <w:tcPr>
            <w:tcW w:w="1179" w:type="dxa"/>
            <w:vAlign w:val="bottom"/>
          </w:tcPr>
          <w:p w14:paraId="6B1B7E89"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18D22FDA" w14:textId="77777777" w:rsidR="00A36B5D" w:rsidRPr="00903C1B" w:rsidRDefault="00A36B5D" w:rsidP="00BC5078">
            <w:pPr>
              <w:rPr>
                <w:rFonts w:cstheme="minorHAnsi"/>
                <w:sz w:val="18"/>
                <w:szCs w:val="18"/>
                <w:lang w:val="en-AU"/>
              </w:rPr>
            </w:pPr>
            <w:r w:rsidRPr="00903C1B">
              <w:rPr>
                <w:rFonts w:cstheme="minorHAnsi"/>
                <w:sz w:val="18"/>
                <w:szCs w:val="18"/>
                <w:lang w:val="en-AU"/>
              </w:rPr>
              <w:t>4.5</w:t>
            </w:r>
          </w:p>
        </w:tc>
        <w:tc>
          <w:tcPr>
            <w:tcW w:w="1280" w:type="dxa"/>
          </w:tcPr>
          <w:p w14:paraId="52828F31"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350" w:type="dxa"/>
          </w:tcPr>
          <w:p w14:paraId="75BC3233" w14:textId="77777777" w:rsidR="00A36B5D" w:rsidRPr="00903C1B" w:rsidRDefault="00A36B5D" w:rsidP="00BC5078">
            <w:pPr>
              <w:rPr>
                <w:rFonts w:cstheme="minorHAnsi"/>
                <w:sz w:val="18"/>
                <w:szCs w:val="18"/>
                <w:lang w:val="en-AU"/>
              </w:rPr>
            </w:pPr>
            <w:r w:rsidRPr="00903C1B">
              <w:rPr>
                <w:rFonts w:cstheme="minorHAnsi"/>
                <w:sz w:val="18"/>
                <w:szCs w:val="18"/>
                <w:lang w:val="en-AU"/>
              </w:rPr>
              <w:t>1035</w:t>
            </w:r>
          </w:p>
        </w:tc>
        <w:tc>
          <w:tcPr>
            <w:tcW w:w="1287" w:type="dxa"/>
          </w:tcPr>
          <w:p w14:paraId="4FDEC1D7"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2FBF43ED" w14:textId="77777777" w:rsidR="00A36B5D" w:rsidRPr="00903C1B" w:rsidRDefault="00A36B5D" w:rsidP="00BC5078">
            <w:pPr>
              <w:rPr>
                <w:rFonts w:cstheme="minorHAnsi"/>
                <w:sz w:val="18"/>
                <w:szCs w:val="18"/>
                <w:lang w:val="en-AU"/>
              </w:rPr>
            </w:pPr>
            <w:r w:rsidRPr="00903C1B">
              <w:rPr>
                <w:rFonts w:cstheme="minorHAnsi"/>
                <w:sz w:val="18"/>
                <w:szCs w:val="18"/>
                <w:lang w:val="en-AU"/>
              </w:rPr>
              <w:t>164.66</w:t>
            </w:r>
          </w:p>
        </w:tc>
        <w:tc>
          <w:tcPr>
            <w:tcW w:w="1187" w:type="dxa"/>
          </w:tcPr>
          <w:p w14:paraId="579DA760" w14:textId="77777777" w:rsidR="00A36B5D" w:rsidRPr="00903C1B" w:rsidRDefault="00A36B5D" w:rsidP="00BC5078">
            <w:pPr>
              <w:rPr>
                <w:rFonts w:cstheme="minorHAnsi"/>
                <w:sz w:val="18"/>
                <w:szCs w:val="18"/>
                <w:lang w:val="en-AU"/>
              </w:rPr>
            </w:pPr>
            <w:r w:rsidRPr="00903C1B">
              <w:rPr>
                <w:rFonts w:cstheme="minorHAnsi"/>
                <w:sz w:val="18"/>
                <w:szCs w:val="18"/>
                <w:lang w:val="en-AU"/>
              </w:rPr>
              <w:t>-35%</w:t>
            </w:r>
          </w:p>
        </w:tc>
        <w:tc>
          <w:tcPr>
            <w:tcW w:w="1350" w:type="dxa"/>
          </w:tcPr>
          <w:p w14:paraId="562AE444" w14:textId="77777777" w:rsidR="00A36B5D" w:rsidRPr="00903C1B" w:rsidRDefault="00A36B5D" w:rsidP="00BC5078">
            <w:pPr>
              <w:rPr>
                <w:rFonts w:cstheme="minorHAnsi"/>
                <w:sz w:val="18"/>
                <w:szCs w:val="18"/>
                <w:lang w:val="en-AU"/>
              </w:rPr>
            </w:pPr>
            <w:r w:rsidRPr="00903C1B">
              <w:rPr>
                <w:rFonts w:cstheme="minorHAnsi"/>
                <w:sz w:val="18"/>
                <w:szCs w:val="18"/>
                <w:lang w:val="en-AU"/>
              </w:rPr>
              <w:t>46.11</w:t>
            </w:r>
          </w:p>
        </w:tc>
        <w:tc>
          <w:tcPr>
            <w:tcW w:w="1194" w:type="dxa"/>
          </w:tcPr>
          <w:p w14:paraId="4683EF1A"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4E788F96" w14:textId="77777777" w:rsidR="00A36B5D" w:rsidRPr="00903C1B" w:rsidRDefault="00A36B5D" w:rsidP="00BC5078">
            <w:pPr>
              <w:rPr>
                <w:rFonts w:cstheme="minorHAnsi"/>
                <w:sz w:val="18"/>
                <w:szCs w:val="18"/>
                <w:lang w:val="en-AU"/>
              </w:rPr>
            </w:pPr>
            <w:r w:rsidRPr="00903C1B">
              <w:rPr>
                <w:rFonts w:cstheme="minorHAnsi"/>
                <w:sz w:val="18"/>
                <w:szCs w:val="18"/>
                <w:lang w:val="en-AU"/>
              </w:rPr>
              <w:t>528.57</w:t>
            </w:r>
          </w:p>
        </w:tc>
      </w:tr>
      <w:tr w:rsidR="00A36B5D" w:rsidRPr="00903C1B" w14:paraId="24DF654C" w14:textId="77777777" w:rsidTr="008C71D7">
        <w:tc>
          <w:tcPr>
            <w:tcW w:w="1170" w:type="dxa"/>
          </w:tcPr>
          <w:p w14:paraId="060F6921" w14:textId="77777777" w:rsidR="00A36B5D" w:rsidRPr="00903C1B" w:rsidRDefault="00A36B5D" w:rsidP="00BC5078">
            <w:pPr>
              <w:rPr>
                <w:rFonts w:cstheme="minorHAnsi"/>
                <w:sz w:val="18"/>
                <w:szCs w:val="18"/>
                <w:lang w:val="en-AU"/>
              </w:rPr>
            </w:pPr>
            <w:r w:rsidRPr="00903C1B">
              <w:rPr>
                <w:rFonts w:cstheme="minorHAnsi"/>
                <w:sz w:val="18"/>
                <w:szCs w:val="18"/>
                <w:lang w:val="en-AU"/>
              </w:rPr>
              <w:t>Pakistan</w:t>
            </w:r>
          </w:p>
        </w:tc>
        <w:tc>
          <w:tcPr>
            <w:tcW w:w="1179" w:type="dxa"/>
            <w:vAlign w:val="bottom"/>
          </w:tcPr>
          <w:p w14:paraId="1840D7BB" w14:textId="77777777" w:rsidR="00A36B5D" w:rsidRPr="00903C1B" w:rsidRDefault="00A36B5D" w:rsidP="00BC5078">
            <w:pPr>
              <w:rPr>
                <w:rFonts w:cstheme="minorHAnsi"/>
                <w:sz w:val="18"/>
                <w:szCs w:val="18"/>
                <w:lang w:val="en-AU"/>
              </w:rPr>
            </w:pPr>
            <w:r w:rsidRPr="00903C1B">
              <w:rPr>
                <w:rFonts w:cstheme="minorHAnsi"/>
                <w:sz w:val="18"/>
                <w:szCs w:val="18"/>
                <w:lang w:val="en-AU"/>
              </w:rPr>
              <w:t>Chickpea</w:t>
            </w:r>
          </w:p>
        </w:tc>
        <w:tc>
          <w:tcPr>
            <w:tcW w:w="1280" w:type="dxa"/>
          </w:tcPr>
          <w:p w14:paraId="0AA0E902"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280" w:type="dxa"/>
          </w:tcPr>
          <w:p w14:paraId="5A17B247"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5A1F26FE" w14:textId="77777777" w:rsidR="00A36B5D" w:rsidRPr="00903C1B" w:rsidRDefault="00A36B5D" w:rsidP="00BC5078">
            <w:pPr>
              <w:rPr>
                <w:rFonts w:cstheme="minorHAnsi"/>
                <w:sz w:val="18"/>
                <w:szCs w:val="18"/>
                <w:lang w:val="en-AU"/>
              </w:rPr>
            </w:pPr>
            <w:r w:rsidRPr="00903C1B">
              <w:rPr>
                <w:rFonts w:cstheme="minorHAnsi"/>
                <w:sz w:val="18"/>
                <w:szCs w:val="18"/>
                <w:lang w:val="en-AU"/>
              </w:rPr>
              <w:t>561</w:t>
            </w:r>
          </w:p>
        </w:tc>
        <w:tc>
          <w:tcPr>
            <w:tcW w:w="1287" w:type="dxa"/>
          </w:tcPr>
          <w:p w14:paraId="7827D4A8"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2B1630EF" w14:textId="77777777" w:rsidR="00A36B5D" w:rsidRPr="00903C1B" w:rsidRDefault="00A36B5D" w:rsidP="00BC5078">
            <w:pPr>
              <w:rPr>
                <w:rFonts w:cstheme="minorHAnsi"/>
                <w:sz w:val="18"/>
                <w:szCs w:val="18"/>
                <w:lang w:val="en-AU"/>
              </w:rPr>
            </w:pPr>
            <w:r w:rsidRPr="00903C1B">
              <w:rPr>
                <w:rFonts w:cstheme="minorHAnsi"/>
                <w:sz w:val="18"/>
                <w:szCs w:val="18"/>
                <w:lang w:val="en-AU"/>
              </w:rPr>
              <w:t>53.32</w:t>
            </w:r>
          </w:p>
        </w:tc>
        <w:tc>
          <w:tcPr>
            <w:tcW w:w="1187" w:type="dxa"/>
          </w:tcPr>
          <w:p w14:paraId="0D601D10"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B47B94B" w14:textId="77777777" w:rsidR="00A36B5D" w:rsidRPr="00903C1B" w:rsidRDefault="00A36B5D" w:rsidP="00BC5078">
            <w:pPr>
              <w:rPr>
                <w:rFonts w:cstheme="minorHAnsi"/>
                <w:sz w:val="18"/>
                <w:szCs w:val="18"/>
                <w:lang w:val="en-AU"/>
              </w:rPr>
            </w:pPr>
            <w:r w:rsidRPr="00903C1B">
              <w:rPr>
                <w:rFonts w:cstheme="minorHAnsi"/>
                <w:sz w:val="18"/>
                <w:szCs w:val="18"/>
                <w:lang w:val="en-AU"/>
              </w:rPr>
              <w:t>20.00</w:t>
            </w:r>
          </w:p>
        </w:tc>
        <w:tc>
          <w:tcPr>
            <w:tcW w:w="1194" w:type="dxa"/>
          </w:tcPr>
          <w:p w14:paraId="499C3ADA"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098A976A" w14:textId="77777777" w:rsidR="00A36B5D" w:rsidRPr="00903C1B" w:rsidRDefault="00A36B5D" w:rsidP="00BC5078">
            <w:pPr>
              <w:rPr>
                <w:rFonts w:cstheme="minorHAnsi"/>
                <w:sz w:val="18"/>
                <w:szCs w:val="18"/>
                <w:lang w:val="en-AU"/>
              </w:rPr>
            </w:pPr>
            <w:r w:rsidRPr="00903C1B">
              <w:rPr>
                <w:rFonts w:cstheme="minorHAnsi"/>
                <w:sz w:val="18"/>
                <w:szCs w:val="18"/>
                <w:lang w:val="en-AU"/>
              </w:rPr>
              <w:t>334.68</w:t>
            </w:r>
          </w:p>
        </w:tc>
      </w:tr>
      <w:tr w:rsidR="00A36B5D" w:rsidRPr="00903C1B" w14:paraId="61477118" w14:textId="77777777" w:rsidTr="008C71D7">
        <w:tc>
          <w:tcPr>
            <w:tcW w:w="1170" w:type="dxa"/>
          </w:tcPr>
          <w:p w14:paraId="293DD965" w14:textId="77777777" w:rsidR="00A36B5D" w:rsidRPr="00903C1B" w:rsidRDefault="00A36B5D" w:rsidP="00BC5078">
            <w:pPr>
              <w:rPr>
                <w:rFonts w:cstheme="minorHAnsi"/>
                <w:sz w:val="18"/>
                <w:szCs w:val="18"/>
                <w:lang w:val="en-AU"/>
              </w:rPr>
            </w:pPr>
            <w:r w:rsidRPr="00903C1B">
              <w:rPr>
                <w:rFonts w:cstheme="minorHAnsi"/>
                <w:sz w:val="18"/>
                <w:szCs w:val="18"/>
                <w:lang w:val="en-AU"/>
              </w:rPr>
              <w:t>Pakistan</w:t>
            </w:r>
          </w:p>
        </w:tc>
        <w:tc>
          <w:tcPr>
            <w:tcW w:w="1179" w:type="dxa"/>
            <w:vAlign w:val="bottom"/>
          </w:tcPr>
          <w:p w14:paraId="44C9C7CA" w14:textId="77777777" w:rsidR="00A36B5D" w:rsidRPr="00903C1B" w:rsidRDefault="00A36B5D" w:rsidP="00BC5078">
            <w:pPr>
              <w:rPr>
                <w:rFonts w:cstheme="minorHAnsi"/>
                <w:sz w:val="18"/>
                <w:szCs w:val="18"/>
                <w:lang w:val="en-AU"/>
              </w:rPr>
            </w:pPr>
            <w:proofErr w:type="spellStart"/>
            <w:r w:rsidRPr="00903C1B">
              <w:rPr>
                <w:rFonts w:cstheme="minorHAnsi"/>
                <w:sz w:val="18"/>
                <w:szCs w:val="18"/>
                <w:lang w:val="en-AU"/>
              </w:rPr>
              <w:t>Mungbean</w:t>
            </w:r>
            <w:proofErr w:type="spellEnd"/>
          </w:p>
        </w:tc>
        <w:tc>
          <w:tcPr>
            <w:tcW w:w="1280" w:type="dxa"/>
          </w:tcPr>
          <w:p w14:paraId="0C0270E5" w14:textId="77777777" w:rsidR="00A36B5D" w:rsidRPr="00903C1B" w:rsidRDefault="00A36B5D" w:rsidP="00BC5078">
            <w:pPr>
              <w:rPr>
                <w:rFonts w:cstheme="minorHAnsi"/>
                <w:sz w:val="18"/>
                <w:szCs w:val="18"/>
                <w:lang w:val="en-AU"/>
              </w:rPr>
            </w:pPr>
            <w:r w:rsidRPr="00903C1B">
              <w:rPr>
                <w:rFonts w:cstheme="minorHAnsi"/>
                <w:sz w:val="18"/>
                <w:szCs w:val="18"/>
                <w:lang w:val="en-AU"/>
              </w:rPr>
              <w:t>1.3</w:t>
            </w:r>
          </w:p>
        </w:tc>
        <w:tc>
          <w:tcPr>
            <w:tcW w:w="1280" w:type="dxa"/>
          </w:tcPr>
          <w:p w14:paraId="54B1B2DE"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4027D8E6" w14:textId="77777777" w:rsidR="00A36B5D" w:rsidRPr="00903C1B" w:rsidRDefault="00A36B5D" w:rsidP="00BC5078">
            <w:pPr>
              <w:rPr>
                <w:rFonts w:cstheme="minorHAnsi"/>
                <w:sz w:val="18"/>
                <w:szCs w:val="18"/>
                <w:lang w:val="en-AU"/>
              </w:rPr>
            </w:pPr>
            <w:r w:rsidRPr="00903C1B">
              <w:rPr>
                <w:rFonts w:cstheme="minorHAnsi"/>
                <w:sz w:val="18"/>
                <w:szCs w:val="18"/>
                <w:lang w:val="en-AU"/>
              </w:rPr>
              <w:t>971</w:t>
            </w:r>
          </w:p>
        </w:tc>
        <w:tc>
          <w:tcPr>
            <w:tcW w:w="1287" w:type="dxa"/>
          </w:tcPr>
          <w:p w14:paraId="53B8B8C2"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7094D612" w14:textId="77777777" w:rsidR="00A36B5D" w:rsidRPr="00903C1B" w:rsidRDefault="00A36B5D" w:rsidP="00BC5078">
            <w:pPr>
              <w:rPr>
                <w:rFonts w:cstheme="minorHAnsi"/>
                <w:sz w:val="18"/>
                <w:szCs w:val="18"/>
                <w:lang w:val="en-AU"/>
              </w:rPr>
            </w:pPr>
            <w:r w:rsidRPr="00903C1B">
              <w:rPr>
                <w:rFonts w:cstheme="minorHAnsi"/>
                <w:sz w:val="18"/>
                <w:szCs w:val="18"/>
                <w:lang w:val="en-AU"/>
              </w:rPr>
              <w:t>66.65</w:t>
            </w:r>
          </w:p>
        </w:tc>
        <w:tc>
          <w:tcPr>
            <w:tcW w:w="1187" w:type="dxa"/>
          </w:tcPr>
          <w:p w14:paraId="18E56A73"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43185A2" w14:textId="77777777" w:rsidR="00A36B5D" w:rsidRPr="00903C1B" w:rsidRDefault="00A36B5D" w:rsidP="00BC5078">
            <w:pPr>
              <w:rPr>
                <w:rFonts w:cstheme="minorHAnsi"/>
                <w:sz w:val="18"/>
                <w:szCs w:val="18"/>
                <w:lang w:val="en-AU"/>
              </w:rPr>
            </w:pPr>
            <w:r w:rsidRPr="00903C1B">
              <w:rPr>
                <w:rFonts w:cstheme="minorHAnsi"/>
                <w:sz w:val="18"/>
                <w:szCs w:val="18"/>
                <w:lang w:val="en-AU"/>
              </w:rPr>
              <w:t>33.33</w:t>
            </w:r>
          </w:p>
        </w:tc>
        <w:tc>
          <w:tcPr>
            <w:tcW w:w="1194" w:type="dxa"/>
          </w:tcPr>
          <w:p w14:paraId="6AE0791B"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4092F82B" w14:textId="77777777" w:rsidR="00A36B5D" w:rsidRPr="00903C1B" w:rsidRDefault="00A36B5D" w:rsidP="00BC5078">
            <w:pPr>
              <w:rPr>
                <w:rFonts w:cstheme="minorHAnsi"/>
                <w:sz w:val="18"/>
                <w:szCs w:val="18"/>
                <w:lang w:val="en-AU"/>
              </w:rPr>
            </w:pPr>
            <w:r w:rsidRPr="00903C1B">
              <w:rPr>
                <w:rFonts w:cstheme="minorHAnsi"/>
                <w:sz w:val="18"/>
                <w:szCs w:val="18"/>
                <w:lang w:val="en-AU"/>
              </w:rPr>
              <w:t>606.21</w:t>
            </w:r>
          </w:p>
        </w:tc>
      </w:tr>
      <w:tr w:rsidR="00A36B5D" w:rsidRPr="00903C1B" w14:paraId="766EBA65" w14:textId="77777777" w:rsidTr="008C71D7">
        <w:tc>
          <w:tcPr>
            <w:tcW w:w="1170" w:type="dxa"/>
          </w:tcPr>
          <w:p w14:paraId="0CCAA001" w14:textId="77777777" w:rsidR="00A36B5D" w:rsidRPr="00903C1B" w:rsidRDefault="00A36B5D" w:rsidP="00BC5078">
            <w:pPr>
              <w:rPr>
                <w:rFonts w:cstheme="minorHAnsi"/>
                <w:sz w:val="18"/>
                <w:szCs w:val="18"/>
                <w:lang w:val="en-AU"/>
              </w:rPr>
            </w:pPr>
            <w:r w:rsidRPr="00903C1B">
              <w:rPr>
                <w:rFonts w:cstheme="minorHAnsi"/>
                <w:sz w:val="18"/>
                <w:szCs w:val="18"/>
                <w:lang w:val="en-AU"/>
              </w:rPr>
              <w:t>Pakistan</w:t>
            </w:r>
          </w:p>
        </w:tc>
        <w:tc>
          <w:tcPr>
            <w:tcW w:w="1179" w:type="dxa"/>
            <w:vAlign w:val="bottom"/>
          </w:tcPr>
          <w:p w14:paraId="54690A9F"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5CC961CF" w14:textId="77777777" w:rsidR="00A36B5D" w:rsidRPr="00903C1B" w:rsidRDefault="00A36B5D" w:rsidP="00BC5078">
            <w:pPr>
              <w:rPr>
                <w:rFonts w:cstheme="minorHAnsi"/>
                <w:sz w:val="18"/>
                <w:szCs w:val="18"/>
                <w:lang w:val="en-AU"/>
              </w:rPr>
            </w:pPr>
            <w:r w:rsidRPr="00903C1B">
              <w:rPr>
                <w:rFonts w:cstheme="minorHAnsi"/>
                <w:sz w:val="18"/>
                <w:szCs w:val="18"/>
                <w:lang w:val="en-AU"/>
              </w:rPr>
              <w:t>5.5</w:t>
            </w:r>
          </w:p>
        </w:tc>
        <w:tc>
          <w:tcPr>
            <w:tcW w:w="1280" w:type="dxa"/>
          </w:tcPr>
          <w:p w14:paraId="34BA1931" w14:textId="77777777" w:rsidR="00A36B5D" w:rsidRPr="00903C1B" w:rsidRDefault="00A36B5D" w:rsidP="00BC5078">
            <w:pPr>
              <w:rPr>
                <w:rFonts w:cstheme="minorHAnsi"/>
                <w:sz w:val="18"/>
                <w:szCs w:val="18"/>
                <w:lang w:val="en-AU"/>
              </w:rPr>
            </w:pPr>
            <w:r w:rsidRPr="00903C1B">
              <w:rPr>
                <w:rFonts w:cstheme="minorHAnsi"/>
                <w:sz w:val="18"/>
                <w:szCs w:val="18"/>
                <w:lang w:val="en-AU"/>
              </w:rPr>
              <w:t>4.0</w:t>
            </w:r>
          </w:p>
        </w:tc>
        <w:tc>
          <w:tcPr>
            <w:tcW w:w="1350" w:type="dxa"/>
          </w:tcPr>
          <w:p w14:paraId="62654238" w14:textId="77777777" w:rsidR="00A36B5D" w:rsidRPr="00903C1B" w:rsidRDefault="00A36B5D" w:rsidP="00BC5078">
            <w:pPr>
              <w:rPr>
                <w:rFonts w:cstheme="minorHAnsi"/>
                <w:sz w:val="18"/>
                <w:szCs w:val="18"/>
                <w:lang w:val="en-AU"/>
              </w:rPr>
            </w:pPr>
            <w:r w:rsidRPr="00903C1B">
              <w:rPr>
                <w:rFonts w:cstheme="minorHAnsi"/>
                <w:sz w:val="18"/>
                <w:szCs w:val="18"/>
                <w:lang w:val="en-AU"/>
              </w:rPr>
              <w:t>259</w:t>
            </w:r>
          </w:p>
        </w:tc>
        <w:tc>
          <w:tcPr>
            <w:tcW w:w="1287" w:type="dxa"/>
          </w:tcPr>
          <w:p w14:paraId="61AA3AE1"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5AA1B017" w14:textId="77777777" w:rsidR="00A36B5D" w:rsidRPr="00903C1B" w:rsidRDefault="00A36B5D" w:rsidP="00BC5078">
            <w:pPr>
              <w:rPr>
                <w:rFonts w:cstheme="minorHAnsi"/>
                <w:sz w:val="18"/>
                <w:szCs w:val="18"/>
                <w:lang w:val="en-AU"/>
              </w:rPr>
            </w:pPr>
            <w:r w:rsidRPr="00903C1B">
              <w:rPr>
                <w:rFonts w:cstheme="minorHAnsi"/>
                <w:sz w:val="18"/>
                <w:szCs w:val="18"/>
                <w:lang w:val="en-AU"/>
              </w:rPr>
              <w:t>33.33</w:t>
            </w:r>
          </w:p>
        </w:tc>
        <w:tc>
          <w:tcPr>
            <w:tcW w:w="1187" w:type="dxa"/>
          </w:tcPr>
          <w:p w14:paraId="07ED40D8"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3DD53D2" w14:textId="77777777" w:rsidR="00A36B5D" w:rsidRPr="00903C1B" w:rsidRDefault="00A36B5D" w:rsidP="00BC5078">
            <w:pPr>
              <w:rPr>
                <w:rFonts w:cstheme="minorHAnsi"/>
                <w:sz w:val="18"/>
                <w:szCs w:val="18"/>
                <w:lang w:val="en-AU"/>
              </w:rPr>
            </w:pPr>
            <w:r w:rsidRPr="00903C1B">
              <w:rPr>
                <w:rFonts w:cstheme="minorHAnsi"/>
                <w:sz w:val="18"/>
                <w:szCs w:val="18"/>
                <w:lang w:val="en-AU"/>
              </w:rPr>
              <w:t>16.66</w:t>
            </w:r>
          </w:p>
        </w:tc>
        <w:tc>
          <w:tcPr>
            <w:tcW w:w="1194" w:type="dxa"/>
          </w:tcPr>
          <w:p w14:paraId="4CE55F5A"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1687E527" w14:textId="77777777" w:rsidR="00A36B5D" w:rsidRPr="00903C1B" w:rsidRDefault="00A36B5D" w:rsidP="00BC5078">
            <w:pPr>
              <w:rPr>
                <w:rFonts w:cstheme="minorHAnsi"/>
                <w:sz w:val="18"/>
                <w:szCs w:val="18"/>
                <w:lang w:val="en-AU"/>
              </w:rPr>
            </w:pPr>
            <w:r w:rsidRPr="00903C1B">
              <w:rPr>
                <w:rFonts w:cstheme="minorHAnsi"/>
                <w:sz w:val="18"/>
                <w:szCs w:val="18"/>
                <w:lang w:val="en-AU"/>
              </w:rPr>
              <w:t>147.35</w:t>
            </w:r>
          </w:p>
        </w:tc>
      </w:tr>
      <w:tr w:rsidR="00A36B5D" w:rsidRPr="00903C1B" w14:paraId="502C52C5" w14:textId="77777777" w:rsidTr="008C71D7">
        <w:tc>
          <w:tcPr>
            <w:tcW w:w="1170" w:type="dxa"/>
          </w:tcPr>
          <w:p w14:paraId="10F19B7F" w14:textId="77777777" w:rsidR="00A36B5D" w:rsidRPr="00903C1B" w:rsidRDefault="00A36B5D" w:rsidP="00BC5078">
            <w:pPr>
              <w:rPr>
                <w:rFonts w:cstheme="minorHAnsi"/>
                <w:sz w:val="18"/>
                <w:szCs w:val="18"/>
                <w:lang w:val="en-AU"/>
              </w:rPr>
            </w:pPr>
            <w:r w:rsidRPr="00903C1B">
              <w:rPr>
                <w:rFonts w:cstheme="minorHAnsi"/>
                <w:sz w:val="18"/>
                <w:szCs w:val="18"/>
                <w:lang w:val="en-AU"/>
              </w:rPr>
              <w:t>Philippines</w:t>
            </w:r>
          </w:p>
        </w:tc>
        <w:tc>
          <w:tcPr>
            <w:tcW w:w="1179" w:type="dxa"/>
            <w:vAlign w:val="bottom"/>
          </w:tcPr>
          <w:p w14:paraId="1FE712B5" w14:textId="77777777" w:rsidR="00A36B5D" w:rsidRPr="00903C1B" w:rsidRDefault="00A36B5D" w:rsidP="00BC5078">
            <w:pPr>
              <w:rPr>
                <w:rFonts w:cstheme="minorHAnsi"/>
                <w:sz w:val="18"/>
                <w:szCs w:val="18"/>
                <w:lang w:val="en-AU"/>
              </w:rPr>
            </w:pPr>
            <w:r w:rsidRPr="00903C1B">
              <w:rPr>
                <w:rFonts w:cstheme="minorHAnsi"/>
                <w:sz w:val="18"/>
                <w:szCs w:val="18"/>
                <w:lang w:val="en-AU"/>
              </w:rPr>
              <w:t>Banana</w:t>
            </w:r>
          </w:p>
        </w:tc>
        <w:tc>
          <w:tcPr>
            <w:tcW w:w="1280" w:type="dxa"/>
          </w:tcPr>
          <w:p w14:paraId="7EC56CBC" w14:textId="77777777" w:rsidR="00A36B5D" w:rsidRPr="00903C1B" w:rsidRDefault="00A36B5D" w:rsidP="00BC5078">
            <w:pPr>
              <w:rPr>
                <w:rFonts w:cstheme="minorHAnsi"/>
                <w:sz w:val="18"/>
                <w:szCs w:val="18"/>
                <w:lang w:val="en-AU"/>
              </w:rPr>
            </w:pPr>
            <w:r w:rsidRPr="00903C1B">
              <w:rPr>
                <w:rFonts w:cstheme="minorHAnsi"/>
                <w:sz w:val="18"/>
                <w:szCs w:val="18"/>
                <w:lang w:val="en-AU"/>
              </w:rPr>
              <w:t>40.0</w:t>
            </w:r>
          </w:p>
        </w:tc>
        <w:tc>
          <w:tcPr>
            <w:tcW w:w="1280" w:type="dxa"/>
          </w:tcPr>
          <w:p w14:paraId="76E97755" w14:textId="77777777" w:rsidR="00A36B5D" w:rsidRPr="00903C1B" w:rsidRDefault="00A36B5D" w:rsidP="00BC5078">
            <w:pPr>
              <w:rPr>
                <w:rFonts w:cstheme="minorHAnsi"/>
                <w:sz w:val="18"/>
                <w:szCs w:val="18"/>
                <w:lang w:val="en-AU"/>
              </w:rPr>
            </w:pPr>
            <w:r w:rsidRPr="00903C1B">
              <w:rPr>
                <w:rFonts w:cstheme="minorHAnsi"/>
                <w:sz w:val="18"/>
                <w:szCs w:val="18"/>
                <w:lang w:val="en-AU"/>
              </w:rPr>
              <w:t>30.0</w:t>
            </w:r>
          </w:p>
        </w:tc>
        <w:tc>
          <w:tcPr>
            <w:tcW w:w="1350" w:type="dxa"/>
          </w:tcPr>
          <w:p w14:paraId="7593EEA3" w14:textId="77777777" w:rsidR="00A36B5D" w:rsidRPr="00903C1B" w:rsidRDefault="00A36B5D" w:rsidP="00BC5078">
            <w:pPr>
              <w:rPr>
                <w:rFonts w:cstheme="minorHAnsi"/>
                <w:sz w:val="18"/>
                <w:szCs w:val="18"/>
                <w:lang w:val="en-AU"/>
              </w:rPr>
            </w:pPr>
            <w:r w:rsidRPr="00903C1B">
              <w:rPr>
                <w:rFonts w:cstheme="minorHAnsi"/>
                <w:sz w:val="18"/>
                <w:szCs w:val="18"/>
                <w:lang w:val="en-AU"/>
              </w:rPr>
              <w:t>597</w:t>
            </w:r>
          </w:p>
        </w:tc>
        <w:tc>
          <w:tcPr>
            <w:tcW w:w="1287" w:type="dxa"/>
          </w:tcPr>
          <w:p w14:paraId="4736DFA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1F2F9816" w14:textId="77777777" w:rsidR="00A36B5D" w:rsidRPr="00903C1B" w:rsidRDefault="00A36B5D" w:rsidP="00BC5078">
            <w:pPr>
              <w:rPr>
                <w:rFonts w:cstheme="minorHAnsi"/>
                <w:sz w:val="18"/>
                <w:szCs w:val="18"/>
                <w:lang w:val="en-AU"/>
              </w:rPr>
            </w:pPr>
            <w:r w:rsidRPr="00903C1B">
              <w:rPr>
                <w:rFonts w:cstheme="minorHAnsi"/>
                <w:sz w:val="18"/>
                <w:szCs w:val="18"/>
                <w:lang w:val="en-AU"/>
              </w:rPr>
              <w:t>*120.00</w:t>
            </w:r>
          </w:p>
        </w:tc>
        <w:tc>
          <w:tcPr>
            <w:tcW w:w="1187" w:type="dxa"/>
          </w:tcPr>
          <w:p w14:paraId="7FEA4C38"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5A7B0471" w14:textId="77777777" w:rsidR="00A36B5D" w:rsidRPr="00903C1B" w:rsidRDefault="00A36B5D" w:rsidP="00BC5078">
            <w:pPr>
              <w:rPr>
                <w:rFonts w:cstheme="minorHAnsi"/>
                <w:sz w:val="18"/>
                <w:szCs w:val="18"/>
                <w:lang w:val="en-AU"/>
              </w:rPr>
            </w:pPr>
            <w:r w:rsidRPr="00903C1B">
              <w:rPr>
                <w:rFonts w:cstheme="minorHAnsi"/>
                <w:sz w:val="18"/>
                <w:szCs w:val="18"/>
                <w:lang w:val="en-AU"/>
              </w:rPr>
              <w:t>*63.11</w:t>
            </w:r>
          </w:p>
        </w:tc>
        <w:tc>
          <w:tcPr>
            <w:tcW w:w="1194" w:type="dxa"/>
          </w:tcPr>
          <w:p w14:paraId="3C6645E2"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3A93B8FB" w14:textId="77777777" w:rsidR="00A36B5D" w:rsidRPr="00903C1B" w:rsidRDefault="00A36B5D" w:rsidP="00BC5078">
            <w:pPr>
              <w:rPr>
                <w:rFonts w:cstheme="minorHAnsi"/>
                <w:sz w:val="18"/>
                <w:szCs w:val="18"/>
                <w:lang w:val="en-AU"/>
              </w:rPr>
            </w:pPr>
            <w:r w:rsidRPr="00903C1B">
              <w:rPr>
                <w:rFonts w:cstheme="minorHAnsi"/>
                <w:sz w:val="18"/>
                <w:szCs w:val="18"/>
                <w:lang w:val="en-AU"/>
              </w:rPr>
              <w:t>294.49</w:t>
            </w:r>
          </w:p>
        </w:tc>
      </w:tr>
      <w:tr w:rsidR="00A36B5D" w:rsidRPr="00903C1B" w14:paraId="2DA0B695" w14:textId="77777777" w:rsidTr="008C71D7">
        <w:tc>
          <w:tcPr>
            <w:tcW w:w="1170" w:type="dxa"/>
          </w:tcPr>
          <w:p w14:paraId="4F702462" w14:textId="77777777" w:rsidR="00A36B5D" w:rsidRPr="00903C1B" w:rsidRDefault="00A36B5D" w:rsidP="00BC5078">
            <w:pPr>
              <w:rPr>
                <w:rFonts w:cstheme="minorHAnsi"/>
                <w:sz w:val="18"/>
                <w:szCs w:val="18"/>
                <w:lang w:val="en-AU"/>
              </w:rPr>
            </w:pPr>
            <w:r w:rsidRPr="00903C1B">
              <w:rPr>
                <w:rFonts w:cstheme="minorHAnsi"/>
                <w:sz w:val="18"/>
                <w:szCs w:val="18"/>
                <w:lang w:val="en-AU"/>
              </w:rPr>
              <w:t>Philippines</w:t>
            </w:r>
          </w:p>
        </w:tc>
        <w:tc>
          <w:tcPr>
            <w:tcW w:w="1179" w:type="dxa"/>
            <w:vAlign w:val="bottom"/>
          </w:tcPr>
          <w:p w14:paraId="1C30B51F"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13A120DC"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280" w:type="dxa"/>
          </w:tcPr>
          <w:p w14:paraId="27764D0C"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350" w:type="dxa"/>
          </w:tcPr>
          <w:p w14:paraId="007696E3" w14:textId="77777777" w:rsidR="00A36B5D" w:rsidRPr="00903C1B" w:rsidRDefault="00A36B5D" w:rsidP="00BC5078">
            <w:pPr>
              <w:rPr>
                <w:rFonts w:cstheme="minorHAnsi"/>
                <w:sz w:val="18"/>
                <w:szCs w:val="18"/>
                <w:lang w:val="en-AU"/>
              </w:rPr>
            </w:pPr>
            <w:r w:rsidRPr="00903C1B">
              <w:rPr>
                <w:rFonts w:cstheme="minorHAnsi"/>
                <w:sz w:val="18"/>
                <w:szCs w:val="18"/>
                <w:lang w:val="en-AU"/>
              </w:rPr>
              <w:t>320</w:t>
            </w:r>
          </w:p>
        </w:tc>
        <w:tc>
          <w:tcPr>
            <w:tcW w:w="1287" w:type="dxa"/>
          </w:tcPr>
          <w:p w14:paraId="6087278D"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C05490E" w14:textId="77777777" w:rsidR="00A36B5D" w:rsidRPr="00903C1B" w:rsidRDefault="00A36B5D" w:rsidP="00BC5078">
            <w:pPr>
              <w:rPr>
                <w:rFonts w:cstheme="minorHAnsi"/>
                <w:sz w:val="18"/>
                <w:szCs w:val="18"/>
                <w:lang w:val="en-AU"/>
              </w:rPr>
            </w:pPr>
            <w:r w:rsidRPr="00903C1B">
              <w:rPr>
                <w:rFonts w:cstheme="minorHAnsi"/>
                <w:sz w:val="18"/>
                <w:szCs w:val="18"/>
                <w:lang w:val="en-AU"/>
              </w:rPr>
              <w:t>*79.32</w:t>
            </w:r>
          </w:p>
        </w:tc>
        <w:tc>
          <w:tcPr>
            <w:tcW w:w="1187" w:type="dxa"/>
          </w:tcPr>
          <w:p w14:paraId="31D0748E"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25143697" w14:textId="77777777" w:rsidR="00A36B5D" w:rsidRPr="00903C1B" w:rsidRDefault="00A36B5D" w:rsidP="00BC5078">
            <w:pPr>
              <w:rPr>
                <w:rFonts w:cstheme="minorHAnsi"/>
                <w:sz w:val="18"/>
                <w:szCs w:val="18"/>
                <w:lang w:val="en-AU"/>
              </w:rPr>
            </w:pPr>
            <w:r w:rsidRPr="00903C1B">
              <w:rPr>
                <w:rFonts w:cstheme="minorHAnsi"/>
                <w:sz w:val="18"/>
                <w:szCs w:val="18"/>
                <w:lang w:val="en-AU"/>
              </w:rPr>
              <w:t>*42.59</w:t>
            </w:r>
          </w:p>
        </w:tc>
        <w:tc>
          <w:tcPr>
            <w:tcW w:w="1194" w:type="dxa"/>
          </w:tcPr>
          <w:p w14:paraId="137F11E1"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23" w:type="dxa"/>
          </w:tcPr>
          <w:p w14:paraId="0CDDA21C" w14:textId="77777777" w:rsidR="00A36B5D" w:rsidRPr="00903C1B" w:rsidRDefault="00A36B5D" w:rsidP="00BC5078">
            <w:pPr>
              <w:rPr>
                <w:rFonts w:cstheme="minorHAnsi"/>
                <w:sz w:val="18"/>
                <w:szCs w:val="18"/>
                <w:lang w:val="en-AU"/>
              </w:rPr>
            </w:pPr>
            <w:r w:rsidRPr="00903C1B">
              <w:rPr>
                <w:rFonts w:cstheme="minorHAnsi"/>
                <w:sz w:val="18"/>
                <w:szCs w:val="18"/>
                <w:lang w:val="en-AU"/>
              </w:rPr>
              <w:t>91.51</w:t>
            </w:r>
          </w:p>
        </w:tc>
      </w:tr>
      <w:tr w:rsidR="00A36B5D" w:rsidRPr="00903C1B" w14:paraId="78B4201E" w14:textId="77777777" w:rsidTr="008C71D7">
        <w:tc>
          <w:tcPr>
            <w:tcW w:w="1170" w:type="dxa"/>
          </w:tcPr>
          <w:p w14:paraId="098944A1" w14:textId="77777777" w:rsidR="00A36B5D" w:rsidRPr="00903C1B" w:rsidRDefault="00A36B5D" w:rsidP="00BC5078">
            <w:pPr>
              <w:rPr>
                <w:rFonts w:cstheme="minorHAnsi"/>
                <w:sz w:val="18"/>
                <w:szCs w:val="18"/>
                <w:lang w:val="en-AU"/>
              </w:rPr>
            </w:pPr>
            <w:r w:rsidRPr="00903C1B">
              <w:rPr>
                <w:rFonts w:cstheme="minorHAnsi"/>
                <w:sz w:val="18"/>
                <w:szCs w:val="18"/>
                <w:lang w:val="en-AU"/>
              </w:rPr>
              <w:t>Sri Lanka</w:t>
            </w:r>
          </w:p>
        </w:tc>
        <w:tc>
          <w:tcPr>
            <w:tcW w:w="1179" w:type="dxa"/>
            <w:vAlign w:val="bottom"/>
          </w:tcPr>
          <w:p w14:paraId="721A8770" w14:textId="77777777" w:rsidR="00A36B5D" w:rsidRPr="00903C1B" w:rsidRDefault="00A36B5D" w:rsidP="00BC5078">
            <w:pPr>
              <w:rPr>
                <w:rFonts w:cstheme="minorHAnsi"/>
                <w:sz w:val="18"/>
                <w:szCs w:val="18"/>
                <w:lang w:val="en-AU"/>
              </w:rPr>
            </w:pPr>
            <w:r w:rsidRPr="00903C1B">
              <w:rPr>
                <w:rFonts w:cstheme="minorHAnsi"/>
                <w:sz w:val="18"/>
                <w:szCs w:val="18"/>
                <w:lang w:val="en-AU"/>
              </w:rPr>
              <w:t>Tomato</w:t>
            </w:r>
          </w:p>
        </w:tc>
        <w:tc>
          <w:tcPr>
            <w:tcW w:w="1280" w:type="dxa"/>
          </w:tcPr>
          <w:p w14:paraId="7ECAC14E" w14:textId="77777777" w:rsidR="00A36B5D" w:rsidRPr="00903C1B" w:rsidRDefault="00A36B5D" w:rsidP="00BC5078">
            <w:pPr>
              <w:rPr>
                <w:rFonts w:cstheme="minorHAnsi"/>
                <w:sz w:val="18"/>
                <w:szCs w:val="18"/>
                <w:lang w:val="en-AU"/>
              </w:rPr>
            </w:pPr>
            <w:r w:rsidRPr="00903C1B">
              <w:rPr>
                <w:rFonts w:cstheme="minorHAnsi"/>
                <w:sz w:val="18"/>
                <w:szCs w:val="18"/>
                <w:lang w:val="en-AU"/>
              </w:rPr>
              <w:t>35.0</w:t>
            </w:r>
          </w:p>
        </w:tc>
        <w:tc>
          <w:tcPr>
            <w:tcW w:w="1280" w:type="dxa"/>
          </w:tcPr>
          <w:p w14:paraId="4366C3A6" w14:textId="77777777" w:rsidR="00A36B5D" w:rsidRPr="00903C1B" w:rsidRDefault="00A36B5D" w:rsidP="00BC5078">
            <w:pPr>
              <w:rPr>
                <w:rFonts w:cstheme="minorHAnsi"/>
                <w:sz w:val="18"/>
                <w:szCs w:val="18"/>
                <w:lang w:val="en-AU"/>
              </w:rPr>
            </w:pPr>
            <w:r w:rsidRPr="00903C1B">
              <w:rPr>
                <w:rFonts w:cstheme="minorHAnsi"/>
                <w:sz w:val="18"/>
                <w:szCs w:val="18"/>
                <w:lang w:val="en-AU"/>
              </w:rPr>
              <w:t>30.0</w:t>
            </w:r>
          </w:p>
        </w:tc>
        <w:tc>
          <w:tcPr>
            <w:tcW w:w="1350" w:type="dxa"/>
          </w:tcPr>
          <w:p w14:paraId="586C89F3" w14:textId="77777777" w:rsidR="00A36B5D" w:rsidRPr="00903C1B" w:rsidRDefault="00A36B5D" w:rsidP="00BC5078">
            <w:pPr>
              <w:rPr>
                <w:rFonts w:cstheme="minorHAnsi"/>
                <w:sz w:val="18"/>
                <w:szCs w:val="18"/>
                <w:lang w:val="en-AU"/>
              </w:rPr>
            </w:pPr>
            <w:r w:rsidRPr="00903C1B">
              <w:rPr>
                <w:rFonts w:cstheme="minorHAnsi"/>
                <w:sz w:val="18"/>
                <w:szCs w:val="18"/>
                <w:lang w:val="en-AU"/>
              </w:rPr>
              <w:t>633</w:t>
            </w:r>
          </w:p>
        </w:tc>
        <w:tc>
          <w:tcPr>
            <w:tcW w:w="1287" w:type="dxa"/>
          </w:tcPr>
          <w:p w14:paraId="56F51687" w14:textId="77777777" w:rsidR="00A36B5D" w:rsidRPr="00903C1B" w:rsidRDefault="00A36B5D" w:rsidP="00BC5078">
            <w:pPr>
              <w:rPr>
                <w:rFonts w:cstheme="minorHAnsi"/>
                <w:sz w:val="18"/>
                <w:szCs w:val="18"/>
                <w:lang w:val="en-AU"/>
              </w:rPr>
            </w:pPr>
            <w:r w:rsidRPr="00903C1B">
              <w:rPr>
                <w:rFonts w:cstheme="minorHAnsi"/>
                <w:sz w:val="18"/>
                <w:szCs w:val="18"/>
                <w:lang w:val="en-AU"/>
              </w:rPr>
              <w:t>+15.0%</w:t>
            </w:r>
          </w:p>
        </w:tc>
        <w:tc>
          <w:tcPr>
            <w:tcW w:w="1350" w:type="dxa"/>
          </w:tcPr>
          <w:p w14:paraId="136E1E6D" w14:textId="77777777" w:rsidR="00A36B5D" w:rsidRPr="00903C1B" w:rsidRDefault="00A36B5D" w:rsidP="00BC5078">
            <w:pPr>
              <w:rPr>
                <w:rFonts w:cstheme="minorHAnsi"/>
                <w:sz w:val="18"/>
                <w:szCs w:val="18"/>
                <w:lang w:val="en-AU"/>
              </w:rPr>
            </w:pPr>
            <w:r w:rsidRPr="00903C1B">
              <w:rPr>
                <w:rFonts w:cstheme="minorHAnsi"/>
                <w:sz w:val="18"/>
                <w:szCs w:val="18"/>
                <w:lang w:val="en-AU"/>
              </w:rPr>
              <w:t>6.66</w:t>
            </w:r>
          </w:p>
        </w:tc>
        <w:tc>
          <w:tcPr>
            <w:tcW w:w="1187" w:type="dxa"/>
          </w:tcPr>
          <w:p w14:paraId="0291E5D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22BED7C" w14:textId="77777777" w:rsidR="00A36B5D" w:rsidRPr="00903C1B" w:rsidRDefault="00A36B5D" w:rsidP="00BC5078">
            <w:pPr>
              <w:rPr>
                <w:rFonts w:cstheme="minorHAnsi"/>
                <w:sz w:val="18"/>
                <w:szCs w:val="18"/>
                <w:lang w:val="en-AU"/>
              </w:rPr>
            </w:pPr>
            <w:r w:rsidRPr="00903C1B">
              <w:rPr>
                <w:rFonts w:cstheme="minorHAnsi"/>
                <w:sz w:val="18"/>
                <w:szCs w:val="18"/>
                <w:lang w:val="en-AU"/>
              </w:rPr>
              <w:t>20.03</w:t>
            </w:r>
          </w:p>
        </w:tc>
        <w:tc>
          <w:tcPr>
            <w:tcW w:w="1194" w:type="dxa"/>
          </w:tcPr>
          <w:p w14:paraId="5A42693E" w14:textId="77777777" w:rsidR="00A36B5D" w:rsidRPr="00903C1B" w:rsidRDefault="00A36B5D" w:rsidP="00BC5078">
            <w:pPr>
              <w:rPr>
                <w:rFonts w:cstheme="minorHAnsi"/>
                <w:sz w:val="18"/>
                <w:szCs w:val="18"/>
                <w:lang w:val="en-AU"/>
              </w:rPr>
            </w:pPr>
            <w:r w:rsidRPr="00903C1B">
              <w:rPr>
                <w:rFonts w:cstheme="minorHAnsi"/>
                <w:sz w:val="18"/>
                <w:szCs w:val="18"/>
                <w:lang w:val="en-AU"/>
              </w:rPr>
              <w:t>-5%</w:t>
            </w:r>
          </w:p>
        </w:tc>
        <w:tc>
          <w:tcPr>
            <w:tcW w:w="1323" w:type="dxa"/>
          </w:tcPr>
          <w:p w14:paraId="40CC4D09" w14:textId="77777777" w:rsidR="00A36B5D" w:rsidRPr="00903C1B" w:rsidRDefault="00A36B5D" w:rsidP="00BC5078">
            <w:pPr>
              <w:rPr>
                <w:rFonts w:cstheme="minorHAnsi"/>
                <w:sz w:val="18"/>
                <w:szCs w:val="18"/>
                <w:lang w:val="en-AU"/>
              </w:rPr>
            </w:pPr>
            <w:r w:rsidRPr="00903C1B">
              <w:rPr>
                <w:rFonts w:cstheme="minorHAnsi"/>
                <w:sz w:val="18"/>
                <w:szCs w:val="18"/>
                <w:lang w:val="en-AU"/>
              </w:rPr>
              <w:t>412.61</w:t>
            </w:r>
          </w:p>
        </w:tc>
      </w:tr>
      <w:tr w:rsidR="00A36B5D" w:rsidRPr="00903C1B" w14:paraId="05B62843" w14:textId="77777777" w:rsidTr="008C71D7">
        <w:tc>
          <w:tcPr>
            <w:tcW w:w="1170" w:type="dxa"/>
          </w:tcPr>
          <w:p w14:paraId="31411489" w14:textId="77777777" w:rsidR="00A36B5D" w:rsidRPr="00903C1B" w:rsidRDefault="00A36B5D" w:rsidP="00BC5078">
            <w:pPr>
              <w:rPr>
                <w:rFonts w:cstheme="minorHAnsi"/>
                <w:sz w:val="18"/>
                <w:szCs w:val="18"/>
                <w:lang w:val="en-AU"/>
              </w:rPr>
            </w:pPr>
            <w:r w:rsidRPr="00903C1B">
              <w:rPr>
                <w:rFonts w:cstheme="minorHAnsi"/>
                <w:sz w:val="18"/>
                <w:szCs w:val="18"/>
                <w:lang w:val="en-AU"/>
              </w:rPr>
              <w:t>Thailand</w:t>
            </w:r>
          </w:p>
        </w:tc>
        <w:tc>
          <w:tcPr>
            <w:tcW w:w="1179" w:type="dxa"/>
            <w:vAlign w:val="bottom"/>
          </w:tcPr>
          <w:p w14:paraId="28BDAC81" w14:textId="77777777" w:rsidR="00A36B5D" w:rsidRPr="00903C1B" w:rsidRDefault="00A36B5D" w:rsidP="00BC5078">
            <w:pPr>
              <w:rPr>
                <w:rFonts w:cstheme="minorHAnsi"/>
                <w:sz w:val="18"/>
                <w:szCs w:val="18"/>
                <w:lang w:val="en-AU"/>
              </w:rPr>
            </w:pPr>
            <w:proofErr w:type="spellStart"/>
            <w:r w:rsidRPr="00903C1B">
              <w:rPr>
                <w:rFonts w:cstheme="minorHAnsi"/>
                <w:sz w:val="18"/>
                <w:szCs w:val="18"/>
                <w:lang w:val="en-AU"/>
              </w:rPr>
              <w:t>Mungbean</w:t>
            </w:r>
            <w:proofErr w:type="spellEnd"/>
          </w:p>
        </w:tc>
        <w:tc>
          <w:tcPr>
            <w:tcW w:w="1280" w:type="dxa"/>
          </w:tcPr>
          <w:p w14:paraId="0F8F9773"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280" w:type="dxa"/>
          </w:tcPr>
          <w:p w14:paraId="12B1CE4D"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4A442A4D" w14:textId="77777777" w:rsidR="00A36B5D" w:rsidRPr="00903C1B" w:rsidRDefault="00A36B5D" w:rsidP="00BC5078">
            <w:pPr>
              <w:rPr>
                <w:rFonts w:cstheme="minorHAnsi"/>
                <w:sz w:val="18"/>
                <w:szCs w:val="18"/>
                <w:lang w:val="en-AU"/>
              </w:rPr>
            </w:pPr>
            <w:r w:rsidRPr="00903C1B">
              <w:rPr>
                <w:rFonts w:cstheme="minorHAnsi"/>
                <w:sz w:val="18"/>
                <w:szCs w:val="18"/>
                <w:lang w:val="en-AU"/>
              </w:rPr>
              <w:t>2665</w:t>
            </w:r>
          </w:p>
        </w:tc>
        <w:tc>
          <w:tcPr>
            <w:tcW w:w="1287" w:type="dxa"/>
          </w:tcPr>
          <w:p w14:paraId="3417AD01"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0B54E1D3" w14:textId="77777777" w:rsidR="00A36B5D" w:rsidRPr="00903C1B" w:rsidRDefault="00A36B5D" w:rsidP="00BC5078">
            <w:pPr>
              <w:rPr>
                <w:rFonts w:cstheme="minorHAnsi"/>
                <w:sz w:val="18"/>
                <w:szCs w:val="18"/>
                <w:lang w:val="en-AU"/>
              </w:rPr>
            </w:pPr>
            <w:r w:rsidRPr="00903C1B">
              <w:rPr>
                <w:rFonts w:cstheme="minorHAnsi"/>
                <w:sz w:val="18"/>
                <w:szCs w:val="18"/>
                <w:lang w:val="en-AU"/>
              </w:rPr>
              <w:t>200.00</w:t>
            </w:r>
          </w:p>
        </w:tc>
        <w:tc>
          <w:tcPr>
            <w:tcW w:w="1187" w:type="dxa"/>
          </w:tcPr>
          <w:p w14:paraId="526802B0"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7B3C0C20" w14:textId="77777777" w:rsidR="00A36B5D" w:rsidRPr="00903C1B" w:rsidRDefault="00A36B5D" w:rsidP="00BC5078">
            <w:pPr>
              <w:rPr>
                <w:rFonts w:cstheme="minorHAnsi"/>
                <w:sz w:val="18"/>
                <w:szCs w:val="18"/>
                <w:lang w:val="en-AU"/>
              </w:rPr>
            </w:pPr>
            <w:r w:rsidRPr="00903C1B">
              <w:rPr>
                <w:rFonts w:cstheme="minorHAnsi"/>
                <w:sz w:val="18"/>
                <w:szCs w:val="18"/>
                <w:lang w:val="en-AU"/>
              </w:rPr>
              <w:t>333.00</w:t>
            </w:r>
          </w:p>
        </w:tc>
        <w:tc>
          <w:tcPr>
            <w:tcW w:w="1194" w:type="dxa"/>
          </w:tcPr>
          <w:p w14:paraId="49AA20EF"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1EBE4DAA" w14:textId="77777777" w:rsidR="00A36B5D" w:rsidRPr="00903C1B" w:rsidRDefault="00A36B5D" w:rsidP="00BC5078">
            <w:pPr>
              <w:rPr>
                <w:rFonts w:cstheme="minorHAnsi"/>
                <w:sz w:val="18"/>
                <w:szCs w:val="18"/>
                <w:lang w:val="en-AU"/>
              </w:rPr>
            </w:pPr>
            <w:r w:rsidRPr="00903C1B">
              <w:rPr>
                <w:rFonts w:cstheme="minorHAnsi"/>
                <w:sz w:val="18"/>
                <w:szCs w:val="18"/>
                <w:lang w:val="en-AU"/>
              </w:rPr>
              <w:t>1497.48</w:t>
            </w:r>
          </w:p>
        </w:tc>
      </w:tr>
      <w:tr w:rsidR="00A36B5D" w:rsidRPr="00903C1B" w14:paraId="4F670746" w14:textId="77777777" w:rsidTr="008C71D7">
        <w:tc>
          <w:tcPr>
            <w:tcW w:w="1170" w:type="dxa"/>
          </w:tcPr>
          <w:p w14:paraId="383339FA" w14:textId="77777777" w:rsidR="00A36B5D" w:rsidRPr="00903C1B" w:rsidRDefault="00A36B5D" w:rsidP="00BC5078">
            <w:pPr>
              <w:rPr>
                <w:rFonts w:cstheme="minorHAnsi"/>
                <w:sz w:val="18"/>
                <w:szCs w:val="18"/>
                <w:lang w:val="en-AU"/>
              </w:rPr>
            </w:pPr>
            <w:r w:rsidRPr="00903C1B">
              <w:rPr>
                <w:rFonts w:cstheme="minorHAnsi"/>
                <w:sz w:val="18"/>
                <w:szCs w:val="18"/>
                <w:lang w:val="en-AU"/>
              </w:rPr>
              <w:t>Thailand</w:t>
            </w:r>
          </w:p>
        </w:tc>
        <w:tc>
          <w:tcPr>
            <w:tcW w:w="1179" w:type="dxa"/>
            <w:vAlign w:val="bottom"/>
          </w:tcPr>
          <w:p w14:paraId="20440909" w14:textId="77777777" w:rsidR="00A36B5D" w:rsidRPr="00903C1B" w:rsidRDefault="00A36B5D" w:rsidP="00BC5078">
            <w:pPr>
              <w:rPr>
                <w:rFonts w:cstheme="minorHAnsi"/>
                <w:sz w:val="18"/>
                <w:szCs w:val="18"/>
                <w:lang w:val="en-AU"/>
              </w:rPr>
            </w:pPr>
            <w:r w:rsidRPr="00903C1B">
              <w:rPr>
                <w:rFonts w:cstheme="minorHAnsi"/>
                <w:sz w:val="18"/>
                <w:szCs w:val="18"/>
                <w:lang w:val="en-AU"/>
              </w:rPr>
              <w:t>Soybean</w:t>
            </w:r>
          </w:p>
        </w:tc>
        <w:tc>
          <w:tcPr>
            <w:tcW w:w="1280" w:type="dxa"/>
          </w:tcPr>
          <w:p w14:paraId="6D1B503F" w14:textId="77777777" w:rsidR="00A36B5D" w:rsidRPr="00903C1B" w:rsidRDefault="00A36B5D" w:rsidP="00BC5078">
            <w:pPr>
              <w:rPr>
                <w:rFonts w:cstheme="minorHAnsi"/>
                <w:sz w:val="18"/>
                <w:szCs w:val="18"/>
                <w:lang w:val="en-AU"/>
              </w:rPr>
            </w:pPr>
            <w:r w:rsidRPr="00903C1B">
              <w:rPr>
                <w:rFonts w:cstheme="minorHAnsi"/>
                <w:sz w:val="18"/>
                <w:szCs w:val="18"/>
                <w:lang w:val="en-AU"/>
              </w:rPr>
              <w:t>1.7</w:t>
            </w:r>
          </w:p>
        </w:tc>
        <w:tc>
          <w:tcPr>
            <w:tcW w:w="1280" w:type="dxa"/>
          </w:tcPr>
          <w:p w14:paraId="4BE260A5"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46A2792D" w14:textId="77777777" w:rsidR="00A36B5D" w:rsidRPr="00903C1B" w:rsidRDefault="00A36B5D" w:rsidP="00BC5078">
            <w:pPr>
              <w:rPr>
                <w:rFonts w:cstheme="minorHAnsi"/>
                <w:sz w:val="18"/>
                <w:szCs w:val="18"/>
                <w:lang w:val="en-AU"/>
              </w:rPr>
            </w:pPr>
            <w:r w:rsidRPr="00903C1B">
              <w:rPr>
                <w:rFonts w:cstheme="minorHAnsi"/>
                <w:sz w:val="18"/>
                <w:szCs w:val="18"/>
                <w:lang w:val="en-AU"/>
              </w:rPr>
              <w:t>2517</w:t>
            </w:r>
          </w:p>
        </w:tc>
        <w:tc>
          <w:tcPr>
            <w:tcW w:w="1287" w:type="dxa"/>
          </w:tcPr>
          <w:p w14:paraId="620F8804"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08E1E509" w14:textId="77777777" w:rsidR="00A36B5D" w:rsidRPr="00903C1B" w:rsidRDefault="00A36B5D" w:rsidP="00BC5078">
            <w:pPr>
              <w:rPr>
                <w:rFonts w:cstheme="minorHAnsi"/>
                <w:sz w:val="18"/>
                <w:szCs w:val="18"/>
                <w:lang w:val="en-AU"/>
              </w:rPr>
            </w:pPr>
            <w:r w:rsidRPr="00903C1B">
              <w:rPr>
                <w:rFonts w:cstheme="minorHAnsi"/>
                <w:sz w:val="18"/>
                <w:szCs w:val="18"/>
                <w:lang w:val="en-AU"/>
              </w:rPr>
              <w:t>200.00</w:t>
            </w:r>
          </w:p>
        </w:tc>
        <w:tc>
          <w:tcPr>
            <w:tcW w:w="1187" w:type="dxa"/>
          </w:tcPr>
          <w:p w14:paraId="5D1C4D1B"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21C6DF8D" w14:textId="77777777" w:rsidR="00A36B5D" w:rsidRPr="00903C1B" w:rsidRDefault="00A36B5D" w:rsidP="00BC5078">
            <w:pPr>
              <w:rPr>
                <w:rFonts w:cstheme="minorHAnsi"/>
                <w:sz w:val="18"/>
                <w:szCs w:val="18"/>
                <w:lang w:val="en-AU"/>
              </w:rPr>
            </w:pPr>
            <w:r w:rsidRPr="00903C1B">
              <w:rPr>
                <w:rFonts w:cstheme="minorHAnsi"/>
                <w:sz w:val="18"/>
                <w:szCs w:val="18"/>
                <w:lang w:val="en-AU"/>
              </w:rPr>
              <w:t>200.00</w:t>
            </w:r>
          </w:p>
        </w:tc>
        <w:tc>
          <w:tcPr>
            <w:tcW w:w="1194" w:type="dxa"/>
          </w:tcPr>
          <w:p w14:paraId="657AD66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3480E1E6" w14:textId="77777777" w:rsidR="00A36B5D" w:rsidRPr="00903C1B" w:rsidRDefault="00A36B5D" w:rsidP="00BC5078">
            <w:pPr>
              <w:rPr>
                <w:rFonts w:cstheme="minorHAnsi"/>
                <w:sz w:val="18"/>
                <w:szCs w:val="18"/>
                <w:lang w:val="en-AU"/>
              </w:rPr>
            </w:pPr>
            <w:r w:rsidRPr="00903C1B">
              <w:rPr>
                <w:rFonts w:cstheme="minorHAnsi"/>
                <w:sz w:val="18"/>
                <w:szCs w:val="18"/>
                <w:lang w:val="en-AU"/>
              </w:rPr>
              <w:t>1517.71</w:t>
            </w:r>
          </w:p>
        </w:tc>
      </w:tr>
      <w:tr w:rsidR="00A36B5D" w:rsidRPr="00903C1B" w14:paraId="190FFF4C" w14:textId="77777777" w:rsidTr="008C71D7">
        <w:tc>
          <w:tcPr>
            <w:tcW w:w="1170" w:type="dxa"/>
          </w:tcPr>
          <w:p w14:paraId="3E8EF6A6" w14:textId="5934960F" w:rsidR="00A36B5D" w:rsidRPr="00903C1B" w:rsidRDefault="00A36B5D" w:rsidP="00BC5078">
            <w:pPr>
              <w:rPr>
                <w:rFonts w:cstheme="minorHAnsi"/>
                <w:sz w:val="18"/>
                <w:szCs w:val="18"/>
                <w:lang w:val="en-AU"/>
              </w:rPr>
            </w:pPr>
            <w:r w:rsidRPr="00903C1B">
              <w:rPr>
                <w:rFonts w:cstheme="minorHAnsi"/>
                <w:sz w:val="18"/>
                <w:szCs w:val="18"/>
                <w:lang w:val="en-AU"/>
              </w:rPr>
              <w:t>Viet</w:t>
            </w:r>
            <w:r w:rsidR="00C0735A">
              <w:rPr>
                <w:rFonts w:cstheme="minorHAnsi"/>
                <w:sz w:val="18"/>
                <w:szCs w:val="18"/>
                <w:lang w:val="en-AU"/>
              </w:rPr>
              <w:t xml:space="preserve"> Nam</w:t>
            </w:r>
          </w:p>
        </w:tc>
        <w:tc>
          <w:tcPr>
            <w:tcW w:w="1179" w:type="dxa"/>
            <w:vAlign w:val="bottom"/>
          </w:tcPr>
          <w:p w14:paraId="0D991F91"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465CA84F" w14:textId="77777777" w:rsidR="00A36B5D" w:rsidRPr="00903C1B" w:rsidRDefault="00A36B5D" w:rsidP="00BC5078">
            <w:pPr>
              <w:rPr>
                <w:rFonts w:cstheme="minorHAnsi"/>
                <w:sz w:val="18"/>
                <w:szCs w:val="18"/>
                <w:lang w:val="en-AU"/>
              </w:rPr>
            </w:pPr>
            <w:r w:rsidRPr="00903C1B">
              <w:rPr>
                <w:rFonts w:cstheme="minorHAnsi"/>
                <w:sz w:val="18"/>
                <w:szCs w:val="18"/>
                <w:lang w:val="en-AU"/>
              </w:rPr>
              <w:t>6.5</w:t>
            </w:r>
          </w:p>
        </w:tc>
        <w:tc>
          <w:tcPr>
            <w:tcW w:w="1280" w:type="dxa"/>
          </w:tcPr>
          <w:p w14:paraId="6BB1C619" w14:textId="77777777" w:rsidR="00A36B5D" w:rsidRPr="00903C1B" w:rsidRDefault="00A36B5D" w:rsidP="00BC5078">
            <w:pPr>
              <w:rPr>
                <w:rFonts w:cstheme="minorHAnsi"/>
                <w:sz w:val="18"/>
                <w:szCs w:val="18"/>
                <w:lang w:val="en-AU"/>
              </w:rPr>
            </w:pPr>
            <w:r w:rsidRPr="00903C1B">
              <w:rPr>
                <w:rFonts w:cstheme="minorHAnsi"/>
                <w:sz w:val="18"/>
                <w:szCs w:val="18"/>
                <w:lang w:val="en-AU"/>
              </w:rPr>
              <w:t>6.0</w:t>
            </w:r>
          </w:p>
        </w:tc>
        <w:tc>
          <w:tcPr>
            <w:tcW w:w="1350" w:type="dxa"/>
          </w:tcPr>
          <w:p w14:paraId="1E09A066" w14:textId="77777777" w:rsidR="00A36B5D" w:rsidRPr="00903C1B" w:rsidRDefault="00A36B5D" w:rsidP="00BC5078">
            <w:pPr>
              <w:rPr>
                <w:rFonts w:cstheme="minorHAnsi"/>
                <w:sz w:val="18"/>
                <w:szCs w:val="18"/>
                <w:lang w:val="en-AU"/>
              </w:rPr>
            </w:pPr>
            <w:r w:rsidRPr="00903C1B">
              <w:rPr>
                <w:rFonts w:cstheme="minorHAnsi"/>
                <w:sz w:val="18"/>
                <w:szCs w:val="18"/>
                <w:lang w:val="en-AU"/>
              </w:rPr>
              <w:t>430</w:t>
            </w:r>
          </w:p>
        </w:tc>
        <w:tc>
          <w:tcPr>
            <w:tcW w:w="1287" w:type="dxa"/>
          </w:tcPr>
          <w:p w14:paraId="725B3182" w14:textId="77777777" w:rsidR="00A36B5D" w:rsidRPr="00903C1B" w:rsidRDefault="00A36B5D" w:rsidP="00BC5078">
            <w:pPr>
              <w:rPr>
                <w:rFonts w:cstheme="minorHAnsi"/>
                <w:sz w:val="18"/>
                <w:szCs w:val="18"/>
                <w:lang w:val="en-AU"/>
              </w:rPr>
            </w:pPr>
            <w:r w:rsidRPr="00903C1B">
              <w:rPr>
                <w:rFonts w:cstheme="minorHAnsi"/>
                <w:sz w:val="18"/>
                <w:szCs w:val="18"/>
                <w:lang w:val="en-AU"/>
              </w:rPr>
              <w:t>+40.0%</w:t>
            </w:r>
          </w:p>
        </w:tc>
        <w:tc>
          <w:tcPr>
            <w:tcW w:w="1350" w:type="dxa"/>
          </w:tcPr>
          <w:p w14:paraId="2F873ADE" w14:textId="77777777" w:rsidR="00A36B5D" w:rsidRPr="00903C1B" w:rsidRDefault="00A36B5D" w:rsidP="00BC5078">
            <w:pPr>
              <w:rPr>
                <w:rFonts w:cstheme="minorHAnsi"/>
                <w:sz w:val="18"/>
                <w:szCs w:val="18"/>
                <w:lang w:val="en-AU"/>
              </w:rPr>
            </w:pPr>
            <w:r w:rsidRPr="00903C1B">
              <w:rPr>
                <w:rFonts w:cstheme="minorHAnsi"/>
                <w:sz w:val="18"/>
                <w:szCs w:val="18"/>
                <w:lang w:val="en-AU"/>
              </w:rPr>
              <w:t>86.77</w:t>
            </w:r>
          </w:p>
        </w:tc>
        <w:tc>
          <w:tcPr>
            <w:tcW w:w="1187" w:type="dxa"/>
          </w:tcPr>
          <w:p w14:paraId="71EA2D30"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FD482C6" w14:textId="77777777" w:rsidR="00A36B5D" w:rsidRPr="00903C1B" w:rsidRDefault="00A36B5D" w:rsidP="00BC5078">
            <w:pPr>
              <w:rPr>
                <w:rFonts w:cstheme="minorHAnsi"/>
                <w:sz w:val="18"/>
                <w:szCs w:val="18"/>
                <w:lang w:val="en-AU"/>
              </w:rPr>
            </w:pPr>
            <w:r w:rsidRPr="00903C1B">
              <w:rPr>
                <w:rFonts w:cstheme="minorHAnsi"/>
                <w:sz w:val="18"/>
                <w:szCs w:val="18"/>
                <w:lang w:val="en-AU"/>
              </w:rPr>
              <w:t>17.35</w:t>
            </w:r>
          </w:p>
        </w:tc>
        <w:tc>
          <w:tcPr>
            <w:tcW w:w="1194" w:type="dxa"/>
          </w:tcPr>
          <w:p w14:paraId="56A9B4FA"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23" w:type="dxa"/>
          </w:tcPr>
          <w:p w14:paraId="4790CCDC" w14:textId="77777777" w:rsidR="00A36B5D" w:rsidRPr="00903C1B" w:rsidRDefault="00A36B5D" w:rsidP="00BC5078">
            <w:pPr>
              <w:rPr>
                <w:rFonts w:cstheme="minorHAnsi"/>
                <w:sz w:val="18"/>
                <w:szCs w:val="18"/>
                <w:lang w:val="en-AU"/>
              </w:rPr>
            </w:pPr>
            <w:r w:rsidRPr="00903C1B">
              <w:rPr>
                <w:rFonts w:cstheme="minorHAnsi"/>
                <w:sz w:val="18"/>
                <w:szCs w:val="18"/>
                <w:lang w:val="en-AU"/>
              </w:rPr>
              <w:t>137.26</w:t>
            </w:r>
          </w:p>
        </w:tc>
      </w:tr>
      <w:tr w:rsidR="00A36B5D" w:rsidRPr="00903C1B" w14:paraId="2B2C3D8B" w14:textId="77777777" w:rsidTr="008C71D7">
        <w:tc>
          <w:tcPr>
            <w:tcW w:w="1170" w:type="dxa"/>
          </w:tcPr>
          <w:p w14:paraId="15C1C541" w14:textId="3EDC7F39" w:rsidR="00A36B5D" w:rsidRPr="00903C1B" w:rsidRDefault="00A36B5D" w:rsidP="00BC5078">
            <w:pPr>
              <w:rPr>
                <w:rFonts w:cstheme="minorHAnsi"/>
                <w:sz w:val="18"/>
                <w:szCs w:val="18"/>
                <w:lang w:val="en-AU"/>
              </w:rPr>
            </w:pPr>
            <w:r w:rsidRPr="00903C1B">
              <w:rPr>
                <w:rFonts w:cstheme="minorHAnsi"/>
                <w:sz w:val="18"/>
                <w:szCs w:val="18"/>
                <w:lang w:val="en-AU"/>
              </w:rPr>
              <w:t>Viet</w:t>
            </w:r>
            <w:r w:rsidR="00C0735A">
              <w:rPr>
                <w:rFonts w:cstheme="minorHAnsi"/>
                <w:sz w:val="18"/>
                <w:szCs w:val="18"/>
                <w:lang w:val="en-AU"/>
              </w:rPr>
              <w:t xml:space="preserve"> Nam</w:t>
            </w:r>
          </w:p>
        </w:tc>
        <w:tc>
          <w:tcPr>
            <w:tcW w:w="1179" w:type="dxa"/>
            <w:vAlign w:val="bottom"/>
          </w:tcPr>
          <w:p w14:paraId="45B8FC65" w14:textId="77777777" w:rsidR="00A36B5D" w:rsidRPr="00903C1B" w:rsidRDefault="00A36B5D" w:rsidP="00BC5078">
            <w:pPr>
              <w:rPr>
                <w:rFonts w:cstheme="minorHAnsi"/>
                <w:sz w:val="18"/>
                <w:szCs w:val="18"/>
                <w:lang w:val="en-AU"/>
              </w:rPr>
            </w:pPr>
            <w:r w:rsidRPr="00903C1B">
              <w:rPr>
                <w:rFonts w:cstheme="minorHAnsi"/>
                <w:sz w:val="18"/>
                <w:szCs w:val="18"/>
                <w:lang w:val="en-AU"/>
              </w:rPr>
              <w:t>Soybean</w:t>
            </w:r>
          </w:p>
        </w:tc>
        <w:tc>
          <w:tcPr>
            <w:tcW w:w="1280" w:type="dxa"/>
          </w:tcPr>
          <w:p w14:paraId="64B787DB"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280" w:type="dxa"/>
          </w:tcPr>
          <w:p w14:paraId="6FE3BC3D"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0EB96EA4" w14:textId="77777777" w:rsidR="00A36B5D" w:rsidRPr="00903C1B" w:rsidRDefault="00A36B5D" w:rsidP="00BC5078">
            <w:pPr>
              <w:rPr>
                <w:rFonts w:cstheme="minorHAnsi"/>
                <w:sz w:val="18"/>
                <w:szCs w:val="18"/>
                <w:lang w:val="en-AU"/>
              </w:rPr>
            </w:pPr>
            <w:r w:rsidRPr="00903C1B">
              <w:rPr>
                <w:rFonts w:cstheme="minorHAnsi"/>
                <w:sz w:val="18"/>
                <w:szCs w:val="18"/>
                <w:lang w:val="en-AU"/>
              </w:rPr>
              <w:t>774</w:t>
            </w:r>
          </w:p>
        </w:tc>
        <w:tc>
          <w:tcPr>
            <w:tcW w:w="1287" w:type="dxa"/>
          </w:tcPr>
          <w:p w14:paraId="7AD6546E"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0B71EB69" w14:textId="77777777" w:rsidR="00A36B5D" w:rsidRPr="00903C1B" w:rsidRDefault="00A36B5D" w:rsidP="00BC5078">
            <w:pPr>
              <w:rPr>
                <w:rFonts w:cstheme="minorHAnsi"/>
                <w:sz w:val="18"/>
                <w:szCs w:val="18"/>
                <w:lang w:val="en-AU"/>
              </w:rPr>
            </w:pPr>
            <w:r w:rsidRPr="00903C1B">
              <w:rPr>
                <w:rFonts w:cstheme="minorHAnsi"/>
                <w:sz w:val="18"/>
                <w:szCs w:val="18"/>
                <w:lang w:val="en-AU"/>
              </w:rPr>
              <w:t>95.44</w:t>
            </w:r>
          </w:p>
        </w:tc>
        <w:tc>
          <w:tcPr>
            <w:tcW w:w="1187" w:type="dxa"/>
          </w:tcPr>
          <w:p w14:paraId="2C60E0E7"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1BA0DBE1" w14:textId="77777777" w:rsidR="00A36B5D" w:rsidRPr="00903C1B" w:rsidRDefault="00A36B5D" w:rsidP="00BC5078">
            <w:pPr>
              <w:rPr>
                <w:rFonts w:cstheme="minorHAnsi"/>
                <w:sz w:val="18"/>
                <w:szCs w:val="18"/>
                <w:lang w:val="en-AU"/>
              </w:rPr>
            </w:pPr>
            <w:r w:rsidRPr="00903C1B">
              <w:rPr>
                <w:rFonts w:cstheme="minorHAnsi"/>
                <w:sz w:val="18"/>
                <w:szCs w:val="18"/>
                <w:lang w:val="en-AU"/>
              </w:rPr>
              <w:t>86.77</w:t>
            </w:r>
          </w:p>
        </w:tc>
        <w:tc>
          <w:tcPr>
            <w:tcW w:w="1194" w:type="dxa"/>
          </w:tcPr>
          <w:p w14:paraId="0520180A"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23" w:type="dxa"/>
          </w:tcPr>
          <w:p w14:paraId="3B46EE2E" w14:textId="77777777" w:rsidR="00A36B5D" w:rsidRPr="00903C1B" w:rsidRDefault="00A36B5D" w:rsidP="00BC5078">
            <w:pPr>
              <w:rPr>
                <w:rFonts w:cstheme="minorHAnsi"/>
                <w:sz w:val="18"/>
                <w:szCs w:val="18"/>
                <w:lang w:val="en-AU"/>
              </w:rPr>
            </w:pPr>
            <w:r w:rsidRPr="00903C1B">
              <w:rPr>
                <w:rFonts w:cstheme="minorHAnsi"/>
                <w:sz w:val="18"/>
                <w:szCs w:val="18"/>
                <w:lang w:val="en-AU"/>
              </w:rPr>
              <w:t>341.53</w:t>
            </w:r>
          </w:p>
        </w:tc>
      </w:tr>
    </w:tbl>
    <w:p w14:paraId="5B41C760" w14:textId="086C331B" w:rsidR="00A36B5D" w:rsidRPr="00A36B5D" w:rsidRDefault="00A36B5D" w:rsidP="00A36B5D">
      <w:pPr>
        <w:rPr>
          <w:lang w:val="en-AU"/>
        </w:rPr>
      </w:pPr>
      <w:r w:rsidRPr="00A36B5D">
        <w:rPr>
          <w:i/>
          <w:iCs/>
          <w:lang w:val="en-AU"/>
        </w:rPr>
        <w:t>* Information not supplied by country experts was estimated from other sources</w:t>
      </w:r>
    </w:p>
    <w:p w14:paraId="058A8B77" w14:textId="77777777" w:rsidR="00A36B5D" w:rsidRPr="00A36B5D" w:rsidRDefault="00A36B5D" w:rsidP="00A36B5D">
      <w:pPr>
        <w:rPr>
          <w:lang w:val="en-AU"/>
        </w:rPr>
        <w:sectPr w:rsidR="00A36B5D" w:rsidRPr="00A36B5D" w:rsidSect="008C71D7">
          <w:pgSz w:w="16840" w:h="11900" w:orient="landscape"/>
          <w:pgMar w:top="1440" w:right="1440" w:bottom="1440" w:left="1440" w:header="708" w:footer="708" w:gutter="0"/>
          <w:cols w:space="708"/>
          <w:docGrid w:linePitch="360"/>
        </w:sectPr>
      </w:pPr>
    </w:p>
    <w:p w14:paraId="5414E517" w14:textId="39F15845" w:rsidR="00A36B5D" w:rsidRPr="00A36B5D" w:rsidRDefault="00A36B5D" w:rsidP="00A36B5D">
      <w:pPr>
        <w:rPr>
          <w:lang w:val="en-AU"/>
        </w:rPr>
      </w:pPr>
      <w:r w:rsidRPr="00A36B5D">
        <w:rPr>
          <w:lang w:val="en-AU"/>
        </w:rPr>
        <w:lastRenderedPageBreak/>
        <w:t xml:space="preserve">Our survey of country experts in mutation breeding indicated that mutant varieties have various other superior characteristics relative to non-mutant varieties such as improved tolerance of drought, salt, and submergence, better water efficiency, and improved quality traits such as shape, colour, and eating quality. Due to a lack of information about the commercial significance of such differences, we have not included effects other than those listed above in our estimates of the economic benefits of mutant varieties. Due to these omissions, it is possible that the actual economic benefits of mutant varieties relative to the control varieties are greater than we have estimated.  </w:t>
      </w:r>
    </w:p>
    <w:p w14:paraId="28D1CC8D" w14:textId="1DA8E3EB" w:rsidR="00A36B5D" w:rsidRPr="00A36B5D" w:rsidRDefault="00A36B5D" w:rsidP="00A36B5D">
      <w:pPr>
        <w:rPr>
          <w:lang w:val="en-AU"/>
        </w:rPr>
      </w:pPr>
      <w:r w:rsidRPr="00A36B5D">
        <w:rPr>
          <w:lang w:val="en-AU"/>
        </w:rPr>
        <w:t xml:space="preserve">We did, however, estimate changes in other variable costs of producing crops aside from fertilisers and pesticides, e.g. labour costs and transportation. We assumed that the gross profit margin per tonne of mutant varieties is 20% (with low and high scenarios of 10% and 30%). This assumption, together with the reported costs of fertilisers and pesticides per tonne, allowed us to estimate total other operating costs per tonne. We assumed that this cost per tonne is the same for both mutant and control varieties of the same crop. The estimated values of these other costs are shown in the final column </w:t>
      </w:r>
      <w:r w:rsidR="00FA45CA">
        <w:rPr>
          <w:lang w:val="en-AU"/>
        </w:rPr>
        <w:t>of Table 10</w:t>
      </w:r>
      <w:r w:rsidRPr="00A36B5D">
        <w:rPr>
          <w:lang w:val="en-AU"/>
        </w:rPr>
        <w:t xml:space="preserve">. </w:t>
      </w:r>
    </w:p>
    <w:p w14:paraId="24BF80D7" w14:textId="0DD3C161" w:rsidR="00A36B5D" w:rsidRPr="00A36B5D" w:rsidRDefault="00A36B5D" w:rsidP="00A36B5D">
      <w:pPr>
        <w:rPr>
          <w:lang w:val="en-AU"/>
        </w:rPr>
      </w:pPr>
      <w:r w:rsidRPr="00A36B5D">
        <w:rPr>
          <w:lang w:val="en-AU"/>
        </w:rPr>
        <w:t xml:space="preserve">We estimated the benefits of mutant varieties that are attributable to the RCA for six years (with low and high scenarios of three years and nine years) from when the crop entered commercial production, or from the year 2000 for crops that entered commercial production before 2000 and were further developed after that date under the RCA. Mutation breeding experts from RCA member countries told us that the typical commercial lifetime of mutant varieties ranges from two years to </w:t>
      </w:r>
      <w:proofErr w:type="gramStart"/>
      <w:r w:rsidRPr="00A36B5D">
        <w:rPr>
          <w:lang w:val="en-AU"/>
        </w:rPr>
        <w:t>indefinite, and</w:t>
      </w:r>
      <w:proofErr w:type="gramEnd"/>
      <w:r w:rsidRPr="00A36B5D">
        <w:rPr>
          <w:lang w:val="en-AU"/>
        </w:rPr>
        <w:t xml:space="preserve"> </w:t>
      </w:r>
      <w:r w:rsidR="00334C03">
        <w:rPr>
          <w:lang w:val="en-AU"/>
        </w:rPr>
        <w:t xml:space="preserve">is </w:t>
      </w:r>
      <w:r w:rsidRPr="00A36B5D">
        <w:rPr>
          <w:lang w:val="en-AU"/>
        </w:rPr>
        <w:t xml:space="preserve">often around 5-7 years. This suggests that the benefits from some mutant varieties are relatively short-lived. In addition, we expect that over time market forces will erode the economic benefits of mutant varieties as more farmers adopt crops with superior characteristics leading to a change in market prices, and as alternative (non-mutant) crops also improve due to other development. For these reasons, in our view it is reasonable to limit the period over which the benefits of the mutant varieties are attributed to the </w:t>
      </w:r>
      <w:del w:id="600" w:author="Julian King" w:date="2020-08-18T12:35:00Z">
        <w:r w:rsidRPr="00A36B5D" w:rsidDel="00FE61D7">
          <w:rPr>
            <w:lang w:val="en-AU"/>
          </w:rPr>
          <w:delText xml:space="preserve">mutation breeding </w:delText>
        </w:r>
      </w:del>
      <w:r w:rsidRPr="00A36B5D">
        <w:rPr>
          <w:lang w:val="en-AU"/>
        </w:rPr>
        <w:t>RCA.</w:t>
      </w:r>
    </w:p>
    <w:p w14:paraId="66706867" w14:textId="49A5B106" w:rsidR="00A36B5D" w:rsidRDefault="00A36B5D" w:rsidP="00A36B5D">
      <w:pPr>
        <w:rPr>
          <w:lang w:val="en-AU"/>
        </w:rPr>
      </w:pPr>
      <w:r w:rsidRPr="00A36B5D">
        <w:rPr>
          <w:lang w:val="en-AU"/>
        </w:rPr>
        <w:t xml:space="preserve">For each crop we estimated annual production of the mutant variety from the figures for the accumulated growing area between 2000 and 2019 </w:t>
      </w:r>
      <w:r w:rsidR="00FA45CA">
        <w:rPr>
          <w:lang w:val="en-AU"/>
        </w:rPr>
        <w:t>from Table 8</w:t>
      </w:r>
      <w:r w:rsidRPr="00A36B5D">
        <w:rPr>
          <w:lang w:val="en-AU"/>
        </w:rPr>
        <w:t xml:space="preserve"> and the yield of the mutant variety </w:t>
      </w:r>
      <w:r w:rsidR="00FA45CA">
        <w:rPr>
          <w:lang w:val="en-AU"/>
        </w:rPr>
        <w:t>from Table 9</w:t>
      </w:r>
      <w:r w:rsidRPr="00A36B5D">
        <w:rPr>
          <w:lang w:val="en-AU"/>
        </w:rPr>
        <w:t xml:space="preserve">. We also calculated what production of the control variety would have been if the same growing area was used, based on the control variety yield </w:t>
      </w:r>
      <w:r w:rsidR="00FA45CA">
        <w:rPr>
          <w:lang w:val="en-AU"/>
        </w:rPr>
        <w:t>in Table 9</w:t>
      </w:r>
      <w:r w:rsidRPr="00A36B5D">
        <w:rPr>
          <w:lang w:val="en-AU"/>
        </w:rPr>
        <w:t xml:space="preserve">. As we did not have annual production data, we assumed that the same growing area was used for each crop in each year. Thus, we calculated the annual growing area for each crop by dividing the accumulated growing area figures </w:t>
      </w:r>
      <w:r w:rsidR="00FA45CA">
        <w:rPr>
          <w:lang w:val="en-AU"/>
        </w:rPr>
        <w:t>in Table 8</w:t>
      </w:r>
      <w:r w:rsidRPr="00A36B5D">
        <w:rPr>
          <w:lang w:val="en-AU"/>
        </w:rPr>
        <w:t xml:space="preserve"> by the appropriate number of years of production between 2000 and 2019.</w:t>
      </w:r>
      <w:r w:rsidRPr="00A36B5D">
        <w:rPr>
          <w:vertAlign w:val="superscript"/>
          <w:lang w:val="en-AU"/>
        </w:rPr>
        <w:footnoteReference w:id="22"/>
      </w:r>
      <w:r w:rsidRPr="00A36B5D">
        <w:rPr>
          <w:lang w:val="en-AU"/>
        </w:rPr>
        <w:t xml:space="preserve"> The assumed annual growing area of each mutant variety is illustrated in </w:t>
      </w:r>
      <w:r w:rsidR="00FA45CA">
        <w:rPr>
          <w:lang w:val="en-AU"/>
        </w:rPr>
        <w:t xml:space="preserve">Figure 20. </w:t>
      </w:r>
    </w:p>
    <w:p w14:paraId="4E1AC606" w14:textId="6F75C1BF" w:rsidR="0069195F" w:rsidRPr="00A36B5D" w:rsidRDefault="00FA45CA" w:rsidP="0069195F">
      <w:pPr>
        <w:pStyle w:val="Caption"/>
        <w:rPr>
          <w:lang w:val="en-AU"/>
        </w:rPr>
      </w:pPr>
      <w:bookmarkStart w:id="601" w:name="_Toc47527168"/>
      <w:r>
        <w:br w:type="column"/>
      </w:r>
      <w:r w:rsidR="0069195F">
        <w:lastRenderedPageBreak/>
        <w:t xml:space="preserve">Figure </w:t>
      </w:r>
      <w:r w:rsidR="0069195F">
        <w:fldChar w:fldCharType="begin"/>
      </w:r>
      <w:r w:rsidR="0069195F">
        <w:instrText xml:space="preserve"> SEQ Figure \* ARABIC </w:instrText>
      </w:r>
      <w:r w:rsidR="0069195F">
        <w:fldChar w:fldCharType="separate"/>
      </w:r>
      <w:r w:rsidR="00EE54D1">
        <w:rPr>
          <w:noProof/>
        </w:rPr>
        <w:t>20</w:t>
      </w:r>
      <w:r w:rsidR="0069195F">
        <w:fldChar w:fldCharType="end"/>
      </w:r>
      <w:r w:rsidR="0069195F">
        <w:t>: Assumed annual growing area of mutant varieties between 2000 and 2019</w:t>
      </w:r>
      <w:bookmarkEnd w:id="601"/>
      <w:r w:rsidR="0069195F">
        <w:t xml:space="preserve"> </w:t>
      </w:r>
    </w:p>
    <w:p w14:paraId="2EF70C34" w14:textId="77777777" w:rsidR="00A36B5D" w:rsidRPr="00A36B5D" w:rsidRDefault="00A36B5D" w:rsidP="00A36B5D">
      <w:pPr>
        <w:rPr>
          <w:lang w:val="en-AU"/>
        </w:rPr>
      </w:pPr>
      <w:r w:rsidRPr="00A36B5D">
        <w:rPr>
          <w:noProof/>
          <w:lang w:val="en-AU"/>
        </w:rPr>
        <w:drawing>
          <wp:inline distT="0" distB="0" distL="0" distR="0" wp14:anchorId="313F9491" wp14:editId="6F335571">
            <wp:extent cx="5727700" cy="37401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740150"/>
                    </a:xfrm>
                    <a:prstGeom prst="rect">
                      <a:avLst/>
                    </a:prstGeom>
                  </pic:spPr>
                </pic:pic>
              </a:graphicData>
            </a:graphic>
          </wp:inline>
        </w:drawing>
      </w:r>
    </w:p>
    <w:p w14:paraId="569BF7AA" w14:textId="77777777" w:rsidR="00A36B5D" w:rsidRPr="00A36B5D" w:rsidRDefault="00A36B5D" w:rsidP="00A36B5D">
      <w:pPr>
        <w:rPr>
          <w:lang w:val="en-AU"/>
        </w:rPr>
      </w:pPr>
    </w:p>
    <w:p w14:paraId="387912C2" w14:textId="4154380F" w:rsidR="00A36B5D" w:rsidRDefault="00A36B5D" w:rsidP="00A36B5D">
      <w:pPr>
        <w:rPr>
          <w:lang w:val="en-AU"/>
        </w:rPr>
      </w:pPr>
      <w:r w:rsidRPr="00A36B5D">
        <w:rPr>
          <w:lang w:val="en-AU"/>
        </w:rPr>
        <w:t xml:space="preserve">To illustrate the relative importance of mutant varieties included in this analysis, </w:t>
      </w:r>
      <w:r w:rsidR="00FA45CA">
        <w:rPr>
          <w:lang w:val="en-AU"/>
        </w:rPr>
        <w:t>Figure 21 shows</w:t>
      </w:r>
      <w:r w:rsidRPr="00A36B5D">
        <w:rPr>
          <w:lang w:val="en-AU"/>
        </w:rPr>
        <w:t xml:space="preserve"> our estimates of the total benefits between 2000 and 2019 by crop (modelled for a maximum of six years for each crop, as explained above). These figures reflect the combined effect of the estimated growing area of mutant varieties between 2000 and 2019, the relative yields of mutant and control varieties, and differences in chemical fertiliser and pesticide costs. On the chart, the six mutant varieties that we estimate were directly impacted by the </w:t>
      </w:r>
      <w:del w:id="602" w:author="Julian King" w:date="2020-08-18T12:35:00Z">
        <w:r w:rsidRPr="00A36B5D" w:rsidDel="00FE61D7">
          <w:rPr>
            <w:lang w:val="en-AU"/>
          </w:rPr>
          <w:delText xml:space="preserve">mutation breeding </w:delText>
        </w:r>
      </w:del>
      <w:r w:rsidRPr="00A36B5D">
        <w:rPr>
          <w:lang w:val="en-AU"/>
        </w:rPr>
        <w:t xml:space="preserve">RCA are highlighted. The remaining mutant varieties were assumed to not have been impacted by the </w:t>
      </w:r>
      <w:del w:id="603" w:author="Julian King" w:date="2020-08-18T12:36:00Z">
        <w:r w:rsidRPr="00A36B5D" w:rsidDel="00FE61D7">
          <w:rPr>
            <w:lang w:val="en-AU"/>
          </w:rPr>
          <w:delText xml:space="preserve">mutation breeding </w:delText>
        </w:r>
      </w:del>
      <w:r w:rsidRPr="00A36B5D">
        <w:rPr>
          <w:lang w:val="en-AU"/>
        </w:rPr>
        <w:t xml:space="preserve">RCA between 2000 and 2019 based on the assumptions summarised </w:t>
      </w:r>
      <w:r w:rsidR="00FA45CA">
        <w:rPr>
          <w:lang w:val="en-AU"/>
        </w:rPr>
        <w:t>in Table 9</w:t>
      </w:r>
      <w:r w:rsidRPr="00A36B5D">
        <w:rPr>
          <w:lang w:val="en-AU"/>
        </w:rPr>
        <w:t xml:space="preserve"> above.  </w:t>
      </w:r>
    </w:p>
    <w:p w14:paraId="621C3967" w14:textId="1396AF41" w:rsidR="0069195F" w:rsidRPr="00A36B5D" w:rsidRDefault="00FA45CA" w:rsidP="0069195F">
      <w:pPr>
        <w:pStyle w:val="Caption"/>
        <w:rPr>
          <w:lang w:val="en-AU"/>
        </w:rPr>
      </w:pPr>
      <w:bookmarkStart w:id="604" w:name="_Toc47527169"/>
      <w:r>
        <w:br w:type="column"/>
      </w:r>
      <w:r w:rsidR="0069195F">
        <w:lastRenderedPageBreak/>
        <w:t xml:space="preserve">Figure </w:t>
      </w:r>
      <w:r w:rsidR="0069195F">
        <w:fldChar w:fldCharType="begin"/>
      </w:r>
      <w:r w:rsidR="0069195F">
        <w:instrText xml:space="preserve"> SEQ Figure \* ARABIC </w:instrText>
      </w:r>
      <w:r w:rsidR="0069195F">
        <w:fldChar w:fldCharType="separate"/>
      </w:r>
      <w:r w:rsidR="00EE54D1">
        <w:rPr>
          <w:noProof/>
        </w:rPr>
        <w:t>21</w:t>
      </w:r>
      <w:r w:rsidR="0069195F">
        <w:fldChar w:fldCharType="end"/>
      </w:r>
      <w:r w:rsidR="0069195F">
        <w:t>: Estimated (undiscounted) benefits of mutant varieties relative to control varieties between 2000 and 2019</w:t>
      </w:r>
      <w:bookmarkEnd w:id="604"/>
      <w:r w:rsidR="0069195F">
        <w:t xml:space="preserve"> </w:t>
      </w:r>
    </w:p>
    <w:p w14:paraId="663BA4C9" w14:textId="77777777" w:rsidR="00A36B5D" w:rsidRPr="00A36B5D" w:rsidRDefault="00A36B5D" w:rsidP="00A36B5D">
      <w:pPr>
        <w:rPr>
          <w:lang w:val="en-AU"/>
        </w:rPr>
      </w:pPr>
      <w:r w:rsidRPr="00A36B5D">
        <w:rPr>
          <w:noProof/>
          <w:lang w:val="en-AU"/>
        </w:rPr>
        <w:drawing>
          <wp:inline distT="0" distB="0" distL="0" distR="0" wp14:anchorId="1F61B6EE" wp14:editId="02B38B14">
            <wp:extent cx="5727700" cy="37401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740150"/>
                    </a:xfrm>
                    <a:prstGeom prst="rect">
                      <a:avLst/>
                    </a:prstGeom>
                  </pic:spPr>
                </pic:pic>
              </a:graphicData>
            </a:graphic>
          </wp:inline>
        </w:drawing>
      </w:r>
    </w:p>
    <w:p w14:paraId="192DA1B1" w14:textId="02180184" w:rsidR="00A36B5D" w:rsidRPr="00A36B5D" w:rsidDel="009F73A7" w:rsidRDefault="00A36B5D" w:rsidP="00A36B5D">
      <w:pPr>
        <w:rPr>
          <w:del w:id="605" w:author="Aaron Schiff" w:date="2020-08-18T11:38:00Z"/>
          <w:lang w:val="en-AU"/>
        </w:rPr>
      </w:pPr>
    </w:p>
    <w:p w14:paraId="06A0C1A5" w14:textId="77777777" w:rsidR="00A36B5D" w:rsidRPr="00A36B5D" w:rsidRDefault="00A36B5D" w:rsidP="00A36B5D">
      <w:pPr>
        <w:pStyle w:val="Heading2"/>
      </w:pPr>
      <w:bookmarkStart w:id="606" w:name="_Toc47527079"/>
      <w:r w:rsidRPr="00A36B5D">
        <w:t>Modelling economic costs of the RCA</w:t>
      </w:r>
      <w:bookmarkEnd w:id="606"/>
    </w:p>
    <w:p w14:paraId="60318F36" w14:textId="50C30360" w:rsidR="00A36B5D" w:rsidRPr="00A36B5D" w:rsidRDefault="00A36B5D" w:rsidP="00A36B5D">
      <w:pPr>
        <w:rPr>
          <w:lang w:val="en-AU"/>
        </w:rPr>
      </w:pPr>
      <w:r w:rsidRPr="00A36B5D">
        <w:rPr>
          <w:lang w:val="en-AU"/>
        </w:rPr>
        <w:t xml:space="preserve">In addition to the benefits described above, it is reasonable to assume that the RCA also generated some economic costs relative to a hypothetical scenario in which there was no </w:t>
      </w:r>
      <w:del w:id="607" w:author="Julian King" w:date="2020-08-18T12:36:00Z">
        <w:r w:rsidRPr="00A36B5D" w:rsidDel="00FE61D7">
          <w:rPr>
            <w:lang w:val="en-AU"/>
          </w:rPr>
          <w:delText xml:space="preserve">mutation breeding </w:delText>
        </w:r>
      </w:del>
      <w:r w:rsidRPr="00A36B5D">
        <w:rPr>
          <w:lang w:val="en-AU"/>
        </w:rPr>
        <w:t xml:space="preserve">RCA. These costs reflect the opportunity costs arising from committing resources of the IAEA and of RCA member countries to RCA-related activities. The following costs were estimated for the period from 2000 to 2019: </w:t>
      </w:r>
    </w:p>
    <w:p w14:paraId="684FF444" w14:textId="77777777" w:rsidR="00A36B5D" w:rsidRPr="008E5096" w:rsidRDefault="00A36B5D" w:rsidP="008E5096">
      <w:pPr>
        <w:pStyle w:val="Bullet"/>
        <w:rPr>
          <w:sz w:val="20"/>
          <w:szCs w:val="20"/>
        </w:rPr>
      </w:pPr>
      <w:r w:rsidRPr="008E5096">
        <w:rPr>
          <w:sz w:val="20"/>
          <w:szCs w:val="20"/>
        </w:rPr>
        <w:t xml:space="preserve">Costs incurred by the IAEA associated with conducting RCA mutation breeding activities including training courses, workshops, expert missions, and other activities. </w:t>
      </w:r>
    </w:p>
    <w:p w14:paraId="5E5AB2E3" w14:textId="77777777" w:rsidR="00A36B5D" w:rsidRPr="008E5096" w:rsidRDefault="00A36B5D" w:rsidP="008E5096">
      <w:pPr>
        <w:pStyle w:val="Bullet"/>
        <w:rPr>
          <w:sz w:val="20"/>
          <w:szCs w:val="20"/>
        </w:rPr>
      </w:pPr>
      <w:r w:rsidRPr="008E5096">
        <w:rPr>
          <w:sz w:val="20"/>
          <w:szCs w:val="20"/>
        </w:rPr>
        <w:t xml:space="preserve">Costs incurred by RCA mutation breeding member countries for participating in those activities. </w:t>
      </w:r>
    </w:p>
    <w:p w14:paraId="588D94AA" w14:textId="77777777" w:rsidR="00A36B5D" w:rsidRPr="008E5096" w:rsidRDefault="00A36B5D" w:rsidP="008E5096">
      <w:pPr>
        <w:pStyle w:val="Bullet"/>
        <w:rPr>
          <w:sz w:val="20"/>
          <w:szCs w:val="20"/>
        </w:rPr>
      </w:pPr>
      <w:r w:rsidRPr="008E5096">
        <w:rPr>
          <w:sz w:val="20"/>
          <w:szCs w:val="20"/>
        </w:rPr>
        <w:t>Costs associated with development of additional mutant varieties of crops in countries where participating in the RCA enabled them to develop additional mutant varieties.</w:t>
      </w:r>
    </w:p>
    <w:p w14:paraId="262A6814" w14:textId="3727C637" w:rsidR="00A36B5D" w:rsidRPr="0069195F" w:rsidRDefault="00A36B5D" w:rsidP="00A36B5D">
      <w:pPr>
        <w:pStyle w:val="Bullet"/>
        <w:rPr>
          <w:sz w:val="20"/>
          <w:szCs w:val="20"/>
        </w:rPr>
      </w:pPr>
      <w:r w:rsidRPr="008E5096">
        <w:rPr>
          <w:sz w:val="20"/>
          <w:szCs w:val="20"/>
        </w:rPr>
        <w:t>Overhead costs associated with all of the above.</w:t>
      </w:r>
    </w:p>
    <w:p w14:paraId="43E78695" w14:textId="77777777" w:rsidR="00A36B5D" w:rsidRPr="00A36B5D" w:rsidRDefault="00A36B5D" w:rsidP="0069195F">
      <w:pPr>
        <w:pStyle w:val="Heading4"/>
        <w:rPr>
          <w:lang w:val="en-AU"/>
        </w:rPr>
      </w:pPr>
      <w:r w:rsidRPr="00A36B5D">
        <w:rPr>
          <w:lang w:val="en-AU"/>
        </w:rPr>
        <w:t>Economic costs incurred by the IAEA associated with RCA mutation breeding activities</w:t>
      </w:r>
    </w:p>
    <w:p w14:paraId="65698CC7" w14:textId="0BEC0E24" w:rsidR="00A36B5D" w:rsidRPr="00A36B5D" w:rsidRDefault="00A36B5D" w:rsidP="00A36B5D">
      <w:pPr>
        <w:rPr>
          <w:lang w:val="en-AU"/>
        </w:rPr>
      </w:pPr>
      <w:r w:rsidRPr="00A36B5D">
        <w:rPr>
          <w:lang w:val="en-AU"/>
        </w:rPr>
        <w:t xml:space="preserve">The IAEA provided us with information about its costs in relation to RCA mutation breeding activities between 2000 and 2019. These included costs associated with organising mutation breeding meetings, training courses, expert missions, and other activities, in Vienna and in member countries. Total reported costs over the period from 2000 to 2019 were EUR2.42m. </w:t>
      </w:r>
    </w:p>
    <w:p w14:paraId="1D4A915A" w14:textId="1C4ECEC5" w:rsidR="00A36B5D" w:rsidRPr="00A36B5D" w:rsidRDefault="00A36B5D" w:rsidP="00471CBA">
      <w:pPr>
        <w:rPr>
          <w:lang w:val="en-AU"/>
        </w:rPr>
      </w:pPr>
      <w:r w:rsidRPr="00A36B5D">
        <w:rPr>
          <w:lang w:val="en-AU"/>
        </w:rPr>
        <w:t xml:space="preserve">Based on the information provided by the IAEA, we categorised costs by type of activity and calculated the average and total cost for each type of activity between 2000 and 2019 </w:t>
      </w:r>
      <w:r w:rsidR="00FA45CA">
        <w:rPr>
          <w:lang w:val="en-AU"/>
        </w:rPr>
        <w:t>(Table 11)</w:t>
      </w:r>
      <w:r w:rsidRPr="00A36B5D">
        <w:rPr>
          <w:lang w:val="en-AU"/>
        </w:rPr>
        <w:t xml:space="preserve">. </w:t>
      </w:r>
      <w:commentRangeStart w:id="608"/>
      <w:del w:id="609" w:author="Aaron Schiff" w:date="2020-08-17T12:22:00Z">
        <w:r w:rsidRPr="00471CBA" w:rsidDel="00471CBA">
          <w:rPr>
            <w:lang w:val="en-AU"/>
            <w:rPrChange w:id="610" w:author="Aaron Schiff" w:date="2020-08-17T12:23:00Z">
              <w:rPr>
                <w:strike/>
                <w:lang w:val="en-AU"/>
              </w:rPr>
            </w:rPrChange>
          </w:rPr>
          <w:delText xml:space="preserve">Due to incomplete information about the category and/or timing of some costs, we were not able to directly calculate annual costs of the mutation breeding RCA from the information provided. Instead we used the averages per type of activity shown </w:delText>
        </w:r>
        <w:r w:rsidR="00FA45CA" w:rsidRPr="00471CBA" w:rsidDel="00471CBA">
          <w:rPr>
            <w:lang w:val="en-AU"/>
            <w:rPrChange w:id="611" w:author="Aaron Schiff" w:date="2020-08-17T12:23:00Z">
              <w:rPr>
                <w:strike/>
                <w:lang w:val="en-AU"/>
              </w:rPr>
            </w:rPrChange>
          </w:rPr>
          <w:delText>in Table 11</w:delText>
        </w:r>
        <w:r w:rsidRPr="00471CBA" w:rsidDel="00471CBA">
          <w:rPr>
            <w:lang w:val="en-AU"/>
            <w:rPrChange w:id="612" w:author="Aaron Schiff" w:date="2020-08-17T12:23:00Z">
              <w:rPr>
                <w:strike/>
                <w:lang w:val="en-AU"/>
              </w:rPr>
            </w:rPrChange>
          </w:rPr>
          <w:delText xml:space="preserve"> to estimate </w:delText>
        </w:r>
        <w:commentRangeEnd w:id="608"/>
        <w:r w:rsidR="00001939" w:rsidRPr="00471CBA" w:rsidDel="00471CBA">
          <w:rPr>
            <w:rStyle w:val="CommentReference"/>
            <w:rPrChange w:id="613" w:author="Aaron Schiff" w:date="2020-08-17T12:23:00Z">
              <w:rPr>
                <w:rStyle w:val="CommentReference"/>
                <w:strike/>
              </w:rPr>
            </w:rPrChange>
          </w:rPr>
          <w:commentReference w:id="608"/>
        </w:r>
      </w:del>
      <w:ins w:id="614" w:author="Aaron Schiff" w:date="2020-08-17T12:23:00Z">
        <w:r w:rsidR="00471CBA">
          <w:rPr>
            <w:lang w:val="en-AU"/>
          </w:rPr>
          <w:t xml:space="preserve">The average cost per type of </w:t>
        </w:r>
        <w:r w:rsidR="00471CBA">
          <w:rPr>
            <w:lang w:val="en-AU"/>
          </w:rPr>
          <w:lastRenderedPageBreak/>
          <w:t xml:space="preserve">activity shown in </w:t>
        </w:r>
        <w:r w:rsidR="00471CBA">
          <w:rPr>
            <w:lang w:val="en-AU"/>
          </w:rPr>
          <w:fldChar w:fldCharType="begin"/>
        </w:r>
        <w:r w:rsidR="00471CBA">
          <w:rPr>
            <w:lang w:val="en-AU"/>
          </w:rPr>
          <w:instrText xml:space="preserve"> REF _Ref48559439 \h </w:instrText>
        </w:r>
      </w:ins>
      <w:r w:rsidR="00471CBA">
        <w:rPr>
          <w:lang w:val="en-AU"/>
        </w:rPr>
      </w:r>
      <w:r w:rsidR="00471CBA">
        <w:rPr>
          <w:lang w:val="en-AU"/>
        </w:rPr>
        <w:fldChar w:fldCharType="separate"/>
      </w:r>
      <w:ins w:id="615" w:author="Aaron Schiff" w:date="2020-08-17T12:23:00Z">
        <w:r w:rsidR="00471CBA">
          <w:t xml:space="preserve">Table </w:t>
        </w:r>
        <w:r w:rsidR="00471CBA">
          <w:rPr>
            <w:noProof/>
          </w:rPr>
          <w:t>11</w:t>
        </w:r>
        <w:r w:rsidR="00471CBA">
          <w:rPr>
            <w:lang w:val="en-AU"/>
          </w:rPr>
          <w:fldChar w:fldCharType="end"/>
        </w:r>
        <w:r w:rsidR="00471CBA">
          <w:rPr>
            <w:lang w:val="en-AU"/>
          </w:rPr>
          <w:t xml:space="preserve"> was used to estimate </w:t>
        </w:r>
      </w:ins>
      <w:commentRangeStart w:id="616"/>
      <w:r w:rsidRPr="00471CBA">
        <w:rPr>
          <w:lang w:val="en-AU"/>
        </w:rPr>
        <w:t>annual</w:t>
      </w:r>
      <w:r w:rsidRPr="00A36B5D">
        <w:rPr>
          <w:lang w:val="en-AU"/>
        </w:rPr>
        <w:t xml:space="preserve"> costs</w:t>
      </w:r>
      <w:commentRangeEnd w:id="616"/>
      <w:r w:rsidR="00364434">
        <w:rPr>
          <w:rStyle w:val="CommentReference"/>
        </w:rPr>
        <w:commentReference w:id="616"/>
      </w:r>
      <w:r w:rsidRPr="00A36B5D">
        <w:rPr>
          <w:lang w:val="en-AU"/>
        </w:rPr>
        <w:t xml:space="preserve">, while ensuring that the estimated total costs over the period from 2000 to 2019 add up to the same total (EUR 2.42m). </w:t>
      </w:r>
    </w:p>
    <w:p w14:paraId="130D6A20" w14:textId="4BF35162" w:rsidR="00A36B5D" w:rsidRPr="0069195F" w:rsidRDefault="0069195F" w:rsidP="0069195F">
      <w:pPr>
        <w:pStyle w:val="Caption"/>
        <w:rPr>
          <w:lang w:val="en-AU"/>
        </w:rPr>
      </w:pPr>
      <w:bookmarkStart w:id="617" w:name="_Ref48559439"/>
      <w:bookmarkStart w:id="618" w:name="_Toc47775540"/>
      <w:r>
        <w:t xml:space="preserve">Table </w:t>
      </w:r>
      <w:r>
        <w:fldChar w:fldCharType="begin"/>
      </w:r>
      <w:r>
        <w:instrText xml:space="preserve"> SEQ Table \* ARABIC </w:instrText>
      </w:r>
      <w:r>
        <w:fldChar w:fldCharType="separate"/>
      </w:r>
      <w:r w:rsidR="00EE54D1">
        <w:rPr>
          <w:noProof/>
        </w:rPr>
        <w:t>11</w:t>
      </w:r>
      <w:r>
        <w:fldChar w:fldCharType="end"/>
      </w:r>
      <w:bookmarkEnd w:id="617"/>
      <w:r>
        <w:t>: Costs incurred by the IAEA associated with RCA mutation breeding activities</w:t>
      </w:r>
      <w:bookmarkEnd w:id="618"/>
      <w:r>
        <w:t xml:space="preserve"> </w:t>
      </w:r>
    </w:p>
    <w:tbl>
      <w:tblPr>
        <w:tblW w:w="4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88"/>
        <w:gridCol w:w="1489"/>
      </w:tblGrid>
      <w:tr w:rsidR="00A36B5D" w:rsidRPr="0069195F" w14:paraId="0B5846A4" w14:textId="77777777" w:rsidTr="0069195F">
        <w:trPr>
          <w:trHeight w:val="320"/>
        </w:trPr>
        <w:tc>
          <w:tcPr>
            <w:tcW w:w="1838" w:type="dxa"/>
            <w:shd w:val="clear" w:color="auto" w:fill="auto"/>
            <w:noWrap/>
            <w:vAlign w:val="bottom"/>
            <w:hideMark/>
          </w:tcPr>
          <w:p w14:paraId="04ACFD35" w14:textId="77777777" w:rsidR="00A36B5D" w:rsidRPr="0069195F" w:rsidRDefault="00A36B5D" w:rsidP="00BC5078">
            <w:pPr>
              <w:spacing w:after="40"/>
              <w:rPr>
                <w:b/>
                <w:bCs/>
                <w:sz w:val="18"/>
                <w:szCs w:val="18"/>
                <w:lang w:val="en-NZ"/>
              </w:rPr>
            </w:pPr>
            <w:r w:rsidRPr="0069195F">
              <w:rPr>
                <w:b/>
                <w:bCs/>
                <w:sz w:val="18"/>
                <w:szCs w:val="18"/>
                <w:lang w:val="en-NZ"/>
              </w:rPr>
              <w:t>Activity</w:t>
            </w:r>
          </w:p>
        </w:tc>
        <w:tc>
          <w:tcPr>
            <w:tcW w:w="1488" w:type="dxa"/>
            <w:shd w:val="clear" w:color="auto" w:fill="auto"/>
            <w:noWrap/>
            <w:vAlign w:val="bottom"/>
            <w:hideMark/>
          </w:tcPr>
          <w:p w14:paraId="7B7A9AD7" w14:textId="77777777" w:rsidR="00A36B5D" w:rsidRPr="0069195F" w:rsidRDefault="00A36B5D">
            <w:pPr>
              <w:spacing w:after="40"/>
              <w:jc w:val="right"/>
              <w:rPr>
                <w:b/>
                <w:bCs/>
                <w:sz w:val="18"/>
                <w:szCs w:val="18"/>
                <w:lang w:val="en-NZ"/>
              </w:rPr>
              <w:pPrChange w:id="619" w:author="Aaron Schiff" w:date="2020-08-17T12:23:00Z">
                <w:pPr>
                  <w:spacing w:after="40"/>
                </w:pPr>
              </w:pPrChange>
            </w:pPr>
            <w:r w:rsidRPr="0069195F">
              <w:rPr>
                <w:b/>
                <w:bCs/>
                <w:sz w:val="18"/>
                <w:szCs w:val="18"/>
                <w:lang w:val="en-NZ"/>
              </w:rPr>
              <w:t>Average (EUR)</w:t>
            </w:r>
          </w:p>
        </w:tc>
        <w:tc>
          <w:tcPr>
            <w:tcW w:w="1489" w:type="dxa"/>
            <w:shd w:val="clear" w:color="auto" w:fill="auto"/>
            <w:noWrap/>
            <w:vAlign w:val="bottom"/>
            <w:hideMark/>
          </w:tcPr>
          <w:p w14:paraId="299319FA" w14:textId="77777777" w:rsidR="00A36B5D" w:rsidRPr="0069195F" w:rsidRDefault="00A36B5D">
            <w:pPr>
              <w:spacing w:after="40"/>
              <w:jc w:val="right"/>
              <w:rPr>
                <w:b/>
                <w:bCs/>
                <w:sz w:val="18"/>
                <w:szCs w:val="18"/>
                <w:lang w:val="en-NZ"/>
              </w:rPr>
              <w:pPrChange w:id="620" w:author="Aaron Schiff" w:date="2020-08-17T12:23:00Z">
                <w:pPr>
                  <w:spacing w:after="40"/>
                </w:pPr>
              </w:pPrChange>
            </w:pPr>
            <w:r w:rsidRPr="0069195F">
              <w:rPr>
                <w:b/>
                <w:bCs/>
                <w:sz w:val="18"/>
                <w:szCs w:val="18"/>
                <w:lang w:val="en-NZ"/>
              </w:rPr>
              <w:t>Total (EUR)</w:t>
            </w:r>
          </w:p>
        </w:tc>
      </w:tr>
      <w:tr w:rsidR="00A36B5D" w:rsidRPr="0069195F" w14:paraId="1DEA01E9" w14:textId="77777777" w:rsidTr="0069195F">
        <w:trPr>
          <w:trHeight w:val="320"/>
        </w:trPr>
        <w:tc>
          <w:tcPr>
            <w:tcW w:w="1838" w:type="dxa"/>
            <w:shd w:val="clear" w:color="auto" w:fill="auto"/>
            <w:noWrap/>
            <w:vAlign w:val="bottom"/>
            <w:hideMark/>
          </w:tcPr>
          <w:p w14:paraId="549ACB9B" w14:textId="77777777" w:rsidR="00A36B5D" w:rsidRPr="0069195F" w:rsidRDefault="00A36B5D" w:rsidP="00BC5078">
            <w:pPr>
              <w:spacing w:after="40"/>
              <w:rPr>
                <w:sz w:val="18"/>
                <w:szCs w:val="18"/>
                <w:lang w:val="en-NZ"/>
              </w:rPr>
            </w:pPr>
            <w:r w:rsidRPr="0069195F">
              <w:rPr>
                <w:sz w:val="18"/>
                <w:szCs w:val="18"/>
                <w:lang w:val="en-NZ"/>
              </w:rPr>
              <w:t>Meeting</w:t>
            </w:r>
          </w:p>
        </w:tc>
        <w:tc>
          <w:tcPr>
            <w:tcW w:w="1488" w:type="dxa"/>
            <w:shd w:val="clear" w:color="auto" w:fill="auto"/>
            <w:noWrap/>
            <w:vAlign w:val="bottom"/>
            <w:hideMark/>
          </w:tcPr>
          <w:p w14:paraId="5181E4D4" w14:textId="77777777" w:rsidR="00A36B5D" w:rsidRPr="0069195F" w:rsidRDefault="00A36B5D">
            <w:pPr>
              <w:spacing w:after="40"/>
              <w:jc w:val="right"/>
              <w:rPr>
                <w:sz w:val="18"/>
                <w:szCs w:val="18"/>
                <w:lang w:val="en-NZ"/>
              </w:rPr>
              <w:pPrChange w:id="621" w:author="Aaron Schiff" w:date="2020-08-17T12:23:00Z">
                <w:pPr>
                  <w:spacing w:after="40"/>
                </w:pPr>
              </w:pPrChange>
            </w:pPr>
            <w:r w:rsidRPr="0069195F">
              <w:rPr>
                <w:sz w:val="18"/>
                <w:szCs w:val="18"/>
                <w:lang w:val="en-NZ"/>
              </w:rPr>
              <w:t>54,270</w:t>
            </w:r>
          </w:p>
        </w:tc>
        <w:tc>
          <w:tcPr>
            <w:tcW w:w="1489" w:type="dxa"/>
            <w:shd w:val="clear" w:color="auto" w:fill="auto"/>
            <w:noWrap/>
            <w:vAlign w:val="bottom"/>
            <w:hideMark/>
          </w:tcPr>
          <w:p w14:paraId="7F348BF4" w14:textId="77777777" w:rsidR="00A36B5D" w:rsidRPr="0069195F" w:rsidRDefault="00A36B5D">
            <w:pPr>
              <w:spacing w:after="40"/>
              <w:jc w:val="right"/>
              <w:rPr>
                <w:sz w:val="18"/>
                <w:szCs w:val="18"/>
                <w:lang w:val="en-NZ"/>
              </w:rPr>
              <w:pPrChange w:id="622" w:author="Aaron Schiff" w:date="2020-08-17T12:23:00Z">
                <w:pPr>
                  <w:spacing w:after="40"/>
                </w:pPr>
              </w:pPrChange>
            </w:pPr>
            <w:r w:rsidRPr="0069195F">
              <w:rPr>
                <w:sz w:val="18"/>
                <w:szCs w:val="18"/>
                <w:lang w:val="en-NZ"/>
              </w:rPr>
              <w:t>814,055</w:t>
            </w:r>
          </w:p>
        </w:tc>
      </w:tr>
      <w:tr w:rsidR="00A36B5D" w:rsidRPr="0069195F" w14:paraId="123AFB9D" w14:textId="77777777" w:rsidTr="0069195F">
        <w:trPr>
          <w:trHeight w:val="320"/>
        </w:trPr>
        <w:tc>
          <w:tcPr>
            <w:tcW w:w="1838" w:type="dxa"/>
            <w:shd w:val="clear" w:color="auto" w:fill="auto"/>
            <w:noWrap/>
            <w:vAlign w:val="bottom"/>
            <w:hideMark/>
          </w:tcPr>
          <w:p w14:paraId="3557FB45" w14:textId="77777777" w:rsidR="00A36B5D" w:rsidRPr="0069195F" w:rsidRDefault="00A36B5D" w:rsidP="00BC5078">
            <w:pPr>
              <w:spacing w:after="40"/>
              <w:rPr>
                <w:sz w:val="18"/>
                <w:szCs w:val="18"/>
                <w:lang w:val="en-NZ"/>
              </w:rPr>
            </w:pPr>
            <w:r w:rsidRPr="0069195F">
              <w:rPr>
                <w:sz w:val="18"/>
                <w:szCs w:val="18"/>
                <w:lang w:val="en-NZ"/>
              </w:rPr>
              <w:t>Training course</w:t>
            </w:r>
          </w:p>
        </w:tc>
        <w:tc>
          <w:tcPr>
            <w:tcW w:w="1488" w:type="dxa"/>
            <w:shd w:val="clear" w:color="auto" w:fill="auto"/>
            <w:noWrap/>
            <w:vAlign w:val="bottom"/>
            <w:hideMark/>
          </w:tcPr>
          <w:p w14:paraId="0B4F65AE" w14:textId="77777777" w:rsidR="00A36B5D" w:rsidRPr="0069195F" w:rsidRDefault="00A36B5D">
            <w:pPr>
              <w:spacing w:after="40"/>
              <w:jc w:val="right"/>
              <w:rPr>
                <w:sz w:val="18"/>
                <w:szCs w:val="18"/>
                <w:lang w:val="en-NZ"/>
              </w:rPr>
              <w:pPrChange w:id="623" w:author="Aaron Schiff" w:date="2020-08-17T12:23:00Z">
                <w:pPr>
                  <w:spacing w:after="40"/>
                </w:pPr>
              </w:pPrChange>
            </w:pPr>
            <w:r w:rsidRPr="0069195F">
              <w:rPr>
                <w:sz w:val="18"/>
                <w:szCs w:val="18"/>
                <w:lang w:val="en-NZ"/>
              </w:rPr>
              <w:t>79,487</w:t>
            </w:r>
          </w:p>
        </w:tc>
        <w:tc>
          <w:tcPr>
            <w:tcW w:w="1489" w:type="dxa"/>
            <w:shd w:val="clear" w:color="auto" w:fill="auto"/>
            <w:noWrap/>
            <w:vAlign w:val="bottom"/>
            <w:hideMark/>
          </w:tcPr>
          <w:p w14:paraId="7FFC6EFE" w14:textId="77777777" w:rsidR="00A36B5D" w:rsidRPr="0069195F" w:rsidRDefault="00A36B5D">
            <w:pPr>
              <w:spacing w:after="40"/>
              <w:jc w:val="right"/>
              <w:rPr>
                <w:sz w:val="18"/>
                <w:szCs w:val="18"/>
                <w:lang w:val="en-NZ"/>
              </w:rPr>
              <w:pPrChange w:id="624" w:author="Aaron Schiff" w:date="2020-08-17T12:23:00Z">
                <w:pPr>
                  <w:spacing w:after="40"/>
                </w:pPr>
              </w:pPrChange>
            </w:pPr>
            <w:r w:rsidRPr="0069195F">
              <w:rPr>
                <w:sz w:val="18"/>
                <w:szCs w:val="18"/>
                <w:lang w:val="en-NZ"/>
              </w:rPr>
              <w:t>1,192,305</w:t>
            </w:r>
          </w:p>
        </w:tc>
      </w:tr>
      <w:tr w:rsidR="00A36B5D" w:rsidRPr="0069195F" w14:paraId="03E41205" w14:textId="77777777" w:rsidTr="0069195F">
        <w:trPr>
          <w:trHeight w:val="320"/>
        </w:trPr>
        <w:tc>
          <w:tcPr>
            <w:tcW w:w="1838" w:type="dxa"/>
            <w:shd w:val="clear" w:color="auto" w:fill="auto"/>
            <w:noWrap/>
            <w:vAlign w:val="bottom"/>
            <w:hideMark/>
          </w:tcPr>
          <w:p w14:paraId="7BD37AE4" w14:textId="77777777" w:rsidR="00A36B5D" w:rsidRPr="0069195F" w:rsidRDefault="00A36B5D" w:rsidP="00BC5078">
            <w:pPr>
              <w:spacing w:after="40"/>
              <w:rPr>
                <w:sz w:val="18"/>
                <w:szCs w:val="18"/>
                <w:lang w:val="en-NZ"/>
              </w:rPr>
            </w:pPr>
            <w:r w:rsidRPr="0069195F">
              <w:rPr>
                <w:sz w:val="18"/>
                <w:szCs w:val="18"/>
                <w:lang w:val="en-NZ"/>
              </w:rPr>
              <w:t>Expert mission</w:t>
            </w:r>
          </w:p>
        </w:tc>
        <w:tc>
          <w:tcPr>
            <w:tcW w:w="1488" w:type="dxa"/>
            <w:shd w:val="clear" w:color="auto" w:fill="auto"/>
            <w:noWrap/>
            <w:vAlign w:val="bottom"/>
            <w:hideMark/>
          </w:tcPr>
          <w:p w14:paraId="7B1E7A41" w14:textId="77777777" w:rsidR="00A36B5D" w:rsidRPr="0069195F" w:rsidRDefault="00A36B5D">
            <w:pPr>
              <w:spacing w:after="40"/>
              <w:jc w:val="right"/>
              <w:rPr>
                <w:sz w:val="18"/>
                <w:szCs w:val="18"/>
                <w:lang w:val="en-NZ"/>
              </w:rPr>
              <w:pPrChange w:id="625" w:author="Aaron Schiff" w:date="2020-08-17T12:23:00Z">
                <w:pPr>
                  <w:spacing w:after="40"/>
                </w:pPr>
              </w:pPrChange>
            </w:pPr>
            <w:r w:rsidRPr="0069195F">
              <w:rPr>
                <w:sz w:val="18"/>
                <w:szCs w:val="18"/>
                <w:lang w:val="en-NZ"/>
              </w:rPr>
              <w:t>7,394</w:t>
            </w:r>
          </w:p>
        </w:tc>
        <w:tc>
          <w:tcPr>
            <w:tcW w:w="1489" w:type="dxa"/>
            <w:shd w:val="clear" w:color="auto" w:fill="auto"/>
            <w:noWrap/>
            <w:vAlign w:val="bottom"/>
            <w:hideMark/>
          </w:tcPr>
          <w:p w14:paraId="5B451283" w14:textId="77777777" w:rsidR="00A36B5D" w:rsidRPr="0069195F" w:rsidRDefault="00A36B5D">
            <w:pPr>
              <w:spacing w:after="40"/>
              <w:jc w:val="right"/>
              <w:rPr>
                <w:sz w:val="18"/>
                <w:szCs w:val="18"/>
                <w:lang w:val="en-NZ"/>
              </w:rPr>
              <w:pPrChange w:id="626" w:author="Aaron Schiff" w:date="2020-08-17T12:23:00Z">
                <w:pPr>
                  <w:spacing w:after="40"/>
                </w:pPr>
              </w:pPrChange>
            </w:pPr>
            <w:r w:rsidRPr="0069195F">
              <w:rPr>
                <w:sz w:val="18"/>
                <w:szCs w:val="18"/>
                <w:lang w:val="en-NZ"/>
              </w:rPr>
              <w:t>81,332</w:t>
            </w:r>
          </w:p>
        </w:tc>
      </w:tr>
      <w:tr w:rsidR="00A36B5D" w:rsidRPr="0069195F" w14:paraId="19F9557F" w14:textId="77777777" w:rsidTr="0069195F">
        <w:trPr>
          <w:trHeight w:val="320"/>
        </w:trPr>
        <w:tc>
          <w:tcPr>
            <w:tcW w:w="1838" w:type="dxa"/>
            <w:shd w:val="clear" w:color="auto" w:fill="auto"/>
            <w:noWrap/>
            <w:vAlign w:val="bottom"/>
            <w:hideMark/>
          </w:tcPr>
          <w:p w14:paraId="5F9408E8" w14:textId="77777777" w:rsidR="00A36B5D" w:rsidRPr="0069195F" w:rsidRDefault="00A36B5D" w:rsidP="00BC5078">
            <w:pPr>
              <w:spacing w:after="40"/>
              <w:rPr>
                <w:sz w:val="18"/>
                <w:szCs w:val="18"/>
                <w:lang w:val="en-NZ"/>
              </w:rPr>
            </w:pPr>
            <w:r w:rsidRPr="0069195F">
              <w:rPr>
                <w:sz w:val="18"/>
                <w:szCs w:val="18"/>
                <w:lang w:val="en-NZ"/>
              </w:rPr>
              <w:t>Other</w:t>
            </w:r>
          </w:p>
        </w:tc>
        <w:tc>
          <w:tcPr>
            <w:tcW w:w="1488" w:type="dxa"/>
            <w:shd w:val="clear" w:color="auto" w:fill="auto"/>
            <w:noWrap/>
            <w:vAlign w:val="bottom"/>
            <w:hideMark/>
          </w:tcPr>
          <w:p w14:paraId="4D2683DF" w14:textId="77777777" w:rsidR="00A36B5D" w:rsidRPr="0069195F" w:rsidRDefault="00A36B5D">
            <w:pPr>
              <w:spacing w:after="40"/>
              <w:jc w:val="right"/>
              <w:rPr>
                <w:sz w:val="18"/>
                <w:szCs w:val="18"/>
                <w:lang w:val="en-NZ"/>
              </w:rPr>
              <w:pPrChange w:id="627" w:author="Aaron Schiff" w:date="2020-08-17T12:23:00Z">
                <w:pPr>
                  <w:spacing w:after="40"/>
                </w:pPr>
              </w:pPrChange>
            </w:pPr>
            <w:r w:rsidRPr="0069195F">
              <w:rPr>
                <w:sz w:val="18"/>
                <w:szCs w:val="18"/>
                <w:lang w:val="en-NZ"/>
              </w:rPr>
              <w:t>19,303</w:t>
            </w:r>
          </w:p>
        </w:tc>
        <w:tc>
          <w:tcPr>
            <w:tcW w:w="1489" w:type="dxa"/>
            <w:shd w:val="clear" w:color="auto" w:fill="auto"/>
            <w:noWrap/>
            <w:vAlign w:val="bottom"/>
            <w:hideMark/>
          </w:tcPr>
          <w:p w14:paraId="599DE8D0" w14:textId="77777777" w:rsidR="00A36B5D" w:rsidRPr="0069195F" w:rsidRDefault="00A36B5D">
            <w:pPr>
              <w:spacing w:after="40"/>
              <w:jc w:val="right"/>
              <w:rPr>
                <w:sz w:val="18"/>
                <w:szCs w:val="18"/>
                <w:lang w:val="en-NZ"/>
              </w:rPr>
              <w:pPrChange w:id="628" w:author="Aaron Schiff" w:date="2020-08-17T12:23:00Z">
                <w:pPr>
                  <w:spacing w:after="40"/>
                </w:pPr>
              </w:pPrChange>
            </w:pPr>
            <w:r w:rsidRPr="0069195F">
              <w:rPr>
                <w:sz w:val="18"/>
                <w:szCs w:val="18"/>
                <w:lang w:val="en-NZ"/>
              </w:rPr>
              <w:t>154,424</w:t>
            </w:r>
          </w:p>
        </w:tc>
      </w:tr>
      <w:tr w:rsidR="00A36B5D" w:rsidRPr="0069195F" w14:paraId="773BCCA3" w14:textId="77777777" w:rsidTr="0069195F">
        <w:trPr>
          <w:trHeight w:val="320"/>
        </w:trPr>
        <w:tc>
          <w:tcPr>
            <w:tcW w:w="1838" w:type="dxa"/>
            <w:shd w:val="clear" w:color="auto" w:fill="auto"/>
            <w:noWrap/>
            <w:vAlign w:val="bottom"/>
            <w:hideMark/>
          </w:tcPr>
          <w:p w14:paraId="0D51AC20" w14:textId="77777777" w:rsidR="00A36B5D" w:rsidRPr="0069195F" w:rsidRDefault="00A36B5D" w:rsidP="00BC5078">
            <w:pPr>
              <w:spacing w:after="40"/>
              <w:rPr>
                <w:sz w:val="18"/>
                <w:szCs w:val="18"/>
                <w:lang w:val="en-NZ"/>
              </w:rPr>
            </w:pPr>
            <w:r w:rsidRPr="0069195F">
              <w:rPr>
                <w:sz w:val="18"/>
                <w:szCs w:val="18"/>
                <w:lang w:val="en-NZ"/>
              </w:rPr>
              <w:t>Total</w:t>
            </w:r>
          </w:p>
        </w:tc>
        <w:tc>
          <w:tcPr>
            <w:tcW w:w="1488" w:type="dxa"/>
            <w:shd w:val="clear" w:color="auto" w:fill="auto"/>
            <w:noWrap/>
            <w:vAlign w:val="bottom"/>
            <w:hideMark/>
          </w:tcPr>
          <w:p w14:paraId="114509F1" w14:textId="77777777" w:rsidR="00A36B5D" w:rsidRPr="0069195F" w:rsidRDefault="00A36B5D">
            <w:pPr>
              <w:spacing w:after="40"/>
              <w:jc w:val="right"/>
              <w:rPr>
                <w:sz w:val="18"/>
                <w:szCs w:val="18"/>
                <w:lang w:val="en-NZ"/>
              </w:rPr>
              <w:pPrChange w:id="629" w:author="Aaron Schiff" w:date="2020-08-17T12:23:00Z">
                <w:pPr>
                  <w:spacing w:after="40"/>
                </w:pPr>
              </w:pPrChange>
            </w:pPr>
          </w:p>
        </w:tc>
        <w:tc>
          <w:tcPr>
            <w:tcW w:w="1489" w:type="dxa"/>
            <w:shd w:val="clear" w:color="auto" w:fill="auto"/>
            <w:noWrap/>
            <w:vAlign w:val="bottom"/>
            <w:hideMark/>
          </w:tcPr>
          <w:p w14:paraId="209B0C83" w14:textId="77777777" w:rsidR="00A36B5D" w:rsidRPr="0069195F" w:rsidRDefault="00A36B5D">
            <w:pPr>
              <w:spacing w:after="40"/>
              <w:jc w:val="right"/>
              <w:rPr>
                <w:sz w:val="18"/>
                <w:szCs w:val="18"/>
                <w:lang w:val="en-NZ"/>
              </w:rPr>
              <w:pPrChange w:id="630" w:author="Aaron Schiff" w:date="2020-08-17T12:23:00Z">
                <w:pPr>
                  <w:spacing w:after="40"/>
                </w:pPr>
              </w:pPrChange>
            </w:pPr>
            <w:r w:rsidRPr="0069195F">
              <w:rPr>
                <w:sz w:val="18"/>
                <w:szCs w:val="18"/>
                <w:lang w:val="en-NZ"/>
              </w:rPr>
              <w:t>2,242,116</w:t>
            </w:r>
          </w:p>
        </w:tc>
      </w:tr>
    </w:tbl>
    <w:p w14:paraId="7B535822" w14:textId="050D5901" w:rsidR="00A36B5D" w:rsidRPr="00D33781" w:rsidRDefault="00A36B5D" w:rsidP="00A36B5D">
      <w:pPr>
        <w:rPr>
          <w:i/>
          <w:iCs/>
          <w:lang w:val="en-AU"/>
        </w:rPr>
      </w:pPr>
      <w:r w:rsidRPr="0069195F">
        <w:rPr>
          <w:i/>
          <w:iCs/>
          <w:lang w:val="en-AU"/>
        </w:rPr>
        <w:t xml:space="preserve">Source: Calculated from cost and activity data provided by the IAEA. </w:t>
      </w:r>
    </w:p>
    <w:p w14:paraId="4769034B" w14:textId="12069905" w:rsidR="00A36B5D" w:rsidRDefault="00FA45CA" w:rsidP="00A36B5D">
      <w:pPr>
        <w:rPr>
          <w:lang w:val="en-AU"/>
        </w:rPr>
      </w:pPr>
      <w:r>
        <w:rPr>
          <w:lang w:val="en-AU"/>
        </w:rPr>
        <w:t>Figure 22</w:t>
      </w:r>
      <w:r w:rsidR="00A36B5D" w:rsidRPr="00A36B5D">
        <w:rPr>
          <w:lang w:val="en-AU"/>
        </w:rPr>
        <w:t xml:space="preserve"> shows the number of each type of activity facilitated by the IAEA in each year between 2000 and 2019. We used these activity counts to estimate annual costs incurred by the IAEA to organise the </w:t>
      </w:r>
      <w:del w:id="631" w:author="Julian King" w:date="2020-08-18T12:36:00Z">
        <w:r w:rsidR="00A36B5D" w:rsidRPr="00A36B5D" w:rsidDel="00FE61D7">
          <w:rPr>
            <w:lang w:val="en-AU"/>
          </w:rPr>
          <w:delText xml:space="preserve">mutation breeding </w:delText>
        </w:r>
      </w:del>
      <w:r w:rsidR="00A36B5D" w:rsidRPr="00A36B5D">
        <w:rPr>
          <w:lang w:val="en-AU"/>
        </w:rPr>
        <w:t xml:space="preserve">RCA. In addition to these direct operating costs, we also added a 10% premium (with scenarios of 5% and 20%) to account for overhead costs of the IAEA (e.g. administration and central office costs). </w:t>
      </w:r>
    </w:p>
    <w:p w14:paraId="0E2437F7" w14:textId="1EBB5747" w:rsidR="00D33781" w:rsidRPr="00A36B5D" w:rsidRDefault="00D33781" w:rsidP="00D33781">
      <w:pPr>
        <w:pStyle w:val="Caption"/>
        <w:rPr>
          <w:lang w:val="en-AU"/>
        </w:rPr>
      </w:pPr>
      <w:bookmarkStart w:id="632" w:name="_Toc47527170"/>
      <w:r>
        <w:t xml:space="preserve">Figure </w:t>
      </w:r>
      <w:r>
        <w:fldChar w:fldCharType="begin"/>
      </w:r>
      <w:r>
        <w:instrText xml:space="preserve"> SEQ Figure \* ARABIC </w:instrText>
      </w:r>
      <w:r>
        <w:fldChar w:fldCharType="separate"/>
      </w:r>
      <w:r w:rsidR="00EE54D1">
        <w:rPr>
          <w:noProof/>
        </w:rPr>
        <w:t>22</w:t>
      </w:r>
      <w:r>
        <w:fldChar w:fldCharType="end"/>
      </w:r>
      <w:r>
        <w:t>: Annual number of mutation breeding activities facilitated by the IAEA</w:t>
      </w:r>
      <w:bookmarkEnd w:id="632"/>
      <w:r>
        <w:t xml:space="preserve"> </w:t>
      </w:r>
    </w:p>
    <w:p w14:paraId="59D3EB75" w14:textId="77777777" w:rsidR="00A36B5D" w:rsidRPr="00A36B5D" w:rsidRDefault="00A36B5D" w:rsidP="00A36B5D">
      <w:pPr>
        <w:rPr>
          <w:lang w:val="en-AU"/>
        </w:rPr>
      </w:pPr>
      <w:r w:rsidRPr="00A36B5D">
        <w:rPr>
          <w:noProof/>
          <w:lang w:val="en-AU"/>
        </w:rPr>
        <w:drawing>
          <wp:inline distT="0" distB="0" distL="0" distR="0" wp14:anchorId="3CEB1DBC" wp14:editId="22E09A3B">
            <wp:extent cx="5727700" cy="37401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3740150"/>
                    </a:xfrm>
                    <a:prstGeom prst="rect">
                      <a:avLst/>
                    </a:prstGeom>
                  </pic:spPr>
                </pic:pic>
              </a:graphicData>
            </a:graphic>
          </wp:inline>
        </w:drawing>
      </w:r>
    </w:p>
    <w:p w14:paraId="4CE7ACB8" w14:textId="2AB8DCC3" w:rsidR="00A36B5D" w:rsidRPr="00D33781" w:rsidRDefault="00A36B5D" w:rsidP="00A36B5D">
      <w:pPr>
        <w:rPr>
          <w:i/>
          <w:iCs/>
          <w:lang w:val="en-AU"/>
        </w:rPr>
      </w:pPr>
      <w:r w:rsidRPr="00D33781">
        <w:rPr>
          <w:i/>
          <w:iCs/>
          <w:lang w:val="en-AU"/>
        </w:rPr>
        <w:t>Source: IAEA</w:t>
      </w:r>
    </w:p>
    <w:p w14:paraId="60A97685" w14:textId="77777777" w:rsidR="00D33781" w:rsidRDefault="00D33781" w:rsidP="00D33781">
      <w:pPr>
        <w:pStyle w:val="Heading4"/>
        <w:rPr>
          <w:lang w:val="en-AU"/>
        </w:rPr>
      </w:pPr>
    </w:p>
    <w:p w14:paraId="6ED9FCC3" w14:textId="10F9F7F0" w:rsidR="00A36B5D" w:rsidRPr="00A36B5D" w:rsidRDefault="00A36B5D" w:rsidP="00D33781">
      <w:pPr>
        <w:pStyle w:val="Heading4"/>
        <w:rPr>
          <w:lang w:val="en-AU"/>
        </w:rPr>
      </w:pPr>
      <w:r w:rsidRPr="00A36B5D">
        <w:rPr>
          <w:lang w:val="en-AU"/>
        </w:rPr>
        <w:t>Economic costs incurred by member countries associated with RCA mutation breeding activities</w:t>
      </w:r>
    </w:p>
    <w:p w14:paraId="36FD4C20" w14:textId="2DEB011B" w:rsidR="00A36B5D" w:rsidRPr="00A36B5D" w:rsidRDefault="00A36B5D" w:rsidP="00A36B5D">
      <w:pPr>
        <w:rPr>
          <w:lang w:val="en-AU"/>
        </w:rPr>
      </w:pPr>
      <w:r w:rsidRPr="00A36B5D">
        <w:rPr>
          <w:lang w:val="en-AU"/>
        </w:rPr>
        <w:t xml:space="preserve">We assumed that RCA member countries incurred costs to participate in RCA mutation breeding activities associated with </w:t>
      </w:r>
      <w:del w:id="633" w:author="Aaron Schiff" w:date="2020-08-18T11:39:00Z">
        <w:r w:rsidRPr="00A36B5D" w:rsidDel="009F73A7">
          <w:rPr>
            <w:lang w:val="en-AU"/>
          </w:rPr>
          <w:delText xml:space="preserve">international travel and </w:delText>
        </w:r>
      </w:del>
      <w:r w:rsidRPr="00A36B5D">
        <w:rPr>
          <w:lang w:val="en-AU"/>
        </w:rPr>
        <w:t>opportunity costs of time for those attending mutation breeding training courses and meetings, etc</w:t>
      </w:r>
      <w:ins w:id="634" w:author="Aaron Schiff" w:date="2020-08-18T11:39:00Z">
        <w:r w:rsidR="009F73A7">
          <w:rPr>
            <w:lang w:val="en-AU"/>
          </w:rPr>
          <w:t xml:space="preserve"> (direct travel and accommodation costs were funded by the IAEA and are included in the estimates of the IAEA’s costs above)</w:t>
        </w:r>
      </w:ins>
      <w:r w:rsidRPr="00A36B5D">
        <w:rPr>
          <w:lang w:val="en-AU"/>
        </w:rPr>
        <w:t xml:space="preserve">. For each member country, we estimated these costs for each year between 2000 and 2019 based on information </w:t>
      </w:r>
      <w:r w:rsidRPr="00A36B5D">
        <w:rPr>
          <w:lang w:val="en-AU"/>
        </w:rPr>
        <w:lastRenderedPageBreak/>
        <w:t>provided by the IAEA about the number of people from that country who attended RCA mutation breeding workshops and meetings</w:t>
      </w:r>
      <w:del w:id="635" w:author="Aaron Schiff" w:date="2020-08-18T11:39:00Z">
        <w:r w:rsidRPr="00A36B5D" w:rsidDel="009F73A7">
          <w:rPr>
            <w:lang w:val="en-AU"/>
          </w:rPr>
          <w:delText xml:space="preserve"> etc</w:delText>
        </w:r>
      </w:del>
      <w:r w:rsidRPr="00A36B5D">
        <w:rPr>
          <w:lang w:val="en-AU"/>
        </w:rPr>
        <w:t>.</w:t>
      </w:r>
    </w:p>
    <w:p w14:paraId="2E5E351A" w14:textId="37665AB5" w:rsidR="00A36B5D" w:rsidRPr="00A36B5D" w:rsidRDefault="00A36B5D" w:rsidP="00A36B5D">
      <w:pPr>
        <w:rPr>
          <w:lang w:val="en-AU"/>
        </w:rPr>
      </w:pPr>
      <w:r w:rsidRPr="00A36B5D">
        <w:rPr>
          <w:lang w:val="en-AU"/>
        </w:rPr>
        <w:t xml:space="preserve">The total number of people from RCA mutation breeding member countries who attended these activities in each year is shown </w:t>
      </w:r>
      <w:r w:rsidR="00FA45CA">
        <w:rPr>
          <w:lang w:val="en-AU"/>
        </w:rPr>
        <w:t>in Figure 23</w:t>
      </w:r>
      <w:r w:rsidRPr="00A36B5D">
        <w:rPr>
          <w:lang w:val="en-AU"/>
        </w:rPr>
        <w:t>.</w:t>
      </w:r>
      <w:r w:rsidRPr="00A36B5D">
        <w:rPr>
          <w:vertAlign w:val="superscript"/>
          <w:lang w:val="en-AU"/>
        </w:rPr>
        <w:footnoteReference w:id="23"/>
      </w:r>
      <w:r w:rsidRPr="00A36B5D">
        <w:rPr>
          <w:lang w:val="en-AU"/>
        </w:rPr>
        <w:t xml:space="preserve"> We understand that a mutation breeding training course runs for approximately two weeks on average, and a mutation breeding meeting or workshop runs for approximately one week on average. </w:t>
      </w:r>
      <w:del w:id="636" w:author="Aaron Schiff" w:date="2020-08-18T11:40:00Z">
        <w:r w:rsidRPr="00A36B5D" w:rsidDel="009F73A7">
          <w:rPr>
            <w:lang w:val="en-AU"/>
          </w:rPr>
          <w:delText>We also understand that these courses and meetings have been held in Vienna and a number of other locations in member countries. Given this, we assumed a representative travel and accommodation cost of 2,000 EUR per person for mutation breeding training courses (low scenario 1,500 EUR, high scenario 2,500 EUR) and 1,500 EUR per person for mutation breeding meetings/workshops (low scenario 1,000 EUR, high scenario 2,000 EUR). We assumed these costs have been constant (in real terms) over time a</w:delText>
        </w:r>
        <w:commentRangeStart w:id="637"/>
        <w:commentRangeStart w:id="638"/>
        <w:r w:rsidRPr="00A36B5D" w:rsidDel="009F73A7">
          <w:rPr>
            <w:lang w:val="en-AU"/>
          </w:rPr>
          <w:delText>nd were incurred by member countries</w:delText>
        </w:r>
        <w:commentRangeEnd w:id="637"/>
        <w:r w:rsidR="00FD7F61" w:rsidDel="009F73A7">
          <w:rPr>
            <w:rStyle w:val="CommentReference"/>
          </w:rPr>
          <w:commentReference w:id="637"/>
        </w:r>
        <w:commentRangeEnd w:id="638"/>
        <w:r w:rsidR="00471CBA" w:rsidDel="009F73A7">
          <w:rPr>
            <w:rStyle w:val="CommentReference"/>
          </w:rPr>
          <w:commentReference w:id="638"/>
        </w:r>
        <w:r w:rsidRPr="00A36B5D" w:rsidDel="009F73A7">
          <w:rPr>
            <w:lang w:val="en-AU"/>
          </w:rPr>
          <w:delText xml:space="preserve">. </w:delText>
        </w:r>
      </w:del>
    </w:p>
    <w:p w14:paraId="6F27F93D" w14:textId="6626A248" w:rsidR="00A36B5D" w:rsidRPr="00A36B5D" w:rsidRDefault="00D33781" w:rsidP="00D33781">
      <w:pPr>
        <w:pStyle w:val="Caption"/>
        <w:rPr>
          <w:lang w:val="en-AU"/>
        </w:rPr>
      </w:pPr>
      <w:bookmarkStart w:id="639" w:name="_Toc47527171"/>
      <w:r>
        <w:t xml:space="preserve">Figure </w:t>
      </w:r>
      <w:r>
        <w:fldChar w:fldCharType="begin"/>
      </w:r>
      <w:r>
        <w:instrText xml:space="preserve"> SEQ Figure \* ARABIC </w:instrText>
      </w:r>
      <w:r>
        <w:fldChar w:fldCharType="separate"/>
      </w:r>
      <w:r w:rsidR="00EE54D1">
        <w:rPr>
          <w:noProof/>
        </w:rPr>
        <w:t>23</w:t>
      </w:r>
      <w:r>
        <w:fldChar w:fldCharType="end"/>
      </w:r>
      <w:r>
        <w:t>: Annual number of people from RCA mutation breeding member countries who attended RCA mutation breeding activities organised by IAEA</w:t>
      </w:r>
      <w:bookmarkEnd w:id="639"/>
      <w:r>
        <w:t xml:space="preserve"> </w:t>
      </w:r>
    </w:p>
    <w:p w14:paraId="4A0EC978" w14:textId="77777777" w:rsidR="00A36B5D" w:rsidRPr="00A36B5D" w:rsidRDefault="00A36B5D" w:rsidP="00A36B5D">
      <w:pPr>
        <w:rPr>
          <w:lang w:val="en-AU"/>
        </w:rPr>
      </w:pPr>
      <w:r w:rsidRPr="00A36B5D">
        <w:rPr>
          <w:noProof/>
          <w:lang w:val="en-AU"/>
        </w:rPr>
        <w:drawing>
          <wp:inline distT="0" distB="0" distL="0" distR="0" wp14:anchorId="1D898740" wp14:editId="40167678">
            <wp:extent cx="5727700" cy="3740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740150"/>
                    </a:xfrm>
                    <a:prstGeom prst="rect">
                      <a:avLst/>
                    </a:prstGeom>
                  </pic:spPr>
                </pic:pic>
              </a:graphicData>
            </a:graphic>
          </wp:inline>
        </w:drawing>
      </w:r>
    </w:p>
    <w:p w14:paraId="3453D20B" w14:textId="77777777" w:rsidR="00A36B5D" w:rsidRPr="00D33781" w:rsidRDefault="00A36B5D" w:rsidP="00A36B5D">
      <w:pPr>
        <w:rPr>
          <w:i/>
          <w:iCs/>
          <w:lang w:val="en-AU"/>
        </w:rPr>
      </w:pPr>
      <w:r w:rsidRPr="00D33781">
        <w:rPr>
          <w:i/>
          <w:iCs/>
          <w:lang w:val="en-AU"/>
        </w:rPr>
        <w:t xml:space="preserve">Source: IAEA. </w:t>
      </w:r>
    </w:p>
    <w:p w14:paraId="0EADB47C" w14:textId="77777777" w:rsidR="00A36B5D" w:rsidRPr="00A36B5D" w:rsidRDefault="00A36B5D" w:rsidP="00A36B5D">
      <w:pPr>
        <w:rPr>
          <w:lang w:val="en-AU"/>
        </w:rPr>
      </w:pPr>
    </w:p>
    <w:p w14:paraId="2A91210F" w14:textId="27078BDF" w:rsidR="00A36B5D" w:rsidRPr="00A36B5D" w:rsidRDefault="00A36B5D" w:rsidP="00A36B5D">
      <w:pPr>
        <w:rPr>
          <w:lang w:val="en-AU"/>
        </w:rPr>
      </w:pPr>
      <w:del w:id="640" w:author="Aaron Schiff" w:date="2020-08-18T11:40:00Z">
        <w:r w:rsidRPr="00A36B5D" w:rsidDel="009F73A7">
          <w:rPr>
            <w:lang w:val="en-AU"/>
          </w:rPr>
          <w:delText>In addition to travel and accommodation costs, w</w:delText>
        </w:r>
      </w:del>
      <w:ins w:id="641" w:author="Aaron Schiff" w:date="2020-08-18T11:40:00Z">
        <w:r w:rsidR="009F73A7">
          <w:rPr>
            <w:lang w:val="en-AU"/>
          </w:rPr>
          <w:t>W</w:t>
        </w:r>
      </w:ins>
      <w:r w:rsidRPr="00A36B5D">
        <w:rPr>
          <w:lang w:val="en-AU"/>
        </w:rPr>
        <w:t xml:space="preserve">e assumed that there were opportunity costs associated with people </w:t>
      </w:r>
      <w:ins w:id="642" w:author="Aaron Schiff" w:date="2020-08-18T11:40:00Z">
        <w:r w:rsidR="00724226">
          <w:rPr>
            <w:lang w:val="en-AU"/>
          </w:rPr>
          <w:t xml:space="preserve">from RCA member countries </w:t>
        </w:r>
      </w:ins>
      <w:r w:rsidRPr="00A36B5D">
        <w:rPr>
          <w:lang w:val="en-AU"/>
        </w:rPr>
        <w:t>who attended mutation breeding courses and meetings being unable to do other productive work during that time. We estimated these costs for each member country based on the number of people from that country who attended RCA mutation breeding activities in each year</w:t>
      </w:r>
      <w:del w:id="643" w:author="Aaron Schiff" w:date="2020-08-18T11:40:00Z">
        <w:r w:rsidRPr="00A36B5D" w:rsidDel="00724226">
          <w:rPr>
            <w:lang w:val="en-AU"/>
          </w:rPr>
          <w:delText>,</w:delText>
        </w:r>
      </w:del>
      <w:r w:rsidRPr="00A36B5D">
        <w:rPr>
          <w:lang w:val="en-AU"/>
        </w:rPr>
        <w:t xml:space="preserve"> and assumed that opportunity costs per person-day are proportional to that country’s real GDP per capita in that year. In general, people who attend mutation breeding courses and workshops are highly skilled workers and thus earn more than the average worker. To accommodate this, we calculated opportunity costs based on a multiple of real </w:t>
      </w:r>
      <w:r w:rsidRPr="00A36B5D">
        <w:rPr>
          <w:lang w:val="en-AU"/>
        </w:rPr>
        <w:lastRenderedPageBreak/>
        <w:t xml:space="preserve">GDP per capita for each country, where the multiple was determined from information from the International </w:t>
      </w:r>
      <w:proofErr w:type="spellStart"/>
      <w:r w:rsidRPr="00A36B5D">
        <w:rPr>
          <w:lang w:val="en-AU"/>
        </w:rPr>
        <w:t>Labor</w:t>
      </w:r>
      <w:proofErr w:type="spellEnd"/>
      <w:r w:rsidRPr="00A36B5D">
        <w:rPr>
          <w:lang w:val="en-AU"/>
        </w:rPr>
        <w:t xml:space="preserve"> Organization about the relative costs of skilled labour in each country. </w:t>
      </w:r>
    </w:p>
    <w:p w14:paraId="1CAE12FE" w14:textId="678DC293" w:rsidR="00A36B5D" w:rsidRDefault="00A36B5D" w:rsidP="00A36B5D">
      <w:pPr>
        <w:rPr>
          <w:ins w:id="644" w:author="Aaron Schiff" w:date="2020-08-18T11:40:00Z"/>
          <w:lang w:val="en-AU"/>
        </w:rPr>
      </w:pPr>
      <w:r w:rsidRPr="00A36B5D">
        <w:rPr>
          <w:lang w:val="en-AU"/>
        </w:rPr>
        <w:t xml:space="preserve">These assumptions are summarised </w:t>
      </w:r>
      <w:r w:rsidR="00FA45CA">
        <w:rPr>
          <w:lang w:val="en-AU"/>
        </w:rPr>
        <w:t>in Table 12</w:t>
      </w:r>
      <w:r w:rsidRPr="00A36B5D">
        <w:rPr>
          <w:lang w:val="en-AU"/>
        </w:rPr>
        <w:t xml:space="preserve"> (for brevity, only GDP figures for 2019 are shown, but the cost estimates were based on similar GDP figures for other years). On average across member countries, we assumed that opportunity costs of time for attending mutation breeding training courses and workshops are around 1.5 times higher than overall real GDP per capita in each member country. We used these estimates together with information from the IAEA about the number of people from each member country who attended mutation breeding training courses and workshops to estimate the opportunity costs incurred by each member country, assuming that each mutation breeding training course lasts for two weeks and each workshop lasts for one week. As with the IAEA’s costs, we also assumed that member countries incurred additional overhead costs at a rate of 10% in the baseline scenario. </w:t>
      </w:r>
    </w:p>
    <w:p w14:paraId="446E7611" w14:textId="5CB43CE5" w:rsidR="00724226" w:rsidRPr="00A36B5D" w:rsidDel="00724226" w:rsidRDefault="00724226" w:rsidP="00A36B5D">
      <w:pPr>
        <w:rPr>
          <w:del w:id="645" w:author="Aaron Schiff" w:date="2020-08-18T11:40:00Z"/>
          <w:lang w:val="en-AU"/>
        </w:rPr>
      </w:pPr>
    </w:p>
    <w:p w14:paraId="00147BCA" w14:textId="54425977" w:rsidR="00A36B5D" w:rsidRPr="00D33781" w:rsidRDefault="00D33781" w:rsidP="00D33781">
      <w:pPr>
        <w:pStyle w:val="Caption"/>
        <w:rPr>
          <w:lang w:val="en-AU"/>
        </w:rPr>
      </w:pPr>
      <w:bookmarkStart w:id="646" w:name="_Toc47775541"/>
      <w:r>
        <w:t xml:space="preserve">Table </w:t>
      </w:r>
      <w:r>
        <w:fldChar w:fldCharType="begin"/>
      </w:r>
      <w:r>
        <w:instrText xml:space="preserve"> SEQ Table \* ARABIC </w:instrText>
      </w:r>
      <w:r>
        <w:fldChar w:fldCharType="separate"/>
      </w:r>
      <w:r w:rsidR="00EE54D1">
        <w:rPr>
          <w:noProof/>
        </w:rPr>
        <w:t>12</w:t>
      </w:r>
      <w:r>
        <w:fldChar w:fldCharType="end"/>
      </w:r>
      <w:r>
        <w:t>: Opportunity cost of time assumptions for RCA member countries</w:t>
      </w:r>
      <w:bookmarkEnd w:id="646"/>
      <w:r>
        <w:t xml:space="preserve"> </w:t>
      </w:r>
    </w:p>
    <w:tbl>
      <w:tblPr>
        <w:tblW w:w="58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35"/>
        <w:gridCol w:w="1936"/>
        <w:gridCol w:w="1936"/>
      </w:tblGrid>
      <w:tr w:rsidR="00A36B5D" w:rsidRPr="00D33781" w14:paraId="51DB7723" w14:textId="77777777" w:rsidTr="00BC5078">
        <w:trPr>
          <w:trHeight w:val="794"/>
        </w:trPr>
        <w:tc>
          <w:tcPr>
            <w:tcW w:w="1935" w:type="dxa"/>
            <w:shd w:val="clear" w:color="auto" w:fill="auto"/>
            <w:noWrap/>
            <w:vAlign w:val="bottom"/>
            <w:hideMark/>
          </w:tcPr>
          <w:p w14:paraId="2CDDB220" w14:textId="77777777" w:rsidR="00A36B5D" w:rsidRPr="00D33781" w:rsidRDefault="00A36B5D" w:rsidP="00BC5078">
            <w:pPr>
              <w:spacing w:afterLines="40" w:after="96" w:line="240" w:lineRule="auto"/>
              <w:rPr>
                <w:rFonts w:cstheme="minorHAnsi"/>
                <w:b/>
                <w:bCs/>
                <w:sz w:val="18"/>
                <w:szCs w:val="18"/>
                <w:lang w:val="en-NZ"/>
              </w:rPr>
            </w:pPr>
            <w:r w:rsidRPr="00D33781">
              <w:rPr>
                <w:rFonts w:cstheme="minorHAnsi"/>
                <w:b/>
                <w:bCs/>
                <w:sz w:val="18"/>
                <w:szCs w:val="18"/>
                <w:lang w:val="en-NZ"/>
              </w:rPr>
              <w:t>Country</w:t>
            </w:r>
          </w:p>
        </w:tc>
        <w:tc>
          <w:tcPr>
            <w:tcW w:w="1936" w:type="dxa"/>
            <w:shd w:val="clear" w:color="auto" w:fill="auto"/>
            <w:vAlign w:val="bottom"/>
            <w:hideMark/>
          </w:tcPr>
          <w:p w14:paraId="500742E0" w14:textId="77777777" w:rsidR="00A36B5D" w:rsidRPr="00D33781" w:rsidRDefault="00A36B5D" w:rsidP="00BC5078">
            <w:pPr>
              <w:spacing w:afterLines="40" w:after="96" w:line="240" w:lineRule="auto"/>
              <w:rPr>
                <w:rFonts w:cstheme="minorHAnsi"/>
                <w:b/>
                <w:bCs/>
                <w:sz w:val="18"/>
                <w:szCs w:val="18"/>
                <w:lang w:val="en-NZ"/>
              </w:rPr>
            </w:pPr>
            <w:r w:rsidRPr="00D33781">
              <w:rPr>
                <w:rFonts w:cstheme="minorHAnsi"/>
                <w:b/>
                <w:bCs/>
                <w:sz w:val="18"/>
                <w:szCs w:val="18"/>
                <w:lang w:val="en-NZ"/>
              </w:rPr>
              <w:t>2019 real GDP per capita (USD)</w:t>
            </w:r>
          </w:p>
        </w:tc>
        <w:tc>
          <w:tcPr>
            <w:tcW w:w="1936" w:type="dxa"/>
            <w:shd w:val="clear" w:color="auto" w:fill="auto"/>
            <w:vAlign w:val="bottom"/>
            <w:hideMark/>
          </w:tcPr>
          <w:p w14:paraId="419D7D44" w14:textId="77777777" w:rsidR="00A36B5D" w:rsidRPr="00D33781" w:rsidRDefault="00A36B5D" w:rsidP="00BC5078">
            <w:pPr>
              <w:spacing w:afterLines="40" w:after="96" w:line="240" w:lineRule="auto"/>
              <w:rPr>
                <w:rFonts w:cstheme="minorHAnsi"/>
                <w:b/>
                <w:bCs/>
                <w:sz w:val="18"/>
                <w:szCs w:val="18"/>
                <w:lang w:val="en-NZ"/>
              </w:rPr>
            </w:pPr>
            <w:r w:rsidRPr="00D33781">
              <w:rPr>
                <w:rFonts w:cstheme="minorHAnsi"/>
                <w:b/>
                <w:bCs/>
                <w:sz w:val="18"/>
                <w:szCs w:val="18"/>
                <w:lang w:val="en-NZ"/>
              </w:rPr>
              <w:t>GDP per capita multiple for high skill labour cost</w:t>
            </w:r>
          </w:p>
        </w:tc>
      </w:tr>
      <w:tr w:rsidR="00A36B5D" w:rsidRPr="00D33781" w14:paraId="3D05D1C3" w14:textId="77777777" w:rsidTr="00EE54D1">
        <w:trPr>
          <w:trHeight w:val="320"/>
        </w:trPr>
        <w:tc>
          <w:tcPr>
            <w:tcW w:w="1935" w:type="dxa"/>
            <w:shd w:val="clear" w:color="auto" w:fill="auto"/>
            <w:noWrap/>
            <w:vAlign w:val="bottom"/>
            <w:hideMark/>
          </w:tcPr>
          <w:p w14:paraId="6B7666F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Australia</w:t>
            </w:r>
          </w:p>
        </w:tc>
        <w:tc>
          <w:tcPr>
            <w:tcW w:w="1936" w:type="dxa"/>
            <w:shd w:val="clear" w:color="auto" w:fill="auto"/>
            <w:noWrap/>
            <w:vAlign w:val="bottom"/>
            <w:hideMark/>
          </w:tcPr>
          <w:p w14:paraId="3858BEC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49,756</w:t>
            </w:r>
          </w:p>
        </w:tc>
        <w:tc>
          <w:tcPr>
            <w:tcW w:w="1936" w:type="dxa"/>
            <w:shd w:val="clear" w:color="auto" w:fill="auto"/>
            <w:noWrap/>
            <w:vAlign w:val="bottom"/>
            <w:hideMark/>
          </w:tcPr>
          <w:p w14:paraId="3F9B1F20"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1.33</w:t>
            </w:r>
          </w:p>
        </w:tc>
      </w:tr>
      <w:tr w:rsidR="00A36B5D" w:rsidRPr="00D33781" w14:paraId="6CB0100B" w14:textId="77777777" w:rsidTr="00EE54D1">
        <w:trPr>
          <w:trHeight w:val="320"/>
        </w:trPr>
        <w:tc>
          <w:tcPr>
            <w:tcW w:w="1935" w:type="dxa"/>
            <w:shd w:val="clear" w:color="auto" w:fill="auto"/>
            <w:noWrap/>
            <w:vAlign w:val="bottom"/>
            <w:hideMark/>
          </w:tcPr>
          <w:p w14:paraId="234CF61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Bangladesh</w:t>
            </w:r>
          </w:p>
        </w:tc>
        <w:tc>
          <w:tcPr>
            <w:tcW w:w="1936" w:type="dxa"/>
            <w:shd w:val="clear" w:color="auto" w:fill="auto"/>
            <w:noWrap/>
            <w:vAlign w:val="bottom"/>
            <w:hideMark/>
          </w:tcPr>
          <w:p w14:paraId="5A89986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4,754</w:t>
            </w:r>
          </w:p>
        </w:tc>
        <w:tc>
          <w:tcPr>
            <w:tcW w:w="1936" w:type="dxa"/>
            <w:shd w:val="clear" w:color="auto" w:fill="auto"/>
            <w:noWrap/>
            <w:vAlign w:val="bottom"/>
            <w:hideMark/>
          </w:tcPr>
          <w:p w14:paraId="6BA9D07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1.70</w:t>
            </w:r>
          </w:p>
        </w:tc>
      </w:tr>
      <w:tr w:rsidR="00A36B5D" w:rsidRPr="00D33781" w14:paraId="1D97CC6A" w14:textId="77777777" w:rsidTr="00EE54D1">
        <w:trPr>
          <w:trHeight w:val="320"/>
        </w:trPr>
        <w:tc>
          <w:tcPr>
            <w:tcW w:w="1935" w:type="dxa"/>
            <w:shd w:val="clear" w:color="auto" w:fill="auto"/>
            <w:noWrap/>
            <w:vAlign w:val="bottom"/>
            <w:hideMark/>
          </w:tcPr>
          <w:p w14:paraId="39645E8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China</w:t>
            </w:r>
          </w:p>
        </w:tc>
        <w:tc>
          <w:tcPr>
            <w:tcW w:w="1936" w:type="dxa"/>
            <w:shd w:val="clear" w:color="auto" w:fill="auto"/>
            <w:noWrap/>
            <w:vAlign w:val="bottom"/>
            <w:hideMark/>
          </w:tcPr>
          <w:p w14:paraId="5A8AFD2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16,117</w:t>
            </w:r>
          </w:p>
        </w:tc>
        <w:tc>
          <w:tcPr>
            <w:tcW w:w="1936" w:type="dxa"/>
            <w:shd w:val="clear" w:color="auto" w:fill="auto"/>
            <w:noWrap/>
            <w:vAlign w:val="bottom"/>
            <w:hideMark/>
          </w:tcPr>
          <w:p w14:paraId="211E2C5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27E2E90C" w14:textId="77777777" w:rsidTr="00EE54D1">
        <w:trPr>
          <w:trHeight w:val="320"/>
        </w:trPr>
        <w:tc>
          <w:tcPr>
            <w:tcW w:w="1935" w:type="dxa"/>
            <w:shd w:val="clear" w:color="auto" w:fill="auto"/>
            <w:noWrap/>
            <w:vAlign w:val="bottom"/>
            <w:hideMark/>
          </w:tcPr>
          <w:p w14:paraId="6389CAE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Cambodia</w:t>
            </w:r>
          </w:p>
        </w:tc>
        <w:tc>
          <w:tcPr>
            <w:tcW w:w="1936" w:type="dxa"/>
            <w:shd w:val="clear" w:color="auto" w:fill="auto"/>
            <w:noWrap/>
            <w:vAlign w:val="bottom"/>
            <w:hideMark/>
          </w:tcPr>
          <w:p w14:paraId="383B172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4,389</w:t>
            </w:r>
          </w:p>
        </w:tc>
        <w:tc>
          <w:tcPr>
            <w:tcW w:w="1936" w:type="dxa"/>
            <w:shd w:val="clear" w:color="auto" w:fill="auto"/>
            <w:noWrap/>
            <w:vAlign w:val="bottom"/>
            <w:hideMark/>
          </w:tcPr>
          <w:p w14:paraId="4DF4155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1.34</w:t>
            </w:r>
          </w:p>
        </w:tc>
      </w:tr>
      <w:tr w:rsidR="00A36B5D" w:rsidRPr="00D33781" w14:paraId="7F8C7A78" w14:textId="77777777" w:rsidTr="00EE54D1">
        <w:trPr>
          <w:trHeight w:val="320"/>
        </w:trPr>
        <w:tc>
          <w:tcPr>
            <w:tcW w:w="1935" w:type="dxa"/>
            <w:shd w:val="clear" w:color="auto" w:fill="auto"/>
            <w:noWrap/>
            <w:vAlign w:val="bottom"/>
            <w:hideMark/>
          </w:tcPr>
          <w:p w14:paraId="4713274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Fiji</w:t>
            </w:r>
          </w:p>
        </w:tc>
        <w:tc>
          <w:tcPr>
            <w:tcW w:w="1936" w:type="dxa"/>
            <w:shd w:val="clear" w:color="auto" w:fill="auto"/>
            <w:noWrap/>
            <w:vAlign w:val="bottom"/>
            <w:hideMark/>
          </w:tcPr>
          <w:p w14:paraId="44D7D32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13,853</w:t>
            </w:r>
          </w:p>
        </w:tc>
        <w:tc>
          <w:tcPr>
            <w:tcW w:w="1936" w:type="dxa"/>
            <w:shd w:val="clear" w:color="auto" w:fill="auto"/>
            <w:noWrap/>
            <w:vAlign w:val="bottom"/>
            <w:hideMark/>
          </w:tcPr>
          <w:p w14:paraId="26CC1D4A"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1.80</w:t>
            </w:r>
          </w:p>
        </w:tc>
      </w:tr>
      <w:tr w:rsidR="00A36B5D" w:rsidRPr="00D33781" w14:paraId="74E58792" w14:textId="77777777" w:rsidTr="00EE54D1">
        <w:trPr>
          <w:trHeight w:val="320"/>
        </w:trPr>
        <w:tc>
          <w:tcPr>
            <w:tcW w:w="1935" w:type="dxa"/>
            <w:shd w:val="clear" w:color="auto" w:fill="auto"/>
            <w:noWrap/>
            <w:vAlign w:val="bottom"/>
            <w:hideMark/>
          </w:tcPr>
          <w:p w14:paraId="4B433E9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India</w:t>
            </w:r>
          </w:p>
        </w:tc>
        <w:tc>
          <w:tcPr>
            <w:tcW w:w="1936" w:type="dxa"/>
            <w:shd w:val="clear" w:color="auto" w:fill="auto"/>
            <w:noWrap/>
            <w:vAlign w:val="bottom"/>
            <w:hideMark/>
          </w:tcPr>
          <w:p w14:paraId="6DC4D708"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6,754</w:t>
            </w:r>
          </w:p>
        </w:tc>
        <w:tc>
          <w:tcPr>
            <w:tcW w:w="1936" w:type="dxa"/>
            <w:shd w:val="clear" w:color="auto" w:fill="auto"/>
            <w:noWrap/>
            <w:vAlign w:val="bottom"/>
            <w:hideMark/>
          </w:tcPr>
          <w:p w14:paraId="337A463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41D7E645" w14:textId="77777777" w:rsidTr="00EE54D1">
        <w:trPr>
          <w:trHeight w:val="320"/>
        </w:trPr>
        <w:tc>
          <w:tcPr>
            <w:tcW w:w="1935" w:type="dxa"/>
            <w:shd w:val="clear" w:color="auto" w:fill="auto"/>
            <w:noWrap/>
            <w:vAlign w:val="bottom"/>
            <w:hideMark/>
          </w:tcPr>
          <w:p w14:paraId="248EDE1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Indonesia</w:t>
            </w:r>
          </w:p>
        </w:tc>
        <w:tc>
          <w:tcPr>
            <w:tcW w:w="1936" w:type="dxa"/>
            <w:shd w:val="clear" w:color="auto" w:fill="auto"/>
            <w:noWrap/>
            <w:vAlign w:val="bottom"/>
            <w:hideMark/>
          </w:tcPr>
          <w:p w14:paraId="17EA90CA"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11,812</w:t>
            </w:r>
          </w:p>
        </w:tc>
        <w:tc>
          <w:tcPr>
            <w:tcW w:w="1936" w:type="dxa"/>
            <w:shd w:val="clear" w:color="auto" w:fill="auto"/>
            <w:noWrap/>
            <w:vAlign w:val="bottom"/>
            <w:hideMark/>
          </w:tcPr>
          <w:p w14:paraId="1CC161F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0D278656" w14:textId="77777777" w:rsidTr="00EE54D1">
        <w:trPr>
          <w:trHeight w:val="320"/>
        </w:trPr>
        <w:tc>
          <w:tcPr>
            <w:tcW w:w="1935" w:type="dxa"/>
            <w:shd w:val="clear" w:color="auto" w:fill="auto"/>
            <w:noWrap/>
            <w:vAlign w:val="bottom"/>
            <w:hideMark/>
          </w:tcPr>
          <w:p w14:paraId="12A9BEF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Japan</w:t>
            </w:r>
          </w:p>
        </w:tc>
        <w:tc>
          <w:tcPr>
            <w:tcW w:w="1936" w:type="dxa"/>
            <w:shd w:val="clear" w:color="auto" w:fill="auto"/>
            <w:noWrap/>
            <w:vAlign w:val="bottom"/>
            <w:hideMark/>
          </w:tcPr>
          <w:p w14:paraId="15107BD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41,429</w:t>
            </w:r>
          </w:p>
        </w:tc>
        <w:tc>
          <w:tcPr>
            <w:tcW w:w="1936" w:type="dxa"/>
            <w:shd w:val="clear" w:color="auto" w:fill="auto"/>
            <w:noWrap/>
            <w:vAlign w:val="bottom"/>
            <w:hideMark/>
          </w:tcPr>
          <w:p w14:paraId="346B22E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2AD61B5D" w14:textId="77777777" w:rsidTr="00EE54D1">
        <w:trPr>
          <w:trHeight w:val="320"/>
        </w:trPr>
        <w:tc>
          <w:tcPr>
            <w:tcW w:w="1935" w:type="dxa"/>
            <w:shd w:val="clear" w:color="auto" w:fill="auto"/>
            <w:noWrap/>
            <w:vAlign w:val="bottom"/>
            <w:hideMark/>
          </w:tcPr>
          <w:p w14:paraId="4059597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Korea, Rep.</w:t>
            </w:r>
          </w:p>
        </w:tc>
        <w:tc>
          <w:tcPr>
            <w:tcW w:w="1936" w:type="dxa"/>
            <w:shd w:val="clear" w:color="auto" w:fill="auto"/>
            <w:noWrap/>
            <w:vAlign w:val="bottom"/>
            <w:hideMark/>
          </w:tcPr>
          <w:p w14:paraId="3ECA54B1"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42,661</w:t>
            </w:r>
          </w:p>
        </w:tc>
        <w:tc>
          <w:tcPr>
            <w:tcW w:w="1936" w:type="dxa"/>
            <w:shd w:val="clear" w:color="auto" w:fill="auto"/>
            <w:noWrap/>
            <w:vAlign w:val="bottom"/>
            <w:hideMark/>
          </w:tcPr>
          <w:p w14:paraId="731FED0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1.15</w:t>
            </w:r>
          </w:p>
        </w:tc>
      </w:tr>
      <w:tr w:rsidR="00A36B5D" w:rsidRPr="00D33781" w14:paraId="3CBA0467" w14:textId="77777777" w:rsidTr="00EE54D1">
        <w:trPr>
          <w:trHeight w:val="320"/>
        </w:trPr>
        <w:tc>
          <w:tcPr>
            <w:tcW w:w="1935" w:type="dxa"/>
            <w:shd w:val="clear" w:color="auto" w:fill="auto"/>
            <w:noWrap/>
            <w:vAlign w:val="bottom"/>
            <w:hideMark/>
          </w:tcPr>
          <w:p w14:paraId="72E47A3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Lao PDR</w:t>
            </w:r>
          </w:p>
        </w:tc>
        <w:tc>
          <w:tcPr>
            <w:tcW w:w="1936" w:type="dxa"/>
            <w:shd w:val="clear" w:color="auto" w:fill="auto"/>
            <w:noWrap/>
            <w:vAlign w:val="bottom"/>
            <w:hideMark/>
          </w:tcPr>
          <w:p w14:paraId="4230F84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7,826</w:t>
            </w:r>
          </w:p>
        </w:tc>
        <w:tc>
          <w:tcPr>
            <w:tcW w:w="1936" w:type="dxa"/>
            <w:shd w:val="clear" w:color="auto" w:fill="auto"/>
            <w:noWrap/>
            <w:vAlign w:val="bottom"/>
            <w:hideMark/>
          </w:tcPr>
          <w:p w14:paraId="6BB292E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0.88</w:t>
            </w:r>
          </w:p>
        </w:tc>
      </w:tr>
      <w:tr w:rsidR="00A36B5D" w:rsidRPr="00D33781" w14:paraId="3D867428" w14:textId="77777777" w:rsidTr="00EE54D1">
        <w:trPr>
          <w:trHeight w:val="320"/>
        </w:trPr>
        <w:tc>
          <w:tcPr>
            <w:tcW w:w="1935" w:type="dxa"/>
            <w:shd w:val="clear" w:color="auto" w:fill="auto"/>
            <w:noWrap/>
            <w:vAlign w:val="bottom"/>
            <w:hideMark/>
          </w:tcPr>
          <w:p w14:paraId="4747B9A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Malaysia</w:t>
            </w:r>
          </w:p>
        </w:tc>
        <w:tc>
          <w:tcPr>
            <w:tcW w:w="1936" w:type="dxa"/>
            <w:shd w:val="clear" w:color="auto" w:fill="auto"/>
            <w:noWrap/>
            <w:vAlign w:val="bottom"/>
            <w:hideMark/>
          </w:tcPr>
          <w:p w14:paraId="25AA64D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28,351</w:t>
            </w:r>
          </w:p>
        </w:tc>
        <w:tc>
          <w:tcPr>
            <w:tcW w:w="1936" w:type="dxa"/>
            <w:shd w:val="clear" w:color="auto" w:fill="auto"/>
            <w:noWrap/>
            <w:vAlign w:val="bottom"/>
            <w:hideMark/>
          </w:tcPr>
          <w:p w14:paraId="14EC04F2"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1.94</w:t>
            </w:r>
          </w:p>
        </w:tc>
      </w:tr>
      <w:tr w:rsidR="00A36B5D" w:rsidRPr="00D33781" w14:paraId="7649A582" w14:textId="77777777" w:rsidTr="00EE54D1">
        <w:trPr>
          <w:trHeight w:val="320"/>
        </w:trPr>
        <w:tc>
          <w:tcPr>
            <w:tcW w:w="1935" w:type="dxa"/>
            <w:shd w:val="clear" w:color="auto" w:fill="auto"/>
            <w:noWrap/>
            <w:vAlign w:val="bottom"/>
            <w:hideMark/>
          </w:tcPr>
          <w:p w14:paraId="6A22FDD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Mongolia</w:t>
            </w:r>
          </w:p>
        </w:tc>
        <w:tc>
          <w:tcPr>
            <w:tcW w:w="1936" w:type="dxa"/>
            <w:shd w:val="clear" w:color="auto" w:fill="auto"/>
            <w:noWrap/>
            <w:vAlign w:val="bottom"/>
            <w:hideMark/>
          </w:tcPr>
          <w:p w14:paraId="5B721798"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12,310</w:t>
            </w:r>
          </w:p>
        </w:tc>
        <w:tc>
          <w:tcPr>
            <w:tcW w:w="1936" w:type="dxa"/>
            <w:shd w:val="clear" w:color="auto" w:fill="auto"/>
            <w:noWrap/>
            <w:vAlign w:val="bottom"/>
            <w:hideMark/>
          </w:tcPr>
          <w:p w14:paraId="43001C4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1.14</w:t>
            </w:r>
          </w:p>
        </w:tc>
      </w:tr>
      <w:tr w:rsidR="00A36B5D" w:rsidRPr="00D33781" w14:paraId="0CB0358F" w14:textId="77777777" w:rsidTr="00EE54D1">
        <w:trPr>
          <w:trHeight w:val="320"/>
        </w:trPr>
        <w:tc>
          <w:tcPr>
            <w:tcW w:w="1935" w:type="dxa"/>
            <w:shd w:val="clear" w:color="auto" w:fill="auto"/>
            <w:noWrap/>
            <w:vAlign w:val="bottom"/>
            <w:hideMark/>
          </w:tcPr>
          <w:p w14:paraId="025F64A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Myanmar</w:t>
            </w:r>
          </w:p>
        </w:tc>
        <w:tc>
          <w:tcPr>
            <w:tcW w:w="1936" w:type="dxa"/>
            <w:shd w:val="clear" w:color="auto" w:fill="auto"/>
            <w:noWrap/>
            <w:vAlign w:val="bottom"/>
            <w:hideMark/>
          </w:tcPr>
          <w:p w14:paraId="20A4972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5,142</w:t>
            </w:r>
          </w:p>
        </w:tc>
        <w:tc>
          <w:tcPr>
            <w:tcW w:w="1936" w:type="dxa"/>
            <w:shd w:val="clear" w:color="auto" w:fill="auto"/>
            <w:noWrap/>
            <w:vAlign w:val="bottom"/>
            <w:hideMark/>
          </w:tcPr>
          <w:p w14:paraId="6547C07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1.09</w:t>
            </w:r>
          </w:p>
        </w:tc>
      </w:tr>
      <w:tr w:rsidR="00A36B5D" w:rsidRPr="00D33781" w14:paraId="42D2CADD" w14:textId="77777777" w:rsidTr="00EE54D1">
        <w:trPr>
          <w:trHeight w:val="320"/>
        </w:trPr>
        <w:tc>
          <w:tcPr>
            <w:tcW w:w="1935" w:type="dxa"/>
            <w:shd w:val="clear" w:color="auto" w:fill="auto"/>
            <w:noWrap/>
            <w:vAlign w:val="bottom"/>
            <w:hideMark/>
          </w:tcPr>
          <w:p w14:paraId="5F0360A0"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Nepal</w:t>
            </w:r>
          </w:p>
        </w:tc>
        <w:tc>
          <w:tcPr>
            <w:tcW w:w="1936" w:type="dxa"/>
            <w:shd w:val="clear" w:color="auto" w:fill="auto"/>
            <w:noWrap/>
            <w:vAlign w:val="bottom"/>
            <w:hideMark/>
          </w:tcPr>
          <w:p w14:paraId="1F9EC460"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3,417</w:t>
            </w:r>
          </w:p>
        </w:tc>
        <w:tc>
          <w:tcPr>
            <w:tcW w:w="1936" w:type="dxa"/>
            <w:shd w:val="clear" w:color="auto" w:fill="auto"/>
            <w:noWrap/>
            <w:vAlign w:val="bottom"/>
            <w:hideMark/>
          </w:tcPr>
          <w:p w14:paraId="28E0601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1.18</w:t>
            </w:r>
          </w:p>
        </w:tc>
      </w:tr>
      <w:tr w:rsidR="00A36B5D" w:rsidRPr="00D33781" w14:paraId="529EAD31" w14:textId="77777777" w:rsidTr="00EE54D1">
        <w:trPr>
          <w:trHeight w:val="320"/>
        </w:trPr>
        <w:tc>
          <w:tcPr>
            <w:tcW w:w="1935" w:type="dxa"/>
            <w:shd w:val="clear" w:color="auto" w:fill="auto"/>
            <w:noWrap/>
            <w:vAlign w:val="bottom"/>
            <w:hideMark/>
          </w:tcPr>
          <w:p w14:paraId="2BBD53D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New Zealand</w:t>
            </w:r>
          </w:p>
        </w:tc>
        <w:tc>
          <w:tcPr>
            <w:tcW w:w="1936" w:type="dxa"/>
            <w:shd w:val="clear" w:color="auto" w:fill="auto"/>
            <w:noWrap/>
            <w:vAlign w:val="bottom"/>
            <w:hideMark/>
          </w:tcPr>
          <w:p w14:paraId="1945DA2A"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42,888</w:t>
            </w:r>
          </w:p>
        </w:tc>
        <w:tc>
          <w:tcPr>
            <w:tcW w:w="1936" w:type="dxa"/>
            <w:shd w:val="clear" w:color="auto" w:fill="auto"/>
            <w:noWrap/>
            <w:vAlign w:val="bottom"/>
            <w:hideMark/>
          </w:tcPr>
          <w:p w14:paraId="27CF312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6E23B47D" w14:textId="77777777" w:rsidTr="00EE54D1">
        <w:trPr>
          <w:trHeight w:val="320"/>
        </w:trPr>
        <w:tc>
          <w:tcPr>
            <w:tcW w:w="1935" w:type="dxa"/>
            <w:shd w:val="clear" w:color="auto" w:fill="auto"/>
            <w:noWrap/>
            <w:vAlign w:val="bottom"/>
            <w:hideMark/>
          </w:tcPr>
          <w:p w14:paraId="2C6717D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Pakistan</w:t>
            </w:r>
          </w:p>
        </w:tc>
        <w:tc>
          <w:tcPr>
            <w:tcW w:w="1936" w:type="dxa"/>
            <w:shd w:val="clear" w:color="auto" w:fill="auto"/>
            <w:noWrap/>
            <w:vAlign w:val="bottom"/>
            <w:hideMark/>
          </w:tcPr>
          <w:p w14:paraId="0A09F07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4,690</w:t>
            </w:r>
          </w:p>
        </w:tc>
        <w:tc>
          <w:tcPr>
            <w:tcW w:w="1936" w:type="dxa"/>
            <w:shd w:val="clear" w:color="auto" w:fill="auto"/>
            <w:noWrap/>
            <w:vAlign w:val="bottom"/>
            <w:hideMark/>
          </w:tcPr>
          <w:p w14:paraId="3A5BC86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1.81</w:t>
            </w:r>
          </w:p>
        </w:tc>
      </w:tr>
      <w:tr w:rsidR="00A36B5D" w:rsidRPr="00D33781" w14:paraId="69BCD516" w14:textId="77777777" w:rsidTr="00EE54D1">
        <w:trPr>
          <w:trHeight w:val="320"/>
        </w:trPr>
        <w:tc>
          <w:tcPr>
            <w:tcW w:w="1935" w:type="dxa"/>
            <w:shd w:val="clear" w:color="auto" w:fill="auto"/>
            <w:noWrap/>
            <w:vAlign w:val="bottom"/>
            <w:hideMark/>
          </w:tcPr>
          <w:p w14:paraId="6AD00B88"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Palau</w:t>
            </w:r>
          </w:p>
        </w:tc>
        <w:tc>
          <w:tcPr>
            <w:tcW w:w="1936" w:type="dxa"/>
            <w:shd w:val="clear" w:color="auto" w:fill="auto"/>
            <w:noWrap/>
            <w:vAlign w:val="bottom"/>
            <w:hideMark/>
          </w:tcPr>
          <w:p w14:paraId="4A573E71"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18,364</w:t>
            </w:r>
          </w:p>
        </w:tc>
        <w:tc>
          <w:tcPr>
            <w:tcW w:w="1936" w:type="dxa"/>
            <w:shd w:val="clear" w:color="auto" w:fill="auto"/>
            <w:noWrap/>
            <w:vAlign w:val="bottom"/>
            <w:hideMark/>
          </w:tcPr>
          <w:p w14:paraId="10034D6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795633F3" w14:textId="77777777" w:rsidTr="00EE54D1">
        <w:trPr>
          <w:trHeight w:val="320"/>
        </w:trPr>
        <w:tc>
          <w:tcPr>
            <w:tcW w:w="1935" w:type="dxa"/>
            <w:shd w:val="clear" w:color="auto" w:fill="auto"/>
            <w:noWrap/>
            <w:vAlign w:val="bottom"/>
            <w:hideMark/>
          </w:tcPr>
          <w:p w14:paraId="0C478C1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Philippines</w:t>
            </w:r>
          </w:p>
        </w:tc>
        <w:tc>
          <w:tcPr>
            <w:tcW w:w="1936" w:type="dxa"/>
            <w:shd w:val="clear" w:color="auto" w:fill="auto"/>
            <w:noWrap/>
            <w:vAlign w:val="bottom"/>
            <w:hideMark/>
          </w:tcPr>
          <w:p w14:paraId="2FD5A200"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8,908</w:t>
            </w:r>
          </w:p>
        </w:tc>
        <w:tc>
          <w:tcPr>
            <w:tcW w:w="1936" w:type="dxa"/>
            <w:shd w:val="clear" w:color="auto" w:fill="auto"/>
            <w:noWrap/>
            <w:vAlign w:val="bottom"/>
            <w:hideMark/>
          </w:tcPr>
          <w:p w14:paraId="31B49F7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2.10</w:t>
            </w:r>
          </w:p>
        </w:tc>
      </w:tr>
      <w:tr w:rsidR="00A36B5D" w:rsidRPr="00D33781" w14:paraId="6A7C8A41" w14:textId="77777777" w:rsidTr="00EE54D1">
        <w:trPr>
          <w:trHeight w:val="320"/>
        </w:trPr>
        <w:tc>
          <w:tcPr>
            <w:tcW w:w="1935" w:type="dxa"/>
            <w:shd w:val="clear" w:color="auto" w:fill="auto"/>
            <w:noWrap/>
            <w:vAlign w:val="bottom"/>
            <w:hideMark/>
          </w:tcPr>
          <w:p w14:paraId="7B13F96B"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Singapore</w:t>
            </w:r>
          </w:p>
        </w:tc>
        <w:tc>
          <w:tcPr>
            <w:tcW w:w="1936" w:type="dxa"/>
            <w:shd w:val="clear" w:color="auto" w:fill="auto"/>
            <w:noWrap/>
            <w:vAlign w:val="bottom"/>
            <w:hideMark/>
          </w:tcPr>
          <w:p w14:paraId="48547FB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97,341</w:t>
            </w:r>
          </w:p>
        </w:tc>
        <w:tc>
          <w:tcPr>
            <w:tcW w:w="1936" w:type="dxa"/>
            <w:shd w:val="clear" w:color="auto" w:fill="auto"/>
            <w:noWrap/>
            <w:vAlign w:val="bottom"/>
            <w:hideMark/>
          </w:tcPr>
          <w:p w14:paraId="6CB4ADCD"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1.68</w:t>
            </w:r>
          </w:p>
        </w:tc>
      </w:tr>
      <w:tr w:rsidR="00A36B5D" w:rsidRPr="00D33781" w14:paraId="62908E67" w14:textId="77777777" w:rsidTr="00EE54D1">
        <w:trPr>
          <w:trHeight w:val="320"/>
        </w:trPr>
        <w:tc>
          <w:tcPr>
            <w:tcW w:w="1935" w:type="dxa"/>
            <w:shd w:val="clear" w:color="auto" w:fill="auto"/>
            <w:noWrap/>
            <w:vAlign w:val="bottom"/>
            <w:hideMark/>
          </w:tcPr>
          <w:p w14:paraId="46D0D85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Sri Lanka</w:t>
            </w:r>
          </w:p>
        </w:tc>
        <w:tc>
          <w:tcPr>
            <w:tcW w:w="1936" w:type="dxa"/>
            <w:shd w:val="clear" w:color="auto" w:fill="auto"/>
            <w:noWrap/>
            <w:vAlign w:val="bottom"/>
            <w:hideMark/>
          </w:tcPr>
          <w:p w14:paraId="5507B38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13,078</w:t>
            </w:r>
          </w:p>
        </w:tc>
        <w:tc>
          <w:tcPr>
            <w:tcW w:w="1936" w:type="dxa"/>
            <w:shd w:val="clear" w:color="auto" w:fill="auto"/>
            <w:noWrap/>
            <w:vAlign w:val="bottom"/>
            <w:hideMark/>
          </w:tcPr>
          <w:p w14:paraId="237F37E8"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1.58</w:t>
            </w:r>
          </w:p>
        </w:tc>
      </w:tr>
      <w:tr w:rsidR="00A36B5D" w:rsidRPr="00D33781" w14:paraId="2D847C3E" w14:textId="77777777" w:rsidTr="00EE54D1">
        <w:trPr>
          <w:trHeight w:val="320"/>
        </w:trPr>
        <w:tc>
          <w:tcPr>
            <w:tcW w:w="1935" w:type="dxa"/>
            <w:shd w:val="clear" w:color="auto" w:fill="auto"/>
            <w:noWrap/>
            <w:vAlign w:val="bottom"/>
            <w:hideMark/>
          </w:tcPr>
          <w:p w14:paraId="5EB3FE6D"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Thailand</w:t>
            </w:r>
          </w:p>
        </w:tc>
        <w:tc>
          <w:tcPr>
            <w:tcW w:w="1936" w:type="dxa"/>
            <w:shd w:val="clear" w:color="auto" w:fill="auto"/>
            <w:noWrap/>
            <w:vAlign w:val="bottom"/>
            <w:hideMark/>
          </w:tcPr>
          <w:p w14:paraId="3A3482D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18,463</w:t>
            </w:r>
          </w:p>
        </w:tc>
        <w:tc>
          <w:tcPr>
            <w:tcW w:w="1936" w:type="dxa"/>
            <w:shd w:val="clear" w:color="auto" w:fill="auto"/>
            <w:noWrap/>
            <w:vAlign w:val="bottom"/>
            <w:hideMark/>
          </w:tcPr>
          <w:p w14:paraId="0B8CA43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2.00</w:t>
            </w:r>
          </w:p>
        </w:tc>
      </w:tr>
      <w:tr w:rsidR="00A36B5D" w:rsidRPr="00D33781" w14:paraId="4D0FDBD5" w14:textId="77777777" w:rsidTr="00EE54D1">
        <w:trPr>
          <w:trHeight w:val="320"/>
        </w:trPr>
        <w:tc>
          <w:tcPr>
            <w:tcW w:w="1935" w:type="dxa"/>
            <w:shd w:val="clear" w:color="auto" w:fill="auto"/>
            <w:noWrap/>
            <w:vAlign w:val="bottom"/>
            <w:hideMark/>
          </w:tcPr>
          <w:p w14:paraId="4E9F1B15" w14:textId="24BBA852" w:rsidR="00A36B5D" w:rsidRPr="00D33781" w:rsidRDefault="00C0735A" w:rsidP="00BC5078">
            <w:pPr>
              <w:spacing w:afterLines="40" w:after="96" w:line="240" w:lineRule="auto"/>
              <w:rPr>
                <w:rFonts w:cstheme="minorHAnsi"/>
                <w:sz w:val="18"/>
                <w:szCs w:val="18"/>
                <w:lang w:val="en-NZ"/>
              </w:rPr>
            </w:pPr>
            <w:r>
              <w:rPr>
                <w:rFonts w:cstheme="minorHAnsi"/>
                <w:sz w:val="18"/>
                <w:szCs w:val="18"/>
                <w:lang w:val="en-NZ"/>
              </w:rPr>
              <w:t>Viet Nam</w:t>
            </w:r>
          </w:p>
        </w:tc>
        <w:tc>
          <w:tcPr>
            <w:tcW w:w="1936" w:type="dxa"/>
            <w:shd w:val="clear" w:color="auto" w:fill="auto"/>
            <w:noWrap/>
            <w:vAlign w:val="bottom"/>
            <w:hideMark/>
          </w:tcPr>
          <w:p w14:paraId="48DED62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8,041</w:t>
            </w:r>
          </w:p>
        </w:tc>
        <w:tc>
          <w:tcPr>
            <w:tcW w:w="1936" w:type="dxa"/>
            <w:shd w:val="clear" w:color="auto" w:fill="auto"/>
            <w:noWrap/>
            <w:vAlign w:val="bottom"/>
            <w:hideMark/>
          </w:tcPr>
          <w:p w14:paraId="27CBB5F2"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bl>
    <w:p w14:paraId="747148D3" w14:textId="77777777" w:rsidR="00A36B5D" w:rsidRPr="00EE54D1" w:rsidRDefault="00A36B5D" w:rsidP="00A36B5D">
      <w:pPr>
        <w:rPr>
          <w:i/>
          <w:iCs/>
          <w:lang w:val="en-AU"/>
        </w:rPr>
      </w:pPr>
      <w:r w:rsidRPr="00EE54D1">
        <w:rPr>
          <w:i/>
          <w:iCs/>
          <w:lang w:val="en-AU"/>
        </w:rPr>
        <w:t xml:space="preserve">Source: World Bank and International </w:t>
      </w:r>
      <w:proofErr w:type="spellStart"/>
      <w:r w:rsidRPr="00EE54D1">
        <w:rPr>
          <w:i/>
          <w:iCs/>
          <w:lang w:val="en-AU"/>
        </w:rPr>
        <w:t>Labor</w:t>
      </w:r>
      <w:proofErr w:type="spellEnd"/>
      <w:r w:rsidRPr="00EE54D1">
        <w:rPr>
          <w:i/>
          <w:iCs/>
          <w:lang w:val="en-AU"/>
        </w:rPr>
        <w:t xml:space="preserve"> Organization. </w:t>
      </w:r>
    </w:p>
    <w:p w14:paraId="3903CDAD" w14:textId="77777777" w:rsidR="00A36B5D" w:rsidRPr="00EE54D1" w:rsidRDefault="00A36B5D" w:rsidP="00A36B5D">
      <w:pPr>
        <w:rPr>
          <w:i/>
          <w:iCs/>
          <w:lang w:val="en-AU"/>
        </w:rPr>
      </w:pPr>
      <w:r w:rsidRPr="00EE54D1">
        <w:rPr>
          <w:i/>
          <w:iCs/>
          <w:lang w:val="en-AU"/>
        </w:rPr>
        <w:t xml:space="preserve">* Value not available, so the average value for all other countries was used. </w:t>
      </w:r>
    </w:p>
    <w:p w14:paraId="61F6259C" w14:textId="77777777" w:rsidR="00A36B5D" w:rsidRPr="00A36B5D" w:rsidRDefault="00A36B5D" w:rsidP="00A36B5D">
      <w:pPr>
        <w:rPr>
          <w:lang w:val="en-AU"/>
        </w:rPr>
      </w:pPr>
    </w:p>
    <w:p w14:paraId="3B0DC19E" w14:textId="16CE15A0" w:rsidR="00A36B5D" w:rsidRPr="00A36B5D" w:rsidRDefault="00FA45CA" w:rsidP="00EE54D1">
      <w:pPr>
        <w:pStyle w:val="Heading4"/>
        <w:rPr>
          <w:lang w:val="en-AU"/>
        </w:rPr>
      </w:pPr>
      <w:r>
        <w:rPr>
          <w:lang w:val="en-AU"/>
        </w:rPr>
        <w:br w:type="column"/>
      </w:r>
      <w:r w:rsidR="00A36B5D" w:rsidRPr="00A36B5D">
        <w:rPr>
          <w:lang w:val="en-AU"/>
        </w:rPr>
        <w:lastRenderedPageBreak/>
        <w:t>Economic costs incurred by member countries associated with additional development of mutant varieties</w:t>
      </w:r>
    </w:p>
    <w:p w14:paraId="6410F379" w14:textId="639F7617" w:rsidR="00A36B5D" w:rsidRPr="00A36B5D" w:rsidRDefault="00A36B5D" w:rsidP="00A36B5D">
      <w:pPr>
        <w:rPr>
          <w:lang w:val="en-AU"/>
        </w:rPr>
      </w:pPr>
      <w:r w:rsidRPr="00A36B5D">
        <w:rPr>
          <w:lang w:val="en-AU"/>
        </w:rPr>
        <w:t xml:space="preserve">For countries where mutation breeding experts indicated that participating in the </w:t>
      </w:r>
      <w:del w:id="647" w:author="Julian King" w:date="2020-08-18T12:37:00Z">
        <w:r w:rsidRPr="00A36B5D" w:rsidDel="00ED5F97">
          <w:rPr>
            <w:lang w:val="en-AU"/>
          </w:rPr>
          <w:delText xml:space="preserve">mutation breeding </w:delText>
        </w:r>
      </w:del>
      <w:r w:rsidRPr="00A36B5D">
        <w:rPr>
          <w:lang w:val="en-AU"/>
        </w:rPr>
        <w:t xml:space="preserve">RCA enabled the development of additional mutant varieties, we attribute the costs of development of those varieties to this RCA. This is because, while these are not direct costs of the RCA itself, they would not have been incurred without the RCA and thus should be counted as economic costs associated with the RCA. </w:t>
      </w:r>
    </w:p>
    <w:p w14:paraId="73B7377F" w14:textId="3A2CF54B" w:rsidR="00A36B5D" w:rsidRPr="00A36B5D" w:rsidRDefault="00A36B5D" w:rsidP="00A36B5D">
      <w:pPr>
        <w:rPr>
          <w:lang w:val="en-AU"/>
        </w:rPr>
      </w:pPr>
      <w:r w:rsidRPr="00A36B5D">
        <w:rPr>
          <w:lang w:val="en-AU"/>
        </w:rPr>
        <w:t xml:space="preserve">We assumed that additional mutant variety development costs were incurred in all RCA member countries where mutation breeding experts from those countries told us that the RCA led to the development of additional mutant varieties: Bangladesh, Laos, Mongolia, Nepal, and Sri Lanka. We attributed these costs to the RCA regardless of whether this development led to commercially successful mutant varieties, since the costs of unsuccessful (or not yet successful) development are still costs that were created by the RCA. </w:t>
      </w:r>
    </w:p>
    <w:p w14:paraId="5F81656B" w14:textId="718DEA43" w:rsidR="00A36B5D" w:rsidRPr="00A36B5D" w:rsidRDefault="00A36B5D" w:rsidP="00A36B5D">
      <w:pPr>
        <w:rPr>
          <w:lang w:val="en-AU"/>
        </w:rPr>
      </w:pPr>
      <w:r w:rsidRPr="00A36B5D">
        <w:rPr>
          <w:lang w:val="en-AU"/>
        </w:rPr>
        <w:t>We estimated the costs incurred by these countries to develop additional mutant varieties under the RCA based on information provided by mutation breeding experts about the amount of effort required to develop a new mutant variety. On average, we assumed that developing a new variety requires 5,400 person-days of effort (with low and high scenarios of 4,000 and 6,800 days). For Sri Lanka, we assumed that this development was associated with the commercially successful tomato variety (</w:t>
      </w:r>
      <w:r w:rsidR="00FA45CA">
        <w:rPr>
          <w:lang w:val="en-AU"/>
        </w:rPr>
        <w:t>see Table 9</w:t>
      </w:r>
      <w:r w:rsidRPr="00A36B5D">
        <w:rPr>
          <w:lang w:val="en-AU"/>
        </w:rPr>
        <w:t xml:space="preserve"> above), with costs incurred over the period from 2003 to 2009. For the other four countries, we assumed that these costs were incurred between 2000 and 2009, based on information from mutation breeding experts that development of mutant varieties takes around ten years on average. </w:t>
      </w:r>
    </w:p>
    <w:p w14:paraId="1FD10278" w14:textId="39618267" w:rsidR="00A36B5D" w:rsidRPr="00A36B5D" w:rsidRDefault="00A36B5D" w:rsidP="00A36B5D">
      <w:pPr>
        <w:rPr>
          <w:lang w:val="en-AU"/>
        </w:rPr>
      </w:pPr>
      <w:r w:rsidRPr="00A36B5D">
        <w:rPr>
          <w:lang w:val="en-AU"/>
        </w:rPr>
        <w:t>To translate these estimates of development effort into costs, we used the same estimates of labour costs as used to calculate the opportunity costs for each country of attending RCA mutation breeding training courses and workshops (</w:t>
      </w:r>
      <w:r w:rsidR="00FA45CA">
        <w:rPr>
          <w:lang w:val="en-AU"/>
        </w:rPr>
        <w:t>see Table 12</w:t>
      </w:r>
      <w:r w:rsidRPr="00A36B5D">
        <w:rPr>
          <w:lang w:val="en-AU"/>
        </w:rPr>
        <w:t xml:space="preserve"> above). We also assumed each country incurred an additional 10% of overhead costs associated with administrative costs of their mutation breeding programme. </w:t>
      </w:r>
    </w:p>
    <w:p w14:paraId="30587AD5" w14:textId="77777777" w:rsidR="00A36B5D" w:rsidRPr="00A36B5D" w:rsidRDefault="00A36B5D" w:rsidP="00A36B5D">
      <w:pPr>
        <w:pStyle w:val="Heading2"/>
      </w:pPr>
      <w:bookmarkStart w:id="648" w:name="_Toc47527080"/>
      <w:r w:rsidRPr="00A36B5D">
        <w:t>Net present value and break-even calculations</w:t>
      </w:r>
      <w:bookmarkEnd w:id="648"/>
    </w:p>
    <w:p w14:paraId="69E1D663" w14:textId="2AA8888D" w:rsidR="00A36B5D" w:rsidRPr="00A36B5D" w:rsidRDefault="00A36B5D" w:rsidP="00A36B5D">
      <w:pPr>
        <w:rPr>
          <w:lang w:val="en-AU"/>
        </w:rPr>
      </w:pPr>
      <w:r w:rsidRPr="00A36B5D">
        <w:rPr>
          <w:lang w:val="en-AU"/>
        </w:rPr>
        <w:t xml:space="preserve">A key measure of the economic impacts of the </w:t>
      </w:r>
      <w:del w:id="649" w:author="Julian King" w:date="2020-08-18T12:37:00Z">
        <w:r w:rsidRPr="00A36B5D" w:rsidDel="00ED5F97">
          <w:rPr>
            <w:lang w:val="en-AU"/>
          </w:rPr>
          <w:delText xml:space="preserve">mutation breeding </w:delText>
        </w:r>
      </w:del>
      <w:r w:rsidRPr="00A36B5D">
        <w:rPr>
          <w:lang w:val="en-AU"/>
        </w:rPr>
        <w:t xml:space="preserve">RCA is the net present value (NPV) of the estimated benefits minus the estimated costs, i.e. the estimated net economic impacts that are attributable to the RCA. We express the NPV in 2020 values after adjusting for the timing of these benefits and costs. As explained above, the NPV includes benefits and costs incurred between 2000 and 2019, and some benefits expected to be incurred beyond 2019 that are attributable to mutant varieties developed under the RCA between 2000 and 2019. </w:t>
      </w:r>
    </w:p>
    <w:p w14:paraId="1D73E519" w14:textId="21A40EF6" w:rsidR="00A36B5D" w:rsidRPr="00A36B5D" w:rsidRDefault="00A36B5D" w:rsidP="00A36B5D">
      <w:pPr>
        <w:rPr>
          <w:lang w:val="en-AU"/>
        </w:rPr>
      </w:pPr>
      <w:r w:rsidRPr="00A36B5D">
        <w:rPr>
          <w:lang w:val="en-AU"/>
        </w:rPr>
        <w:t xml:space="preserve">This cost-benefit analysis is mainly retrospective, i.e. it primarily evaluates outcomes that have already occurred. The usual practice in a forward-looking social cost-benefit analysis (i.e. an analysis that is based on projections of future outcomes) is to discount future outcomes by a multiple that depends on a social discount rate and how far into the future these outcomes occur. Specifically, the discounted value of a benefit or a cost </w:t>
      </w:r>
      <w:r w:rsidRPr="00A36B5D">
        <w:rPr>
          <w:i/>
          <w:iCs/>
          <w:lang w:val="en-AU"/>
        </w:rPr>
        <w:t>x</w:t>
      </w:r>
      <w:r w:rsidRPr="00A36B5D">
        <w:rPr>
          <w:lang w:val="en-AU"/>
        </w:rPr>
        <w:t xml:space="preserve"> that occurs </w:t>
      </w:r>
      <w:r w:rsidRPr="00A36B5D">
        <w:rPr>
          <w:i/>
          <w:iCs/>
          <w:lang w:val="en-AU"/>
        </w:rPr>
        <w:t>t</w:t>
      </w:r>
      <w:r w:rsidRPr="00A36B5D">
        <w:rPr>
          <w:lang w:val="en-AU"/>
        </w:rPr>
        <w:t xml:space="preserve"> years in the future given a social discount rate of </w:t>
      </w:r>
      <w:r w:rsidRPr="00A36B5D">
        <w:rPr>
          <w:i/>
          <w:iCs/>
          <w:lang w:val="en-AU"/>
        </w:rPr>
        <w:t>r</w:t>
      </w:r>
      <w:r w:rsidRPr="00A36B5D">
        <w:rPr>
          <w:lang w:val="en-AU"/>
        </w:rPr>
        <w:t xml:space="preserve"> is </w:t>
      </w:r>
      <w:r w:rsidRPr="00A36B5D">
        <w:rPr>
          <w:i/>
          <w:iCs/>
          <w:lang w:val="en-AU"/>
        </w:rPr>
        <w:t xml:space="preserve">x </w:t>
      </w:r>
      <w:r w:rsidRPr="00A36B5D">
        <w:rPr>
          <w:lang w:val="en-AU"/>
        </w:rPr>
        <w:t xml:space="preserve">/ (1 + </w:t>
      </w:r>
      <w:proofErr w:type="gramStart"/>
      <w:r w:rsidRPr="00A36B5D">
        <w:rPr>
          <w:i/>
          <w:iCs/>
          <w:lang w:val="en-AU"/>
        </w:rPr>
        <w:t>r</w:t>
      </w:r>
      <w:r w:rsidRPr="00A36B5D">
        <w:rPr>
          <w:lang w:val="en-AU"/>
        </w:rPr>
        <w:t>)</w:t>
      </w:r>
      <w:r w:rsidRPr="00A36B5D">
        <w:rPr>
          <w:i/>
          <w:iCs/>
          <w:vertAlign w:val="superscript"/>
          <w:lang w:val="en-AU"/>
        </w:rPr>
        <w:t>t</w:t>
      </w:r>
      <w:r w:rsidRPr="00A36B5D">
        <w:rPr>
          <w:lang w:val="en-AU"/>
        </w:rPr>
        <w:t>.</w:t>
      </w:r>
      <w:proofErr w:type="gramEnd"/>
      <w:r w:rsidRPr="00A36B5D">
        <w:rPr>
          <w:lang w:val="en-AU"/>
        </w:rPr>
        <w:t xml:space="preserve"> In forward-looking social cost-benefit analysis, the justification for such discounting is that there is uncertainty about whether future outcomes will occur, and this uncertainty means that benefits and costs that occur now have greater value than those that occur in the future. </w:t>
      </w:r>
    </w:p>
    <w:p w14:paraId="6D060BE2" w14:textId="2DDECA83" w:rsidR="00A36B5D" w:rsidRPr="00A36B5D" w:rsidRDefault="00A36B5D" w:rsidP="00A36B5D">
      <w:pPr>
        <w:rPr>
          <w:lang w:val="en-AU"/>
        </w:rPr>
      </w:pPr>
      <w:r w:rsidRPr="00A36B5D">
        <w:rPr>
          <w:lang w:val="en-AU"/>
        </w:rPr>
        <w:t xml:space="preserve">In a retrospective cost-benefit analysis there is no uncertainty about whether outcomes will occur, since these have already occurred. However, to be consistent with the justification for discounting in a social cost-benefit analysis, it is necessary to carry out a retrospective analysis </w:t>
      </w:r>
      <w:r w:rsidRPr="00A36B5D">
        <w:rPr>
          <w:i/>
          <w:iCs/>
          <w:lang w:val="en-AU"/>
        </w:rPr>
        <w:t>as if</w:t>
      </w:r>
      <w:r w:rsidRPr="00A36B5D">
        <w:rPr>
          <w:lang w:val="en-AU"/>
        </w:rPr>
        <w:t xml:space="preserve"> it were a forward-looking analysis and to discount benefits and costs over time in the same way. For this </w:t>
      </w:r>
      <w:r w:rsidRPr="00A36B5D">
        <w:rPr>
          <w:lang w:val="en-AU"/>
        </w:rPr>
        <w:lastRenderedPageBreak/>
        <w:t xml:space="preserve">reason, our analysis discounts all </w:t>
      </w:r>
      <w:proofErr w:type="gramStart"/>
      <w:r w:rsidRPr="00A36B5D">
        <w:rPr>
          <w:lang w:val="en-AU"/>
        </w:rPr>
        <w:t>benefits</w:t>
      </w:r>
      <w:proofErr w:type="gramEnd"/>
      <w:r w:rsidRPr="00A36B5D">
        <w:rPr>
          <w:lang w:val="en-AU"/>
        </w:rPr>
        <w:t xml:space="preserve"> and costs incurred between 2000 and 2019 back to the year 2000, i.e. the cost-benefit analysis is structured as if we were carrying out the cost-benefit analysis at the beginning of our evaluation period. For ease of interpretation, we express all benefits and costs in real 2020 euros, i.e. excluding changes in the value of money over time due to inflation.</w:t>
      </w:r>
    </w:p>
    <w:p w14:paraId="1C02E015" w14:textId="262F4E41" w:rsidR="00A36B5D" w:rsidRPr="00A36B5D" w:rsidRDefault="00A36B5D" w:rsidP="00A36B5D">
      <w:pPr>
        <w:rPr>
          <w:lang w:val="en-AU"/>
        </w:rPr>
      </w:pPr>
      <w:r w:rsidRPr="00A36B5D">
        <w:rPr>
          <w:lang w:val="en-AU"/>
        </w:rPr>
        <w:t xml:space="preserve">Our analysis used a discount rate of 10.2% (low scenario 5.2%, high scenario 15.2%) for benefits and costs that occur between 2000 and 2019 and a discount rate of 8.2% (low scenario 3.2%, high scenario 13.2%) for benefits that occur in 2020 and beyond. These rates were established by assigning the RCA member countries to low, medium, and </w:t>
      </w:r>
      <w:proofErr w:type="gramStart"/>
      <w:r w:rsidRPr="00A36B5D">
        <w:rPr>
          <w:lang w:val="en-AU"/>
        </w:rPr>
        <w:t>high risk</w:t>
      </w:r>
      <w:proofErr w:type="gramEnd"/>
      <w:r w:rsidRPr="00A36B5D">
        <w:rPr>
          <w:lang w:val="en-AU"/>
        </w:rPr>
        <w:t xml:space="preserve"> categories. Between 2000 and 2019 we assumed discount rates of 5%, 10%, and 15% for low, medium, and </w:t>
      </w:r>
      <w:proofErr w:type="gramStart"/>
      <w:r w:rsidRPr="00A36B5D">
        <w:rPr>
          <w:lang w:val="en-AU"/>
        </w:rPr>
        <w:t>high risk</w:t>
      </w:r>
      <w:proofErr w:type="gramEnd"/>
      <w:r w:rsidRPr="00A36B5D">
        <w:rPr>
          <w:lang w:val="en-AU"/>
        </w:rPr>
        <w:t xml:space="preserve"> countries respectively. For 2020 onwards we assume slightly lower discount rates of 3%, 8%, and 13%, reflecting the fact that global interest rates have declined substantially in recent years and are likely to remain low in coming years. </w:t>
      </w:r>
    </w:p>
    <w:p w14:paraId="0E037C73" w14:textId="18A0FCEE" w:rsidR="00A36B5D" w:rsidRPr="00A36B5D" w:rsidRDefault="00A36B5D" w:rsidP="00A36B5D">
      <w:pPr>
        <w:rPr>
          <w:lang w:val="en-AU"/>
        </w:rPr>
      </w:pPr>
      <w:r w:rsidRPr="00A36B5D">
        <w:rPr>
          <w:lang w:val="en-AU"/>
        </w:rPr>
        <w:t xml:space="preserve">It is important to note that discounting has somewhat complicated effects on the net present value of economic benefits attributable to the RCA. Discounting reduces the present value of future benefits, as explained above. However, some of the benefits of the RCA are due to bringing forward the benefits of some mutant varieties, and these benefits are greater when the discount rate is higher. Thus, increasing the discount rate has two offsetting effects on the present value of the estimated benefits of the </w:t>
      </w:r>
      <w:del w:id="650" w:author="Julian King" w:date="2020-08-18T12:37:00Z">
        <w:r w:rsidRPr="00A36B5D" w:rsidDel="00ED5F97">
          <w:rPr>
            <w:lang w:val="en-AU"/>
          </w:rPr>
          <w:delText xml:space="preserve">mutation breeding </w:delText>
        </w:r>
      </w:del>
      <w:r w:rsidRPr="00A36B5D">
        <w:rPr>
          <w:lang w:val="en-AU"/>
        </w:rPr>
        <w:t xml:space="preserve">RCA. This means that the net present value of the estimated benefits does not necessarily decrease when the discount rate increases. </w:t>
      </w:r>
    </w:p>
    <w:p w14:paraId="00CC5ADB" w14:textId="179DEDFF" w:rsidR="00A36B5D" w:rsidRPr="00A36B5D" w:rsidRDefault="00A36B5D" w:rsidP="00A36B5D">
      <w:pPr>
        <w:rPr>
          <w:lang w:val="en-AU"/>
        </w:rPr>
      </w:pPr>
      <w:r w:rsidRPr="00A36B5D">
        <w:rPr>
          <w:lang w:val="en-AU"/>
        </w:rPr>
        <w:t xml:space="preserve">For some key parameters in the cost-benefit model, we also carried out a break-even analysis. This involves finding the value of the parameter that makes the estimated NPV of the </w:t>
      </w:r>
      <w:del w:id="651" w:author="Julian King" w:date="2020-08-18T12:37:00Z">
        <w:r w:rsidRPr="00A36B5D" w:rsidDel="00ED5F97">
          <w:rPr>
            <w:lang w:val="en-AU"/>
          </w:rPr>
          <w:delText xml:space="preserve">mutation breeding </w:delText>
        </w:r>
      </w:del>
      <w:r w:rsidRPr="00A36B5D">
        <w:rPr>
          <w:lang w:val="en-AU"/>
        </w:rPr>
        <w:t xml:space="preserve">RCA equal to zero. Thus, as long as a parameter is above its break-even value, the NPV is likely to be positive, i.e. benefits are likely to exceed costs. </w:t>
      </w:r>
    </w:p>
    <w:p w14:paraId="3AC625F4" w14:textId="77777777" w:rsidR="00A36B5D" w:rsidRPr="00A36B5D" w:rsidRDefault="00A36B5D" w:rsidP="00A36B5D">
      <w:pPr>
        <w:pStyle w:val="Heading2"/>
      </w:pPr>
      <w:bookmarkStart w:id="652" w:name="_Toc47527081"/>
      <w:r w:rsidRPr="00A36B5D">
        <w:t>Summary of assumptions in the economic analysis</w:t>
      </w:r>
      <w:bookmarkEnd w:id="652"/>
    </w:p>
    <w:p w14:paraId="5EAAC36D" w14:textId="22F2D663" w:rsidR="00A36B5D" w:rsidRPr="00A36B5D" w:rsidRDefault="00A36B5D" w:rsidP="00A36B5D">
      <w:pPr>
        <w:rPr>
          <w:lang w:val="en-AU"/>
        </w:rPr>
      </w:pPr>
      <w:r w:rsidRPr="00A36B5D">
        <w:rPr>
          <w:lang w:val="en-AU"/>
        </w:rPr>
        <w:t xml:space="preserve">As described above, our estimates of the economic benefits and costs depend on a number of assumptions and therefore there is some uncertainty associated with our estimates of economic benefits and costs. We have captured this uncertainty by estimating ranges of benefits and costs within which we expect the actual benefits and costs to lie. We present baseline estimates of benefits and costs as well as lower and upper limits of a range around this baseline. The baseline represents our overall best estimate of the benefits and costs. The lower and upper limits should not be interpreted as specific scenarios; rather these reflect the range within which actual benefits and costs could </w:t>
      </w:r>
      <w:r w:rsidR="00FA45CA">
        <w:rPr>
          <w:lang w:val="en-AU"/>
        </w:rPr>
        <w:t xml:space="preserve">lie. Table </w:t>
      </w:r>
      <w:r w:rsidR="00870497">
        <w:rPr>
          <w:lang w:val="en-AU"/>
        </w:rPr>
        <w:t>13</w:t>
      </w:r>
      <w:r w:rsidR="00870497" w:rsidRPr="00A36B5D">
        <w:rPr>
          <w:lang w:val="en-AU"/>
        </w:rPr>
        <w:t xml:space="preserve"> </w:t>
      </w:r>
      <w:r w:rsidRPr="00A36B5D">
        <w:rPr>
          <w:lang w:val="en-AU"/>
        </w:rPr>
        <w:t xml:space="preserve">summarises these assumptions and scenarios. </w:t>
      </w:r>
    </w:p>
    <w:p w14:paraId="3136B4C2" w14:textId="7D8E087F" w:rsidR="00A36B5D" w:rsidRPr="00EE54D1" w:rsidRDefault="00EE54D1" w:rsidP="00EE54D1">
      <w:pPr>
        <w:pStyle w:val="Caption"/>
        <w:rPr>
          <w:lang w:val="en-AU"/>
        </w:rPr>
      </w:pPr>
      <w:bookmarkStart w:id="653" w:name="_Toc47775542"/>
      <w:r>
        <w:t xml:space="preserve">Table </w:t>
      </w:r>
      <w:r>
        <w:fldChar w:fldCharType="begin"/>
      </w:r>
      <w:r>
        <w:instrText xml:space="preserve"> SEQ Table \* ARABIC </w:instrText>
      </w:r>
      <w:r>
        <w:fldChar w:fldCharType="separate"/>
      </w:r>
      <w:r w:rsidR="00870497">
        <w:rPr>
          <w:noProof/>
        </w:rPr>
        <w:t>13</w:t>
      </w:r>
      <w:r>
        <w:fldChar w:fldCharType="end"/>
      </w:r>
      <w:r>
        <w:t>: Summary of scenarios for key cost-benefit parameters</w:t>
      </w:r>
      <w:bookmarkEnd w:id="653"/>
      <w:r>
        <w:t xml:space="preserve"> </w:t>
      </w:r>
    </w:p>
    <w:tbl>
      <w:tblPr>
        <w:tblStyle w:val="TableGrid"/>
        <w:tblW w:w="0" w:type="auto"/>
        <w:tblLook w:val="04A0" w:firstRow="1" w:lastRow="0" w:firstColumn="1" w:lastColumn="0" w:noHBand="0" w:noVBand="1"/>
        <w:tblPrChange w:id="654" w:author="Aaron Schiff" w:date="2020-08-18T11:41:00Z">
          <w:tblPr>
            <w:tblStyle w:val="TableGrid"/>
            <w:tblW w:w="0" w:type="auto"/>
            <w:tblLook w:val="04A0" w:firstRow="1" w:lastRow="0" w:firstColumn="1" w:lastColumn="0" w:noHBand="0" w:noVBand="1"/>
          </w:tblPr>
        </w:tblPrChange>
      </w:tblPr>
      <w:tblGrid>
        <w:gridCol w:w="4198"/>
        <w:gridCol w:w="1337"/>
        <w:gridCol w:w="1337"/>
        <w:gridCol w:w="1338"/>
        <w:tblGridChange w:id="655">
          <w:tblGrid>
            <w:gridCol w:w="4198"/>
            <w:gridCol w:w="1337"/>
            <w:gridCol w:w="1337"/>
            <w:gridCol w:w="1338"/>
          </w:tblGrid>
        </w:tblGridChange>
      </w:tblGrid>
      <w:tr w:rsidR="00A36B5D" w:rsidRPr="00EE54D1" w14:paraId="38EE26D0" w14:textId="77777777" w:rsidTr="00724226">
        <w:tc>
          <w:tcPr>
            <w:tcW w:w="4198" w:type="dxa"/>
            <w:vAlign w:val="bottom"/>
            <w:tcPrChange w:id="656" w:author="Aaron Schiff" w:date="2020-08-18T11:41:00Z">
              <w:tcPr>
                <w:tcW w:w="4673" w:type="dxa"/>
                <w:vAlign w:val="bottom"/>
              </w:tcPr>
            </w:tcPrChange>
          </w:tcPr>
          <w:p w14:paraId="1AC15530" w14:textId="77777777" w:rsidR="00A36B5D" w:rsidRPr="00EE54D1" w:rsidRDefault="00A36B5D" w:rsidP="00BC5078">
            <w:pPr>
              <w:spacing w:afterLines="40" w:after="96"/>
              <w:rPr>
                <w:rFonts w:cstheme="minorHAnsi"/>
                <w:b/>
                <w:bCs/>
                <w:sz w:val="18"/>
                <w:szCs w:val="18"/>
                <w:lang w:val="en-AU"/>
              </w:rPr>
            </w:pPr>
            <w:r w:rsidRPr="00EE54D1">
              <w:rPr>
                <w:rFonts w:cstheme="minorHAnsi"/>
                <w:b/>
                <w:bCs/>
                <w:sz w:val="18"/>
                <w:szCs w:val="18"/>
                <w:lang w:val="en-AU"/>
              </w:rPr>
              <w:t>Parameter</w:t>
            </w:r>
          </w:p>
        </w:tc>
        <w:tc>
          <w:tcPr>
            <w:tcW w:w="1337" w:type="dxa"/>
            <w:vAlign w:val="center"/>
            <w:tcPrChange w:id="657" w:author="Aaron Schiff" w:date="2020-08-18T11:41:00Z">
              <w:tcPr>
                <w:tcW w:w="1421" w:type="dxa"/>
                <w:vAlign w:val="center"/>
              </w:tcPr>
            </w:tcPrChange>
          </w:tcPr>
          <w:p w14:paraId="05EDDCB2" w14:textId="77777777" w:rsidR="00A36B5D" w:rsidRPr="00EE54D1" w:rsidRDefault="00A36B5D" w:rsidP="00BC5078">
            <w:pPr>
              <w:spacing w:afterLines="40" w:after="96"/>
              <w:rPr>
                <w:rFonts w:cstheme="minorHAnsi"/>
                <w:b/>
                <w:bCs/>
                <w:sz w:val="18"/>
                <w:szCs w:val="18"/>
                <w:lang w:val="en-AU"/>
              </w:rPr>
            </w:pPr>
            <w:r w:rsidRPr="00EE54D1">
              <w:rPr>
                <w:rFonts w:cstheme="minorHAnsi"/>
                <w:b/>
                <w:bCs/>
                <w:sz w:val="18"/>
                <w:szCs w:val="18"/>
                <w:lang w:val="en-AU"/>
              </w:rPr>
              <w:t>Low scenario</w:t>
            </w:r>
          </w:p>
        </w:tc>
        <w:tc>
          <w:tcPr>
            <w:tcW w:w="1337" w:type="dxa"/>
            <w:vAlign w:val="center"/>
            <w:tcPrChange w:id="658" w:author="Aaron Schiff" w:date="2020-08-18T11:41:00Z">
              <w:tcPr>
                <w:tcW w:w="1421" w:type="dxa"/>
                <w:vAlign w:val="center"/>
              </w:tcPr>
            </w:tcPrChange>
          </w:tcPr>
          <w:p w14:paraId="11384C5E" w14:textId="77777777" w:rsidR="00A36B5D" w:rsidRPr="00EE54D1" w:rsidRDefault="00A36B5D" w:rsidP="00BC5078">
            <w:pPr>
              <w:spacing w:afterLines="40" w:after="96"/>
              <w:rPr>
                <w:rFonts w:cstheme="minorHAnsi"/>
                <w:b/>
                <w:bCs/>
                <w:sz w:val="18"/>
                <w:szCs w:val="18"/>
                <w:lang w:val="en-AU"/>
              </w:rPr>
            </w:pPr>
            <w:r w:rsidRPr="00EE54D1">
              <w:rPr>
                <w:rFonts w:cstheme="minorHAnsi"/>
                <w:b/>
                <w:bCs/>
                <w:sz w:val="18"/>
                <w:szCs w:val="18"/>
                <w:lang w:val="en-AU"/>
              </w:rPr>
              <w:t>Baseline scenario</w:t>
            </w:r>
          </w:p>
        </w:tc>
        <w:tc>
          <w:tcPr>
            <w:tcW w:w="1338" w:type="dxa"/>
            <w:vAlign w:val="center"/>
            <w:tcPrChange w:id="659" w:author="Aaron Schiff" w:date="2020-08-18T11:41:00Z">
              <w:tcPr>
                <w:tcW w:w="1422" w:type="dxa"/>
                <w:vAlign w:val="center"/>
              </w:tcPr>
            </w:tcPrChange>
          </w:tcPr>
          <w:p w14:paraId="37D6725D" w14:textId="77777777" w:rsidR="00A36B5D" w:rsidRPr="00EE54D1" w:rsidRDefault="00A36B5D" w:rsidP="00BC5078">
            <w:pPr>
              <w:spacing w:afterLines="40" w:after="96"/>
              <w:rPr>
                <w:rFonts w:cstheme="minorHAnsi"/>
                <w:b/>
                <w:bCs/>
                <w:sz w:val="18"/>
                <w:szCs w:val="18"/>
                <w:lang w:val="en-AU"/>
              </w:rPr>
            </w:pPr>
            <w:r w:rsidRPr="00EE54D1">
              <w:rPr>
                <w:rFonts w:cstheme="minorHAnsi"/>
                <w:b/>
                <w:bCs/>
                <w:sz w:val="18"/>
                <w:szCs w:val="18"/>
                <w:lang w:val="en-AU"/>
              </w:rPr>
              <w:t>High scenario</w:t>
            </w:r>
          </w:p>
        </w:tc>
      </w:tr>
      <w:tr w:rsidR="00A36B5D" w:rsidRPr="00EE54D1" w14:paraId="5A3C8F21" w14:textId="77777777" w:rsidTr="00724226">
        <w:tc>
          <w:tcPr>
            <w:tcW w:w="4198" w:type="dxa"/>
            <w:tcPrChange w:id="660" w:author="Aaron Schiff" w:date="2020-08-18T11:41:00Z">
              <w:tcPr>
                <w:tcW w:w="4673" w:type="dxa"/>
              </w:tcPr>
            </w:tcPrChange>
          </w:tcPr>
          <w:p w14:paraId="2353C8EA" w14:textId="76A1BF51" w:rsidR="00A36B5D" w:rsidRPr="00EE54D1" w:rsidRDefault="00A36B5D" w:rsidP="00BC5078">
            <w:pPr>
              <w:spacing w:afterLines="40" w:after="96"/>
              <w:rPr>
                <w:rFonts w:cstheme="minorHAnsi"/>
                <w:sz w:val="18"/>
                <w:szCs w:val="18"/>
                <w:lang w:val="en-AU"/>
              </w:rPr>
            </w:pPr>
            <w:del w:id="661" w:author="Julian King" w:date="2020-08-18T12:38:00Z">
              <w:r w:rsidRPr="00EE54D1" w:rsidDel="00ED5F97">
                <w:rPr>
                  <w:rFonts w:cstheme="minorHAnsi"/>
                  <w:sz w:val="18"/>
                  <w:szCs w:val="18"/>
                  <w:lang w:val="en-AU"/>
                </w:rPr>
                <w:delText xml:space="preserve">Mutation breeding </w:delText>
              </w:r>
            </w:del>
            <w:r w:rsidRPr="00EE54D1">
              <w:rPr>
                <w:rFonts w:cstheme="minorHAnsi"/>
                <w:sz w:val="18"/>
                <w:szCs w:val="18"/>
                <w:lang w:val="en-AU"/>
              </w:rPr>
              <w:t>RCA and mutant variety development overhead costs</w:t>
            </w:r>
          </w:p>
        </w:tc>
        <w:tc>
          <w:tcPr>
            <w:tcW w:w="1337" w:type="dxa"/>
            <w:vAlign w:val="center"/>
            <w:tcPrChange w:id="662" w:author="Aaron Schiff" w:date="2020-08-18T11:41:00Z">
              <w:tcPr>
                <w:tcW w:w="1421" w:type="dxa"/>
                <w:vAlign w:val="center"/>
              </w:tcPr>
            </w:tcPrChange>
          </w:tcPr>
          <w:p w14:paraId="604F7A32"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w:t>
            </w:r>
          </w:p>
        </w:tc>
        <w:tc>
          <w:tcPr>
            <w:tcW w:w="1337" w:type="dxa"/>
            <w:vAlign w:val="center"/>
            <w:tcPrChange w:id="663" w:author="Aaron Schiff" w:date="2020-08-18T11:41:00Z">
              <w:tcPr>
                <w:tcW w:w="1421" w:type="dxa"/>
                <w:vAlign w:val="center"/>
              </w:tcPr>
            </w:tcPrChange>
          </w:tcPr>
          <w:p w14:paraId="640FAB0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10%</w:t>
            </w:r>
          </w:p>
        </w:tc>
        <w:tc>
          <w:tcPr>
            <w:tcW w:w="1338" w:type="dxa"/>
            <w:vAlign w:val="center"/>
            <w:tcPrChange w:id="664" w:author="Aaron Schiff" w:date="2020-08-18T11:41:00Z">
              <w:tcPr>
                <w:tcW w:w="1422" w:type="dxa"/>
                <w:vAlign w:val="center"/>
              </w:tcPr>
            </w:tcPrChange>
          </w:tcPr>
          <w:p w14:paraId="4821F839"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20%</w:t>
            </w:r>
          </w:p>
        </w:tc>
      </w:tr>
      <w:tr w:rsidR="00A36B5D" w:rsidRPr="00EE54D1" w14:paraId="290AE36A" w14:textId="77777777" w:rsidTr="00724226">
        <w:tc>
          <w:tcPr>
            <w:tcW w:w="4198" w:type="dxa"/>
            <w:tcPrChange w:id="665" w:author="Aaron Schiff" w:date="2020-08-18T11:41:00Z">
              <w:tcPr>
                <w:tcW w:w="4673" w:type="dxa"/>
              </w:tcPr>
            </w:tcPrChange>
          </w:tcPr>
          <w:p w14:paraId="604BB875"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Mutation breeding workshop duration (including travel time)</w:t>
            </w:r>
          </w:p>
        </w:tc>
        <w:tc>
          <w:tcPr>
            <w:tcW w:w="1337" w:type="dxa"/>
            <w:vAlign w:val="center"/>
            <w:tcPrChange w:id="666" w:author="Aaron Schiff" w:date="2020-08-18T11:41:00Z">
              <w:tcPr>
                <w:tcW w:w="1421" w:type="dxa"/>
                <w:vAlign w:val="center"/>
              </w:tcPr>
            </w:tcPrChange>
          </w:tcPr>
          <w:p w14:paraId="53F047AE"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 days</w:t>
            </w:r>
          </w:p>
        </w:tc>
        <w:tc>
          <w:tcPr>
            <w:tcW w:w="1337" w:type="dxa"/>
            <w:vAlign w:val="center"/>
            <w:tcPrChange w:id="667" w:author="Aaron Schiff" w:date="2020-08-18T11:41:00Z">
              <w:tcPr>
                <w:tcW w:w="1421" w:type="dxa"/>
                <w:vAlign w:val="center"/>
              </w:tcPr>
            </w:tcPrChange>
          </w:tcPr>
          <w:p w14:paraId="43FABC9F"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7 days</w:t>
            </w:r>
          </w:p>
        </w:tc>
        <w:tc>
          <w:tcPr>
            <w:tcW w:w="1338" w:type="dxa"/>
            <w:vAlign w:val="center"/>
            <w:tcPrChange w:id="668" w:author="Aaron Schiff" w:date="2020-08-18T11:41:00Z">
              <w:tcPr>
                <w:tcW w:w="1422" w:type="dxa"/>
                <w:vAlign w:val="center"/>
              </w:tcPr>
            </w:tcPrChange>
          </w:tcPr>
          <w:p w14:paraId="0522F482"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9 days</w:t>
            </w:r>
          </w:p>
        </w:tc>
      </w:tr>
      <w:tr w:rsidR="00A36B5D" w:rsidRPr="00EE54D1" w14:paraId="4A897DC8" w14:textId="77777777" w:rsidTr="00724226">
        <w:tc>
          <w:tcPr>
            <w:tcW w:w="4198" w:type="dxa"/>
            <w:tcPrChange w:id="669" w:author="Aaron Schiff" w:date="2020-08-18T11:41:00Z">
              <w:tcPr>
                <w:tcW w:w="4673" w:type="dxa"/>
              </w:tcPr>
            </w:tcPrChange>
          </w:tcPr>
          <w:p w14:paraId="21C3183A"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Mutation breeding training course duration (including travel time)</w:t>
            </w:r>
          </w:p>
        </w:tc>
        <w:tc>
          <w:tcPr>
            <w:tcW w:w="1337" w:type="dxa"/>
            <w:vAlign w:val="center"/>
            <w:tcPrChange w:id="670" w:author="Aaron Schiff" w:date="2020-08-18T11:41:00Z">
              <w:tcPr>
                <w:tcW w:w="1421" w:type="dxa"/>
                <w:vAlign w:val="center"/>
              </w:tcPr>
            </w:tcPrChange>
          </w:tcPr>
          <w:p w14:paraId="54851DD2"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12 days</w:t>
            </w:r>
          </w:p>
        </w:tc>
        <w:tc>
          <w:tcPr>
            <w:tcW w:w="1337" w:type="dxa"/>
            <w:vAlign w:val="center"/>
            <w:tcPrChange w:id="671" w:author="Aaron Schiff" w:date="2020-08-18T11:41:00Z">
              <w:tcPr>
                <w:tcW w:w="1421" w:type="dxa"/>
                <w:vAlign w:val="center"/>
              </w:tcPr>
            </w:tcPrChange>
          </w:tcPr>
          <w:p w14:paraId="11D5D656"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14 days</w:t>
            </w:r>
          </w:p>
        </w:tc>
        <w:tc>
          <w:tcPr>
            <w:tcW w:w="1338" w:type="dxa"/>
            <w:vAlign w:val="center"/>
            <w:tcPrChange w:id="672" w:author="Aaron Schiff" w:date="2020-08-18T11:41:00Z">
              <w:tcPr>
                <w:tcW w:w="1422" w:type="dxa"/>
                <w:vAlign w:val="center"/>
              </w:tcPr>
            </w:tcPrChange>
          </w:tcPr>
          <w:p w14:paraId="538C5AF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16 days</w:t>
            </w:r>
          </w:p>
        </w:tc>
      </w:tr>
      <w:tr w:rsidR="00A36B5D" w:rsidRPr="00EE54D1" w:rsidDel="00724226" w14:paraId="64AF1B08" w14:textId="2AE1FC8E" w:rsidTr="00724226">
        <w:trPr>
          <w:del w:id="673" w:author="Aaron Schiff" w:date="2020-08-18T11:41:00Z"/>
        </w:trPr>
        <w:tc>
          <w:tcPr>
            <w:tcW w:w="4198" w:type="dxa"/>
            <w:tcPrChange w:id="674" w:author="Aaron Schiff" w:date="2020-08-18T11:41:00Z">
              <w:tcPr>
                <w:tcW w:w="4673" w:type="dxa"/>
              </w:tcPr>
            </w:tcPrChange>
          </w:tcPr>
          <w:p w14:paraId="17AB3E45" w14:textId="00CFEC6B" w:rsidR="00A36B5D" w:rsidRPr="00EE54D1" w:rsidDel="00724226" w:rsidRDefault="00A36B5D" w:rsidP="00BC5078">
            <w:pPr>
              <w:spacing w:afterLines="40" w:after="96"/>
              <w:rPr>
                <w:del w:id="675" w:author="Aaron Schiff" w:date="2020-08-18T11:41:00Z"/>
                <w:rFonts w:cstheme="minorHAnsi"/>
                <w:sz w:val="18"/>
                <w:szCs w:val="18"/>
                <w:lang w:val="en-AU"/>
              </w:rPr>
            </w:pPr>
            <w:del w:id="676" w:author="Aaron Schiff" w:date="2020-08-18T11:41:00Z">
              <w:r w:rsidRPr="00EE54D1" w:rsidDel="00724226">
                <w:rPr>
                  <w:rFonts w:cstheme="minorHAnsi"/>
                  <w:sz w:val="18"/>
                  <w:szCs w:val="18"/>
                  <w:lang w:val="en-AU"/>
                </w:rPr>
                <w:delText>Mutation breeding workshop travel and accommodation cost per person (EUR)</w:delText>
              </w:r>
            </w:del>
          </w:p>
        </w:tc>
        <w:tc>
          <w:tcPr>
            <w:tcW w:w="1337" w:type="dxa"/>
            <w:vAlign w:val="center"/>
            <w:tcPrChange w:id="677" w:author="Aaron Schiff" w:date="2020-08-18T11:41:00Z">
              <w:tcPr>
                <w:tcW w:w="1421" w:type="dxa"/>
                <w:vAlign w:val="center"/>
              </w:tcPr>
            </w:tcPrChange>
          </w:tcPr>
          <w:p w14:paraId="1F80A407" w14:textId="72F70898" w:rsidR="00A36B5D" w:rsidRPr="00EE54D1" w:rsidDel="00724226" w:rsidRDefault="00A36B5D" w:rsidP="00BC5078">
            <w:pPr>
              <w:spacing w:afterLines="40" w:after="96"/>
              <w:rPr>
                <w:del w:id="678" w:author="Aaron Schiff" w:date="2020-08-18T11:41:00Z"/>
                <w:rFonts w:cstheme="minorHAnsi"/>
                <w:sz w:val="18"/>
                <w:szCs w:val="18"/>
                <w:lang w:val="en-AU"/>
              </w:rPr>
            </w:pPr>
            <w:del w:id="679" w:author="Aaron Schiff" w:date="2020-08-18T11:41:00Z">
              <w:r w:rsidRPr="00EE54D1" w:rsidDel="00724226">
                <w:rPr>
                  <w:rFonts w:cstheme="minorHAnsi"/>
                  <w:sz w:val="18"/>
                  <w:szCs w:val="18"/>
                  <w:lang w:val="en-AU"/>
                </w:rPr>
                <w:delText>1,000</w:delText>
              </w:r>
            </w:del>
          </w:p>
        </w:tc>
        <w:tc>
          <w:tcPr>
            <w:tcW w:w="1337" w:type="dxa"/>
            <w:vAlign w:val="center"/>
            <w:tcPrChange w:id="680" w:author="Aaron Schiff" w:date="2020-08-18T11:41:00Z">
              <w:tcPr>
                <w:tcW w:w="1421" w:type="dxa"/>
                <w:vAlign w:val="center"/>
              </w:tcPr>
            </w:tcPrChange>
          </w:tcPr>
          <w:p w14:paraId="2521548C" w14:textId="629D9E53" w:rsidR="00A36B5D" w:rsidRPr="00EE54D1" w:rsidDel="00724226" w:rsidRDefault="00A36B5D" w:rsidP="00BC5078">
            <w:pPr>
              <w:spacing w:afterLines="40" w:after="96"/>
              <w:rPr>
                <w:del w:id="681" w:author="Aaron Schiff" w:date="2020-08-18T11:41:00Z"/>
                <w:rFonts w:cstheme="minorHAnsi"/>
                <w:sz w:val="18"/>
                <w:szCs w:val="18"/>
                <w:lang w:val="en-AU"/>
              </w:rPr>
            </w:pPr>
            <w:del w:id="682" w:author="Aaron Schiff" w:date="2020-08-18T11:41:00Z">
              <w:r w:rsidRPr="00EE54D1" w:rsidDel="00724226">
                <w:rPr>
                  <w:rFonts w:cstheme="minorHAnsi"/>
                  <w:sz w:val="18"/>
                  <w:szCs w:val="18"/>
                  <w:lang w:val="en-AU"/>
                </w:rPr>
                <w:delText>1,500</w:delText>
              </w:r>
            </w:del>
          </w:p>
        </w:tc>
        <w:tc>
          <w:tcPr>
            <w:tcW w:w="1338" w:type="dxa"/>
            <w:vAlign w:val="center"/>
            <w:tcPrChange w:id="683" w:author="Aaron Schiff" w:date="2020-08-18T11:41:00Z">
              <w:tcPr>
                <w:tcW w:w="1422" w:type="dxa"/>
                <w:vAlign w:val="center"/>
              </w:tcPr>
            </w:tcPrChange>
          </w:tcPr>
          <w:p w14:paraId="0AB53496" w14:textId="66036260" w:rsidR="00A36B5D" w:rsidRPr="00EE54D1" w:rsidDel="00724226" w:rsidRDefault="00A36B5D" w:rsidP="00BC5078">
            <w:pPr>
              <w:spacing w:afterLines="40" w:after="96"/>
              <w:rPr>
                <w:del w:id="684" w:author="Aaron Schiff" w:date="2020-08-18T11:41:00Z"/>
                <w:rFonts w:cstheme="minorHAnsi"/>
                <w:sz w:val="18"/>
                <w:szCs w:val="18"/>
                <w:lang w:val="en-AU"/>
              </w:rPr>
            </w:pPr>
            <w:del w:id="685" w:author="Aaron Schiff" w:date="2020-08-18T11:41:00Z">
              <w:r w:rsidRPr="00EE54D1" w:rsidDel="00724226">
                <w:rPr>
                  <w:rFonts w:cstheme="minorHAnsi"/>
                  <w:sz w:val="18"/>
                  <w:szCs w:val="18"/>
                  <w:lang w:val="en-AU"/>
                </w:rPr>
                <w:delText>2,000</w:delText>
              </w:r>
            </w:del>
          </w:p>
        </w:tc>
      </w:tr>
      <w:tr w:rsidR="00A36B5D" w:rsidRPr="00EE54D1" w:rsidDel="00724226" w14:paraId="0B876E49" w14:textId="77E08050" w:rsidTr="00724226">
        <w:trPr>
          <w:del w:id="686" w:author="Aaron Schiff" w:date="2020-08-18T11:41:00Z"/>
        </w:trPr>
        <w:tc>
          <w:tcPr>
            <w:tcW w:w="4198" w:type="dxa"/>
            <w:tcPrChange w:id="687" w:author="Aaron Schiff" w:date="2020-08-18T11:41:00Z">
              <w:tcPr>
                <w:tcW w:w="4673" w:type="dxa"/>
              </w:tcPr>
            </w:tcPrChange>
          </w:tcPr>
          <w:p w14:paraId="2CACF91E" w14:textId="0B1B2059" w:rsidR="00A36B5D" w:rsidRPr="00EE54D1" w:rsidDel="00724226" w:rsidRDefault="00A36B5D" w:rsidP="00BC5078">
            <w:pPr>
              <w:spacing w:afterLines="40" w:after="96"/>
              <w:rPr>
                <w:del w:id="688" w:author="Aaron Schiff" w:date="2020-08-18T11:41:00Z"/>
                <w:rFonts w:cstheme="minorHAnsi"/>
                <w:sz w:val="18"/>
                <w:szCs w:val="18"/>
                <w:lang w:val="en-AU"/>
              </w:rPr>
            </w:pPr>
            <w:del w:id="689" w:author="Aaron Schiff" w:date="2020-08-18T11:41:00Z">
              <w:r w:rsidRPr="00EE54D1" w:rsidDel="00724226">
                <w:rPr>
                  <w:rFonts w:cstheme="minorHAnsi"/>
                  <w:sz w:val="18"/>
                  <w:szCs w:val="18"/>
                  <w:lang w:val="en-AU"/>
                </w:rPr>
                <w:delText>Mutation breeding training course travel and accommodation cost per person (EUR)</w:delText>
              </w:r>
            </w:del>
          </w:p>
        </w:tc>
        <w:tc>
          <w:tcPr>
            <w:tcW w:w="1337" w:type="dxa"/>
            <w:vAlign w:val="center"/>
            <w:tcPrChange w:id="690" w:author="Aaron Schiff" w:date="2020-08-18T11:41:00Z">
              <w:tcPr>
                <w:tcW w:w="1421" w:type="dxa"/>
                <w:vAlign w:val="center"/>
              </w:tcPr>
            </w:tcPrChange>
          </w:tcPr>
          <w:p w14:paraId="02DDCD5E" w14:textId="6DC11471" w:rsidR="00A36B5D" w:rsidRPr="00EE54D1" w:rsidDel="00724226" w:rsidRDefault="00A36B5D" w:rsidP="00BC5078">
            <w:pPr>
              <w:spacing w:afterLines="40" w:after="96"/>
              <w:rPr>
                <w:del w:id="691" w:author="Aaron Schiff" w:date="2020-08-18T11:41:00Z"/>
                <w:rFonts w:cstheme="minorHAnsi"/>
                <w:sz w:val="18"/>
                <w:szCs w:val="18"/>
                <w:lang w:val="en-AU"/>
              </w:rPr>
            </w:pPr>
            <w:del w:id="692" w:author="Aaron Schiff" w:date="2020-08-18T11:41:00Z">
              <w:r w:rsidRPr="00EE54D1" w:rsidDel="00724226">
                <w:rPr>
                  <w:rFonts w:cstheme="minorHAnsi"/>
                  <w:sz w:val="18"/>
                  <w:szCs w:val="18"/>
                  <w:lang w:val="en-AU"/>
                </w:rPr>
                <w:delText>1,500</w:delText>
              </w:r>
            </w:del>
          </w:p>
        </w:tc>
        <w:tc>
          <w:tcPr>
            <w:tcW w:w="1337" w:type="dxa"/>
            <w:vAlign w:val="center"/>
            <w:tcPrChange w:id="693" w:author="Aaron Schiff" w:date="2020-08-18T11:41:00Z">
              <w:tcPr>
                <w:tcW w:w="1421" w:type="dxa"/>
                <w:vAlign w:val="center"/>
              </w:tcPr>
            </w:tcPrChange>
          </w:tcPr>
          <w:p w14:paraId="121C3DFB" w14:textId="0757BE32" w:rsidR="00A36B5D" w:rsidRPr="00EE54D1" w:rsidDel="00724226" w:rsidRDefault="00A36B5D" w:rsidP="00BC5078">
            <w:pPr>
              <w:spacing w:afterLines="40" w:after="96"/>
              <w:rPr>
                <w:del w:id="694" w:author="Aaron Schiff" w:date="2020-08-18T11:41:00Z"/>
                <w:rFonts w:cstheme="minorHAnsi"/>
                <w:sz w:val="18"/>
                <w:szCs w:val="18"/>
                <w:lang w:val="en-AU"/>
              </w:rPr>
            </w:pPr>
            <w:del w:id="695" w:author="Aaron Schiff" w:date="2020-08-18T11:41:00Z">
              <w:r w:rsidRPr="00EE54D1" w:rsidDel="00724226">
                <w:rPr>
                  <w:rFonts w:cstheme="minorHAnsi"/>
                  <w:sz w:val="18"/>
                  <w:szCs w:val="18"/>
                  <w:lang w:val="en-AU"/>
                </w:rPr>
                <w:delText>2,000</w:delText>
              </w:r>
            </w:del>
          </w:p>
        </w:tc>
        <w:tc>
          <w:tcPr>
            <w:tcW w:w="1338" w:type="dxa"/>
            <w:vAlign w:val="center"/>
            <w:tcPrChange w:id="696" w:author="Aaron Schiff" w:date="2020-08-18T11:41:00Z">
              <w:tcPr>
                <w:tcW w:w="1422" w:type="dxa"/>
                <w:vAlign w:val="center"/>
              </w:tcPr>
            </w:tcPrChange>
          </w:tcPr>
          <w:p w14:paraId="60828DD1" w14:textId="3F63EF4F" w:rsidR="00A36B5D" w:rsidRPr="00EE54D1" w:rsidDel="00724226" w:rsidRDefault="00A36B5D" w:rsidP="00BC5078">
            <w:pPr>
              <w:spacing w:afterLines="40" w:after="96"/>
              <w:rPr>
                <w:del w:id="697" w:author="Aaron Schiff" w:date="2020-08-18T11:41:00Z"/>
                <w:rFonts w:cstheme="minorHAnsi"/>
                <w:sz w:val="18"/>
                <w:szCs w:val="18"/>
                <w:lang w:val="en-AU"/>
              </w:rPr>
            </w:pPr>
            <w:del w:id="698" w:author="Aaron Schiff" w:date="2020-08-18T11:41:00Z">
              <w:r w:rsidRPr="00EE54D1" w:rsidDel="00724226">
                <w:rPr>
                  <w:rFonts w:cstheme="minorHAnsi"/>
                  <w:sz w:val="18"/>
                  <w:szCs w:val="18"/>
                  <w:lang w:val="en-AU"/>
                </w:rPr>
                <w:delText>2,500</w:delText>
              </w:r>
            </w:del>
          </w:p>
        </w:tc>
      </w:tr>
      <w:tr w:rsidR="00A36B5D" w:rsidRPr="00EE54D1" w14:paraId="23A75F94" w14:textId="77777777" w:rsidTr="00724226">
        <w:tc>
          <w:tcPr>
            <w:tcW w:w="4198" w:type="dxa"/>
            <w:tcPrChange w:id="699" w:author="Aaron Schiff" w:date="2020-08-18T11:41:00Z">
              <w:tcPr>
                <w:tcW w:w="4673" w:type="dxa"/>
              </w:tcPr>
            </w:tcPrChange>
          </w:tcPr>
          <w:p w14:paraId="659E9473"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Person-days of effort required to develop a new mutant variety</w:t>
            </w:r>
          </w:p>
        </w:tc>
        <w:tc>
          <w:tcPr>
            <w:tcW w:w="1337" w:type="dxa"/>
            <w:vAlign w:val="center"/>
            <w:tcPrChange w:id="700" w:author="Aaron Schiff" w:date="2020-08-18T11:41:00Z">
              <w:tcPr>
                <w:tcW w:w="1421" w:type="dxa"/>
                <w:vAlign w:val="center"/>
              </w:tcPr>
            </w:tcPrChange>
          </w:tcPr>
          <w:p w14:paraId="0FB1E6E2"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4,000 days</w:t>
            </w:r>
          </w:p>
        </w:tc>
        <w:tc>
          <w:tcPr>
            <w:tcW w:w="1337" w:type="dxa"/>
            <w:vAlign w:val="center"/>
            <w:tcPrChange w:id="701" w:author="Aaron Schiff" w:date="2020-08-18T11:41:00Z">
              <w:tcPr>
                <w:tcW w:w="1421" w:type="dxa"/>
                <w:vAlign w:val="center"/>
              </w:tcPr>
            </w:tcPrChange>
          </w:tcPr>
          <w:p w14:paraId="36F31D2E"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5,400 days</w:t>
            </w:r>
          </w:p>
        </w:tc>
        <w:tc>
          <w:tcPr>
            <w:tcW w:w="1338" w:type="dxa"/>
            <w:vAlign w:val="center"/>
            <w:tcPrChange w:id="702" w:author="Aaron Schiff" w:date="2020-08-18T11:41:00Z">
              <w:tcPr>
                <w:tcW w:w="1422" w:type="dxa"/>
                <w:vAlign w:val="center"/>
              </w:tcPr>
            </w:tcPrChange>
          </w:tcPr>
          <w:p w14:paraId="27B34694"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6,800 days</w:t>
            </w:r>
          </w:p>
        </w:tc>
      </w:tr>
      <w:tr w:rsidR="00A36B5D" w:rsidRPr="00EE54D1" w14:paraId="7EAAD301" w14:textId="77777777" w:rsidTr="00724226">
        <w:tc>
          <w:tcPr>
            <w:tcW w:w="4198" w:type="dxa"/>
            <w:tcPrChange w:id="703" w:author="Aaron Schiff" w:date="2020-08-18T11:41:00Z">
              <w:tcPr>
                <w:tcW w:w="4673" w:type="dxa"/>
              </w:tcPr>
            </w:tcPrChange>
          </w:tcPr>
          <w:p w14:paraId="670A730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lastRenderedPageBreak/>
              <w:t>Modelled duration of mutant variety benefits attributable to the RCA</w:t>
            </w:r>
          </w:p>
        </w:tc>
        <w:tc>
          <w:tcPr>
            <w:tcW w:w="1337" w:type="dxa"/>
            <w:vAlign w:val="center"/>
            <w:tcPrChange w:id="704" w:author="Aaron Schiff" w:date="2020-08-18T11:41:00Z">
              <w:tcPr>
                <w:tcW w:w="1421" w:type="dxa"/>
                <w:vAlign w:val="center"/>
              </w:tcPr>
            </w:tcPrChange>
          </w:tcPr>
          <w:p w14:paraId="16EAB6B9"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3 years</w:t>
            </w:r>
          </w:p>
        </w:tc>
        <w:tc>
          <w:tcPr>
            <w:tcW w:w="1337" w:type="dxa"/>
            <w:vAlign w:val="center"/>
            <w:tcPrChange w:id="705" w:author="Aaron Schiff" w:date="2020-08-18T11:41:00Z">
              <w:tcPr>
                <w:tcW w:w="1421" w:type="dxa"/>
                <w:vAlign w:val="center"/>
              </w:tcPr>
            </w:tcPrChange>
          </w:tcPr>
          <w:p w14:paraId="45708404"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6 years</w:t>
            </w:r>
          </w:p>
        </w:tc>
        <w:tc>
          <w:tcPr>
            <w:tcW w:w="1338" w:type="dxa"/>
            <w:vAlign w:val="center"/>
            <w:tcPrChange w:id="706" w:author="Aaron Schiff" w:date="2020-08-18T11:41:00Z">
              <w:tcPr>
                <w:tcW w:w="1422" w:type="dxa"/>
                <w:vAlign w:val="center"/>
              </w:tcPr>
            </w:tcPrChange>
          </w:tcPr>
          <w:p w14:paraId="088558C3"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9 years</w:t>
            </w:r>
          </w:p>
        </w:tc>
      </w:tr>
      <w:tr w:rsidR="00A36B5D" w:rsidRPr="00EE54D1" w14:paraId="7E972AB2" w14:textId="77777777" w:rsidTr="00724226">
        <w:tc>
          <w:tcPr>
            <w:tcW w:w="4198" w:type="dxa"/>
            <w:tcPrChange w:id="707" w:author="Aaron Schiff" w:date="2020-08-18T11:41:00Z">
              <w:tcPr>
                <w:tcW w:w="4673" w:type="dxa"/>
              </w:tcPr>
            </w:tcPrChange>
          </w:tcPr>
          <w:p w14:paraId="7A6DC6F8"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Reduction in mutant variety development time for varieties speeded up by the RCA</w:t>
            </w:r>
          </w:p>
        </w:tc>
        <w:tc>
          <w:tcPr>
            <w:tcW w:w="1337" w:type="dxa"/>
            <w:vAlign w:val="center"/>
            <w:tcPrChange w:id="708" w:author="Aaron Schiff" w:date="2020-08-18T11:41:00Z">
              <w:tcPr>
                <w:tcW w:w="1421" w:type="dxa"/>
                <w:vAlign w:val="center"/>
              </w:tcPr>
            </w:tcPrChange>
          </w:tcPr>
          <w:p w14:paraId="607710C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 year</w:t>
            </w:r>
          </w:p>
        </w:tc>
        <w:tc>
          <w:tcPr>
            <w:tcW w:w="1337" w:type="dxa"/>
            <w:vAlign w:val="center"/>
            <w:tcPrChange w:id="709" w:author="Aaron Schiff" w:date="2020-08-18T11:41:00Z">
              <w:tcPr>
                <w:tcW w:w="1421" w:type="dxa"/>
                <w:vAlign w:val="center"/>
              </w:tcPr>
            </w:tcPrChange>
          </w:tcPr>
          <w:p w14:paraId="52CC7A4A"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2 years</w:t>
            </w:r>
          </w:p>
        </w:tc>
        <w:tc>
          <w:tcPr>
            <w:tcW w:w="1338" w:type="dxa"/>
            <w:vAlign w:val="center"/>
            <w:tcPrChange w:id="710" w:author="Aaron Schiff" w:date="2020-08-18T11:41:00Z">
              <w:tcPr>
                <w:tcW w:w="1422" w:type="dxa"/>
                <w:vAlign w:val="center"/>
              </w:tcPr>
            </w:tcPrChange>
          </w:tcPr>
          <w:p w14:paraId="097C3F5B"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3 years</w:t>
            </w:r>
          </w:p>
        </w:tc>
      </w:tr>
      <w:tr w:rsidR="00A36B5D" w:rsidRPr="00EE54D1" w14:paraId="02A3155E" w14:textId="77777777" w:rsidTr="00724226">
        <w:tc>
          <w:tcPr>
            <w:tcW w:w="4198" w:type="dxa"/>
            <w:tcPrChange w:id="711" w:author="Aaron Schiff" w:date="2020-08-18T11:41:00Z">
              <w:tcPr>
                <w:tcW w:w="4673" w:type="dxa"/>
              </w:tcPr>
            </w:tcPrChange>
          </w:tcPr>
          <w:p w14:paraId="084DE80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Proportion of benefits attributable to the RCA for mutant varieties developed before 2000 where the RCA enabled further development</w:t>
            </w:r>
          </w:p>
        </w:tc>
        <w:tc>
          <w:tcPr>
            <w:tcW w:w="1337" w:type="dxa"/>
            <w:vAlign w:val="center"/>
            <w:tcPrChange w:id="712" w:author="Aaron Schiff" w:date="2020-08-18T11:41:00Z">
              <w:tcPr>
                <w:tcW w:w="1421" w:type="dxa"/>
                <w:vAlign w:val="center"/>
              </w:tcPr>
            </w:tcPrChange>
          </w:tcPr>
          <w:p w14:paraId="2FCBF817"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0%</w:t>
            </w:r>
          </w:p>
        </w:tc>
        <w:tc>
          <w:tcPr>
            <w:tcW w:w="1337" w:type="dxa"/>
            <w:vAlign w:val="center"/>
            <w:tcPrChange w:id="713" w:author="Aaron Schiff" w:date="2020-08-18T11:41:00Z">
              <w:tcPr>
                <w:tcW w:w="1421" w:type="dxa"/>
                <w:vAlign w:val="center"/>
              </w:tcPr>
            </w:tcPrChange>
          </w:tcPr>
          <w:p w14:paraId="3EF95B21"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25%</w:t>
            </w:r>
          </w:p>
        </w:tc>
        <w:tc>
          <w:tcPr>
            <w:tcW w:w="1338" w:type="dxa"/>
            <w:vAlign w:val="center"/>
            <w:tcPrChange w:id="714" w:author="Aaron Schiff" w:date="2020-08-18T11:41:00Z">
              <w:tcPr>
                <w:tcW w:w="1422" w:type="dxa"/>
                <w:vAlign w:val="center"/>
              </w:tcPr>
            </w:tcPrChange>
          </w:tcPr>
          <w:p w14:paraId="7F29D37B"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50%</w:t>
            </w:r>
          </w:p>
        </w:tc>
      </w:tr>
      <w:tr w:rsidR="00A36B5D" w:rsidRPr="00EE54D1" w14:paraId="5959143F" w14:textId="77777777" w:rsidTr="00724226">
        <w:tc>
          <w:tcPr>
            <w:tcW w:w="4198" w:type="dxa"/>
            <w:tcPrChange w:id="715" w:author="Aaron Schiff" w:date="2020-08-18T11:41:00Z">
              <w:tcPr>
                <w:tcW w:w="4673" w:type="dxa"/>
              </w:tcPr>
            </w:tcPrChange>
          </w:tcPr>
          <w:p w14:paraId="4577580B"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Gross operating profit margin on crops</w:t>
            </w:r>
          </w:p>
        </w:tc>
        <w:tc>
          <w:tcPr>
            <w:tcW w:w="1337" w:type="dxa"/>
            <w:vAlign w:val="center"/>
            <w:tcPrChange w:id="716" w:author="Aaron Schiff" w:date="2020-08-18T11:41:00Z">
              <w:tcPr>
                <w:tcW w:w="1421" w:type="dxa"/>
                <w:vAlign w:val="center"/>
              </w:tcPr>
            </w:tcPrChange>
          </w:tcPr>
          <w:p w14:paraId="0E796DE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10%</w:t>
            </w:r>
          </w:p>
        </w:tc>
        <w:tc>
          <w:tcPr>
            <w:tcW w:w="1337" w:type="dxa"/>
            <w:vAlign w:val="center"/>
            <w:tcPrChange w:id="717" w:author="Aaron Schiff" w:date="2020-08-18T11:41:00Z">
              <w:tcPr>
                <w:tcW w:w="1421" w:type="dxa"/>
                <w:vAlign w:val="center"/>
              </w:tcPr>
            </w:tcPrChange>
          </w:tcPr>
          <w:p w14:paraId="6378E69E"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20%</w:t>
            </w:r>
          </w:p>
        </w:tc>
        <w:tc>
          <w:tcPr>
            <w:tcW w:w="1338" w:type="dxa"/>
            <w:vAlign w:val="center"/>
            <w:tcPrChange w:id="718" w:author="Aaron Schiff" w:date="2020-08-18T11:41:00Z">
              <w:tcPr>
                <w:tcW w:w="1422" w:type="dxa"/>
                <w:vAlign w:val="center"/>
              </w:tcPr>
            </w:tcPrChange>
          </w:tcPr>
          <w:p w14:paraId="303416B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30%</w:t>
            </w:r>
          </w:p>
        </w:tc>
      </w:tr>
      <w:tr w:rsidR="00A36B5D" w:rsidRPr="00EE54D1" w14:paraId="747AAE70" w14:textId="77777777" w:rsidTr="00724226">
        <w:tc>
          <w:tcPr>
            <w:tcW w:w="4198" w:type="dxa"/>
            <w:tcPrChange w:id="719" w:author="Aaron Schiff" w:date="2020-08-18T11:41:00Z">
              <w:tcPr>
                <w:tcW w:w="4673" w:type="dxa"/>
              </w:tcPr>
            </w:tcPrChange>
          </w:tcPr>
          <w:p w14:paraId="496A8895"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Discount rate for 2000 to 2019</w:t>
            </w:r>
          </w:p>
        </w:tc>
        <w:tc>
          <w:tcPr>
            <w:tcW w:w="1337" w:type="dxa"/>
            <w:vAlign w:val="center"/>
            <w:tcPrChange w:id="720" w:author="Aaron Schiff" w:date="2020-08-18T11:41:00Z">
              <w:tcPr>
                <w:tcW w:w="1421" w:type="dxa"/>
                <w:vAlign w:val="center"/>
              </w:tcPr>
            </w:tcPrChange>
          </w:tcPr>
          <w:p w14:paraId="170691DA"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5.2%</w:t>
            </w:r>
          </w:p>
        </w:tc>
        <w:tc>
          <w:tcPr>
            <w:tcW w:w="1337" w:type="dxa"/>
            <w:vAlign w:val="center"/>
            <w:tcPrChange w:id="721" w:author="Aaron Schiff" w:date="2020-08-18T11:41:00Z">
              <w:tcPr>
                <w:tcW w:w="1421" w:type="dxa"/>
                <w:vAlign w:val="center"/>
              </w:tcPr>
            </w:tcPrChange>
          </w:tcPr>
          <w:p w14:paraId="721603E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10.2%</w:t>
            </w:r>
          </w:p>
        </w:tc>
        <w:tc>
          <w:tcPr>
            <w:tcW w:w="1338" w:type="dxa"/>
            <w:vAlign w:val="center"/>
            <w:tcPrChange w:id="722" w:author="Aaron Schiff" w:date="2020-08-18T11:41:00Z">
              <w:tcPr>
                <w:tcW w:w="1422" w:type="dxa"/>
                <w:vAlign w:val="center"/>
              </w:tcPr>
            </w:tcPrChange>
          </w:tcPr>
          <w:p w14:paraId="519FA49B"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15.2%</w:t>
            </w:r>
          </w:p>
        </w:tc>
      </w:tr>
      <w:tr w:rsidR="00A36B5D" w:rsidRPr="00EE54D1" w14:paraId="7E601CBA" w14:textId="77777777" w:rsidTr="00724226">
        <w:tc>
          <w:tcPr>
            <w:tcW w:w="4198" w:type="dxa"/>
            <w:tcPrChange w:id="723" w:author="Aaron Schiff" w:date="2020-08-18T11:41:00Z">
              <w:tcPr>
                <w:tcW w:w="4673" w:type="dxa"/>
              </w:tcPr>
            </w:tcPrChange>
          </w:tcPr>
          <w:p w14:paraId="2183009E"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Discount rate for 2020 onwards</w:t>
            </w:r>
          </w:p>
        </w:tc>
        <w:tc>
          <w:tcPr>
            <w:tcW w:w="1337" w:type="dxa"/>
            <w:vAlign w:val="center"/>
            <w:tcPrChange w:id="724" w:author="Aaron Schiff" w:date="2020-08-18T11:41:00Z">
              <w:tcPr>
                <w:tcW w:w="1421" w:type="dxa"/>
                <w:vAlign w:val="center"/>
              </w:tcPr>
            </w:tcPrChange>
          </w:tcPr>
          <w:p w14:paraId="39BB5FA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3.2%</w:t>
            </w:r>
          </w:p>
        </w:tc>
        <w:tc>
          <w:tcPr>
            <w:tcW w:w="1337" w:type="dxa"/>
            <w:vAlign w:val="center"/>
            <w:tcPrChange w:id="725" w:author="Aaron Schiff" w:date="2020-08-18T11:41:00Z">
              <w:tcPr>
                <w:tcW w:w="1421" w:type="dxa"/>
                <w:vAlign w:val="center"/>
              </w:tcPr>
            </w:tcPrChange>
          </w:tcPr>
          <w:p w14:paraId="6452451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8.2%</w:t>
            </w:r>
          </w:p>
        </w:tc>
        <w:tc>
          <w:tcPr>
            <w:tcW w:w="1338" w:type="dxa"/>
            <w:vAlign w:val="center"/>
            <w:tcPrChange w:id="726" w:author="Aaron Schiff" w:date="2020-08-18T11:41:00Z">
              <w:tcPr>
                <w:tcW w:w="1422" w:type="dxa"/>
                <w:vAlign w:val="center"/>
              </w:tcPr>
            </w:tcPrChange>
          </w:tcPr>
          <w:p w14:paraId="43325E8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13.2%</w:t>
            </w:r>
          </w:p>
        </w:tc>
      </w:tr>
    </w:tbl>
    <w:p w14:paraId="483B0FAB" w14:textId="77777777" w:rsidR="00A36B5D" w:rsidRPr="00A36B5D" w:rsidRDefault="00A36B5D" w:rsidP="00A36B5D">
      <w:pPr>
        <w:rPr>
          <w:lang w:val="en-AU"/>
        </w:rPr>
      </w:pPr>
    </w:p>
    <w:p w14:paraId="30EC5B85" w14:textId="67691102" w:rsidR="00A36B5D" w:rsidRPr="00A36B5D" w:rsidRDefault="00A36B5D" w:rsidP="00A36B5D">
      <w:pPr>
        <w:rPr>
          <w:lang w:val="en-AU"/>
        </w:rPr>
      </w:pPr>
      <w:r w:rsidRPr="00A36B5D">
        <w:rPr>
          <w:lang w:val="en-AU"/>
        </w:rPr>
        <w:t xml:space="preserve">In addition, amounts in US dollars were converted to euros using the annual average exchange rate obtained from the World Bank for historic values. Future values were converted using the 2019 exchange rate (0.89 EUR per USD), i.e. assuming that future exchange rates remain constant. </w:t>
      </w:r>
    </w:p>
    <w:p w14:paraId="767FDAE6" w14:textId="77777777" w:rsidR="00A36B5D" w:rsidRPr="00A36B5D" w:rsidRDefault="00A36B5D" w:rsidP="00A36B5D">
      <w:pPr>
        <w:pStyle w:val="Heading2"/>
      </w:pPr>
      <w:bookmarkStart w:id="727" w:name="_Toc47527082"/>
      <w:r w:rsidRPr="00A36B5D">
        <w:t>Cost-benefit analysis results</w:t>
      </w:r>
      <w:bookmarkEnd w:id="727"/>
    </w:p>
    <w:p w14:paraId="21FDA4BD" w14:textId="07701A16" w:rsidR="00A36B5D" w:rsidRPr="00A36B5D" w:rsidRDefault="00FA45CA" w:rsidP="00A36B5D">
      <w:pPr>
        <w:rPr>
          <w:lang w:val="en-AU"/>
        </w:rPr>
      </w:pPr>
      <w:r>
        <w:rPr>
          <w:lang w:val="en-AU"/>
        </w:rPr>
        <w:t xml:space="preserve">Table </w:t>
      </w:r>
      <w:r w:rsidR="00BD05F9">
        <w:rPr>
          <w:lang w:val="en-AU"/>
        </w:rPr>
        <w:t>14</w:t>
      </w:r>
      <w:r w:rsidR="00BD05F9" w:rsidRPr="00A36B5D">
        <w:rPr>
          <w:lang w:val="en-AU"/>
        </w:rPr>
        <w:t xml:space="preserve"> </w:t>
      </w:r>
      <w:r w:rsidR="00A36B5D" w:rsidRPr="00A36B5D">
        <w:rPr>
          <w:lang w:val="en-AU"/>
        </w:rPr>
        <w:t xml:space="preserve">summarises our estimates of the costs and benefits attributable to the </w:t>
      </w:r>
      <w:del w:id="728" w:author="Julian King" w:date="2020-08-18T12:38:00Z">
        <w:r w:rsidR="00A36B5D" w:rsidRPr="00A36B5D" w:rsidDel="00ED5F97">
          <w:rPr>
            <w:lang w:val="en-AU"/>
          </w:rPr>
          <w:delText xml:space="preserve">mutation breeding </w:delText>
        </w:r>
      </w:del>
      <w:r w:rsidR="00A36B5D" w:rsidRPr="00A36B5D">
        <w:rPr>
          <w:lang w:val="en-AU"/>
        </w:rPr>
        <w:t xml:space="preserve">RCA under the baseline assumptions </w:t>
      </w:r>
      <w:r>
        <w:rPr>
          <w:lang w:val="en-AU"/>
        </w:rPr>
        <w:t xml:space="preserve">from Table </w:t>
      </w:r>
      <w:r w:rsidR="00BD05F9">
        <w:rPr>
          <w:lang w:val="en-AU"/>
        </w:rPr>
        <w:t>13</w:t>
      </w:r>
      <w:r w:rsidR="00BD05F9" w:rsidRPr="00A36B5D">
        <w:rPr>
          <w:lang w:val="en-AU"/>
        </w:rPr>
        <w:t xml:space="preserve"> </w:t>
      </w:r>
      <w:r w:rsidR="00A36B5D" w:rsidRPr="00A36B5D">
        <w:rPr>
          <w:lang w:val="en-AU"/>
        </w:rPr>
        <w:t>above:</w:t>
      </w:r>
    </w:p>
    <w:p w14:paraId="1AA5B1D1" w14:textId="4D82C716" w:rsidR="00A36B5D" w:rsidRPr="008E5096" w:rsidRDefault="00A36B5D" w:rsidP="008E5096">
      <w:pPr>
        <w:pStyle w:val="Bullet"/>
        <w:rPr>
          <w:sz w:val="20"/>
          <w:szCs w:val="20"/>
        </w:rPr>
      </w:pPr>
      <w:r w:rsidRPr="008E5096">
        <w:rPr>
          <w:sz w:val="20"/>
          <w:szCs w:val="20"/>
        </w:rPr>
        <w:t>We estimate EUR</w:t>
      </w:r>
      <w:ins w:id="729" w:author="Aaron Schiff" w:date="2020-08-18T11:41:00Z">
        <w:r w:rsidR="00724226">
          <w:rPr>
            <w:sz w:val="20"/>
            <w:szCs w:val="20"/>
          </w:rPr>
          <w:t>1.56</w:t>
        </w:r>
      </w:ins>
      <w:del w:id="730" w:author="Aaron Schiff" w:date="2020-08-18T11:41:00Z">
        <w:r w:rsidRPr="008E5096" w:rsidDel="00724226">
          <w:rPr>
            <w:sz w:val="20"/>
            <w:szCs w:val="20"/>
          </w:rPr>
          <w:delText>2.21</w:delText>
        </w:r>
      </w:del>
      <w:r w:rsidRPr="008E5096">
        <w:rPr>
          <w:sz w:val="20"/>
          <w:szCs w:val="20"/>
        </w:rPr>
        <w:t>m (present value) of costs that are attributable to the RCA. The majority of these costs (</w:t>
      </w:r>
      <w:ins w:id="731" w:author="Aaron Schiff" w:date="2020-08-18T11:41:00Z">
        <w:r w:rsidR="00724226">
          <w:rPr>
            <w:sz w:val="20"/>
            <w:szCs w:val="20"/>
          </w:rPr>
          <w:t>74</w:t>
        </w:r>
      </w:ins>
      <w:del w:id="732" w:author="Aaron Schiff" w:date="2020-08-18T11:41:00Z">
        <w:r w:rsidRPr="008E5096" w:rsidDel="00724226">
          <w:rPr>
            <w:sz w:val="20"/>
            <w:szCs w:val="20"/>
          </w:rPr>
          <w:delText>82</w:delText>
        </w:r>
      </w:del>
      <w:r w:rsidRPr="008E5096">
        <w:rPr>
          <w:sz w:val="20"/>
          <w:szCs w:val="20"/>
        </w:rPr>
        <w:t xml:space="preserve">%) are due to </w:t>
      </w:r>
      <w:del w:id="733" w:author="Julian King" w:date="2020-08-18T12:38:00Z">
        <w:r w:rsidRPr="008E5096" w:rsidDel="00ED5F97">
          <w:rPr>
            <w:sz w:val="20"/>
            <w:szCs w:val="20"/>
          </w:rPr>
          <w:delText xml:space="preserve">mutation breeding </w:delText>
        </w:r>
      </w:del>
      <w:r w:rsidRPr="008E5096">
        <w:rPr>
          <w:sz w:val="20"/>
          <w:szCs w:val="20"/>
        </w:rPr>
        <w:t xml:space="preserve">RCA activities such as training courses and workshops. The remainder of costs are due to additional development of mutant varieties in member countries that we estimate would not have occurred in the absence of the RCA. </w:t>
      </w:r>
    </w:p>
    <w:p w14:paraId="61A35985" w14:textId="77777777" w:rsidR="00A36B5D" w:rsidRPr="008E5096" w:rsidRDefault="00A36B5D" w:rsidP="008E5096">
      <w:pPr>
        <w:pStyle w:val="Bullet"/>
        <w:rPr>
          <w:sz w:val="20"/>
          <w:szCs w:val="20"/>
        </w:rPr>
      </w:pPr>
      <w:r w:rsidRPr="008E5096">
        <w:rPr>
          <w:sz w:val="20"/>
          <w:szCs w:val="20"/>
        </w:rPr>
        <w:t xml:space="preserve">We estimate EUR17.32m (present value) of economic benefits that are attributable to the RCA. Almost all of these benefits come from speeding up the development of mutant varieties that were developed in member countries and that entered commercial production between 2000 and 2019. At this stage, only a small proportion of benefits attributable to the RCA were due to the development of additional mutant varieties between 2000 and 2019 that would not have been developed in the absence of the RCA. This is because most countries where the RCA has assisted with the development of additional mutant varieties have not yet put such varieties into commercial production (the only exception being tomatoes in Sri Lanka). </w:t>
      </w:r>
    </w:p>
    <w:p w14:paraId="7CE0965B" w14:textId="37A65FD5" w:rsidR="00A36B5D" w:rsidRPr="00EE54D1" w:rsidRDefault="00A36B5D" w:rsidP="00A36B5D">
      <w:pPr>
        <w:pStyle w:val="Bullet"/>
        <w:rPr>
          <w:sz w:val="20"/>
          <w:szCs w:val="20"/>
        </w:rPr>
      </w:pPr>
      <w:r w:rsidRPr="008E5096">
        <w:rPr>
          <w:sz w:val="20"/>
          <w:szCs w:val="20"/>
        </w:rPr>
        <w:t>Overall, we estimate net benefits of EUR15.</w:t>
      </w:r>
      <w:ins w:id="734" w:author="Aaron Schiff" w:date="2020-08-18T11:42:00Z">
        <w:r w:rsidR="00724226">
          <w:rPr>
            <w:sz w:val="20"/>
            <w:szCs w:val="20"/>
          </w:rPr>
          <w:t>76</w:t>
        </w:r>
      </w:ins>
      <w:del w:id="735" w:author="Aaron Schiff" w:date="2020-08-18T11:42:00Z">
        <w:r w:rsidRPr="008E5096" w:rsidDel="00724226">
          <w:rPr>
            <w:sz w:val="20"/>
            <w:szCs w:val="20"/>
          </w:rPr>
          <w:delText>11</w:delText>
        </w:r>
      </w:del>
      <w:r w:rsidRPr="008E5096">
        <w:rPr>
          <w:sz w:val="20"/>
          <w:szCs w:val="20"/>
        </w:rPr>
        <w:t xml:space="preserve">m that can be attributed to the </w:t>
      </w:r>
      <w:del w:id="736" w:author="Julian King" w:date="2020-08-18T12:38:00Z">
        <w:r w:rsidRPr="008E5096" w:rsidDel="00ED5F97">
          <w:rPr>
            <w:sz w:val="20"/>
            <w:szCs w:val="20"/>
          </w:rPr>
          <w:delText xml:space="preserve">mutation breeding </w:delText>
        </w:r>
      </w:del>
      <w:r w:rsidRPr="008E5096">
        <w:rPr>
          <w:sz w:val="20"/>
          <w:szCs w:val="20"/>
        </w:rPr>
        <w:t xml:space="preserve">RCA. This includes all estimated benefits and costs between 2000 and 2019, and estimated benefits beyond 2019 for mutant varieties that were developed under the </w:t>
      </w:r>
      <w:del w:id="737" w:author="Julian King" w:date="2020-08-18T12:38:00Z">
        <w:r w:rsidRPr="008E5096" w:rsidDel="00ED5F97">
          <w:rPr>
            <w:sz w:val="20"/>
            <w:szCs w:val="20"/>
          </w:rPr>
          <w:delText xml:space="preserve">mutation breeding </w:delText>
        </w:r>
      </w:del>
      <w:r w:rsidRPr="008E5096">
        <w:rPr>
          <w:sz w:val="20"/>
          <w:szCs w:val="20"/>
        </w:rPr>
        <w:t xml:space="preserve">RCA between 2000 and 2019. </w:t>
      </w:r>
    </w:p>
    <w:p w14:paraId="2AE1F1EB" w14:textId="4F4EB13B" w:rsidR="00A36B5D" w:rsidRPr="00A36B5D" w:rsidRDefault="00A36B5D" w:rsidP="00A36B5D">
      <w:pPr>
        <w:rPr>
          <w:lang w:val="en-AU"/>
        </w:rPr>
      </w:pPr>
      <w:r w:rsidRPr="00A36B5D">
        <w:rPr>
          <w:lang w:val="en-AU"/>
        </w:rPr>
        <w:t xml:space="preserve">These results suggest that, in the baseline scenario, the </w:t>
      </w:r>
      <w:del w:id="738" w:author="Julian King" w:date="2020-08-18T12:38:00Z">
        <w:r w:rsidRPr="00A36B5D" w:rsidDel="00ED5F97">
          <w:rPr>
            <w:lang w:val="en-AU"/>
          </w:rPr>
          <w:delText xml:space="preserve">mutation breeding </w:delText>
        </w:r>
      </w:del>
      <w:r w:rsidRPr="00A36B5D">
        <w:rPr>
          <w:lang w:val="en-AU"/>
        </w:rPr>
        <w:t xml:space="preserve">RCA generated economic benefits that are significantly in excess of its costs. When interpreting this finding, it is important to note that: </w:t>
      </w:r>
    </w:p>
    <w:p w14:paraId="390A9658" w14:textId="78D9F30D" w:rsidR="00A36B5D" w:rsidRPr="008E5096" w:rsidRDefault="00A36B5D" w:rsidP="008E5096">
      <w:pPr>
        <w:pStyle w:val="Bullet"/>
        <w:rPr>
          <w:sz w:val="20"/>
          <w:szCs w:val="20"/>
        </w:rPr>
      </w:pPr>
      <w:r w:rsidRPr="008E5096">
        <w:rPr>
          <w:sz w:val="20"/>
          <w:szCs w:val="20"/>
        </w:rPr>
        <w:t xml:space="preserve">These results have come from a mainly retrospective cost-benefit analysis and the results are driven by the particular mutant varieties of crops that have been produced under the </w:t>
      </w:r>
      <w:del w:id="739" w:author="Julian King" w:date="2020-08-18T12:38:00Z">
        <w:r w:rsidRPr="008E5096" w:rsidDel="00ED5F97">
          <w:rPr>
            <w:sz w:val="20"/>
            <w:szCs w:val="20"/>
          </w:rPr>
          <w:delText xml:space="preserve">mutation breeding </w:delText>
        </w:r>
      </w:del>
      <w:r w:rsidRPr="008E5096">
        <w:rPr>
          <w:sz w:val="20"/>
          <w:szCs w:val="20"/>
        </w:rPr>
        <w:t xml:space="preserve">RCA and were in commercial production between 2000 and 2019. This analysis gives information about the historic economic performance of the </w:t>
      </w:r>
      <w:del w:id="740" w:author="Julian King" w:date="2020-08-18T12:38:00Z">
        <w:r w:rsidRPr="008E5096" w:rsidDel="00ED5F97">
          <w:rPr>
            <w:sz w:val="20"/>
            <w:szCs w:val="20"/>
          </w:rPr>
          <w:delText xml:space="preserve">mutation breeding </w:delText>
        </w:r>
      </w:del>
      <w:r w:rsidRPr="008E5096">
        <w:rPr>
          <w:sz w:val="20"/>
          <w:szCs w:val="20"/>
        </w:rPr>
        <w:t xml:space="preserve">RCA, but it is not necessarily the case that future outcomes will be similar to past outcomes. This retrospective cost-benefit analysis should therefore not be used to inform decisions about the future of the </w:t>
      </w:r>
      <w:del w:id="741" w:author="Julian King" w:date="2020-08-18T12:38:00Z">
        <w:r w:rsidRPr="008E5096" w:rsidDel="00ED5F97">
          <w:rPr>
            <w:sz w:val="20"/>
            <w:szCs w:val="20"/>
          </w:rPr>
          <w:delText xml:space="preserve">mutation breeding </w:delText>
        </w:r>
      </w:del>
      <w:r w:rsidRPr="008E5096">
        <w:rPr>
          <w:sz w:val="20"/>
          <w:szCs w:val="20"/>
        </w:rPr>
        <w:t xml:space="preserve">RCA programme. </w:t>
      </w:r>
    </w:p>
    <w:p w14:paraId="66367CDE" w14:textId="02D81ADE" w:rsidR="00A36B5D" w:rsidRPr="008E5096" w:rsidRDefault="00A36B5D" w:rsidP="008E5096">
      <w:pPr>
        <w:pStyle w:val="Bullet"/>
        <w:rPr>
          <w:sz w:val="20"/>
          <w:szCs w:val="20"/>
        </w:rPr>
      </w:pPr>
      <w:r w:rsidRPr="008E5096">
        <w:rPr>
          <w:sz w:val="20"/>
          <w:szCs w:val="20"/>
        </w:rPr>
        <w:t xml:space="preserve">The estimated cost-benefit ratio of </w:t>
      </w:r>
      <w:ins w:id="742" w:author="Aaron Schiff" w:date="2020-08-18T11:42:00Z">
        <w:r w:rsidR="00724226">
          <w:rPr>
            <w:sz w:val="20"/>
            <w:szCs w:val="20"/>
          </w:rPr>
          <w:t>11.12</w:t>
        </w:r>
      </w:ins>
      <w:del w:id="743" w:author="Aaron Schiff" w:date="2020-08-18T11:42:00Z">
        <w:r w:rsidRPr="008E5096" w:rsidDel="00724226">
          <w:rPr>
            <w:sz w:val="20"/>
            <w:szCs w:val="20"/>
          </w:rPr>
          <w:delText>7.84</w:delText>
        </w:r>
      </w:del>
      <w:r w:rsidRPr="008E5096">
        <w:rPr>
          <w:sz w:val="20"/>
          <w:szCs w:val="20"/>
        </w:rPr>
        <w:t xml:space="preserve"> implies that, historically, each 1 EUR of costs was associated with </w:t>
      </w:r>
      <w:ins w:id="744" w:author="Aaron Schiff" w:date="2020-08-18T11:42:00Z">
        <w:r w:rsidR="00724226">
          <w:rPr>
            <w:sz w:val="20"/>
            <w:szCs w:val="20"/>
          </w:rPr>
          <w:t>11.12</w:t>
        </w:r>
      </w:ins>
      <w:del w:id="745" w:author="Aaron Schiff" w:date="2020-08-18T11:42:00Z">
        <w:r w:rsidRPr="008E5096" w:rsidDel="00724226">
          <w:rPr>
            <w:sz w:val="20"/>
            <w:szCs w:val="20"/>
          </w:rPr>
          <w:delText>7.84</w:delText>
        </w:r>
      </w:del>
      <w:r w:rsidRPr="008E5096">
        <w:rPr>
          <w:sz w:val="20"/>
          <w:szCs w:val="20"/>
        </w:rPr>
        <w:t xml:space="preserve"> EUR of economic benefits. This is an aggregated result and does not imply that increasing expenditure on the </w:t>
      </w:r>
      <w:ins w:id="746" w:author="Julian King" w:date="2020-08-18T12:39:00Z">
        <w:r w:rsidR="00D468DD">
          <w:rPr>
            <w:sz w:val="20"/>
            <w:szCs w:val="20"/>
          </w:rPr>
          <w:t xml:space="preserve">mutation breeding projects under the </w:t>
        </w:r>
      </w:ins>
      <w:r w:rsidRPr="008E5096">
        <w:rPr>
          <w:sz w:val="20"/>
          <w:szCs w:val="20"/>
        </w:rPr>
        <w:t xml:space="preserve">RCA </w:t>
      </w:r>
      <w:del w:id="747" w:author="Julian King" w:date="2020-08-18T12:39:00Z">
        <w:r w:rsidRPr="008E5096" w:rsidDel="00D468DD">
          <w:rPr>
            <w:sz w:val="20"/>
            <w:szCs w:val="20"/>
          </w:rPr>
          <w:delText xml:space="preserve">mutation </w:delText>
        </w:r>
        <w:r w:rsidRPr="008E5096" w:rsidDel="00D468DD">
          <w:rPr>
            <w:sz w:val="20"/>
            <w:szCs w:val="20"/>
          </w:rPr>
          <w:lastRenderedPageBreak/>
          <w:delText xml:space="preserve">breeding </w:delText>
        </w:r>
      </w:del>
      <w:r w:rsidRPr="008E5096">
        <w:rPr>
          <w:sz w:val="20"/>
          <w:szCs w:val="20"/>
        </w:rPr>
        <w:t xml:space="preserve">programme would increase economic benefits by a similar ratio. We have not estimated how economic benefits are likely to change if the scale or expenditure on </w:t>
      </w:r>
      <w:ins w:id="748" w:author="Julian King" w:date="2020-08-18T12:39:00Z">
        <w:r w:rsidR="00ED5F97">
          <w:rPr>
            <w:sz w:val="20"/>
            <w:szCs w:val="20"/>
          </w:rPr>
          <w:t xml:space="preserve">mutation breeding projects under </w:t>
        </w:r>
      </w:ins>
      <w:r w:rsidRPr="008E5096">
        <w:rPr>
          <w:sz w:val="20"/>
          <w:szCs w:val="20"/>
        </w:rPr>
        <w:t xml:space="preserve">the </w:t>
      </w:r>
      <w:del w:id="749" w:author="Julian King" w:date="2020-08-18T12:38:00Z">
        <w:r w:rsidRPr="008E5096" w:rsidDel="00ED5F97">
          <w:rPr>
            <w:sz w:val="20"/>
            <w:szCs w:val="20"/>
          </w:rPr>
          <w:delText xml:space="preserve">mutation breeding </w:delText>
        </w:r>
      </w:del>
      <w:r w:rsidRPr="008E5096">
        <w:rPr>
          <w:sz w:val="20"/>
          <w:szCs w:val="20"/>
        </w:rPr>
        <w:t xml:space="preserve">RCA </w:t>
      </w:r>
      <w:del w:id="750" w:author="Julian King" w:date="2020-08-18T12:39:00Z">
        <w:r w:rsidRPr="008E5096" w:rsidDel="00D468DD">
          <w:rPr>
            <w:sz w:val="20"/>
            <w:szCs w:val="20"/>
          </w:rPr>
          <w:delText xml:space="preserve">programme </w:delText>
        </w:r>
      </w:del>
      <w:r w:rsidRPr="008E5096">
        <w:rPr>
          <w:sz w:val="20"/>
          <w:szCs w:val="20"/>
        </w:rPr>
        <w:t xml:space="preserve">was increased or decreased. </w:t>
      </w:r>
    </w:p>
    <w:p w14:paraId="53319D5D" w14:textId="58B2B7CB" w:rsidR="00A36B5D" w:rsidRPr="00EE54D1" w:rsidRDefault="00EE54D1" w:rsidP="00EE54D1">
      <w:pPr>
        <w:pStyle w:val="Caption"/>
        <w:rPr>
          <w:lang w:val="en-AU"/>
        </w:rPr>
      </w:pPr>
      <w:bookmarkStart w:id="751" w:name="_Toc47775543"/>
      <w:r>
        <w:t xml:space="preserve">Table </w:t>
      </w:r>
      <w:r>
        <w:fldChar w:fldCharType="begin"/>
      </w:r>
      <w:r>
        <w:instrText xml:space="preserve"> SEQ Table \* ARABIC </w:instrText>
      </w:r>
      <w:r>
        <w:fldChar w:fldCharType="separate"/>
      </w:r>
      <w:r w:rsidR="00BD05F9">
        <w:rPr>
          <w:noProof/>
        </w:rPr>
        <w:t>14</w:t>
      </w:r>
      <w:r>
        <w:fldChar w:fldCharType="end"/>
      </w:r>
      <w:r>
        <w:t xml:space="preserve">: Estimated economic benefits and costs attributable to the </w:t>
      </w:r>
      <w:del w:id="752" w:author="Julian King" w:date="2020-08-18T12:39:00Z">
        <w:r w:rsidDel="00D468DD">
          <w:delText xml:space="preserve">mutation breeding </w:delText>
        </w:r>
      </w:del>
      <w:r>
        <w:t>RCA for baseline parameter values</w:t>
      </w:r>
      <w:bookmarkEnd w:id="751"/>
      <w:r>
        <w:t xml:space="preserve"> </w:t>
      </w:r>
    </w:p>
    <w:tbl>
      <w:tblPr>
        <w:tblW w:w="7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2"/>
        <w:gridCol w:w="1701"/>
      </w:tblGrid>
      <w:tr w:rsidR="00A36B5D" w:rsidRPr="00EE54D1" w14:paraId="1CF38B4E" w14:textId="77777777" w:rsidTr="008C71D7">
        <w:trPr>
          <w:trHeight w:val="525"/>
        </w:trPr>
        <w:tc>
          <w:tcPr>
            <w:tcW w:w="5802" w:type="dxa"/>
            <w:shd w:val="clear" w:color="auto" w:fill="auto"/>
            <w:noWrap/>
            <w:vAlign w:val="bottom"/>
            <w:hideMark/>
          </w:tcPr>
          <w:p w14:paraId="316EDD0A"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Estimate</w:t>
            </w:r>
          </w:p>
        </w:tc>
        <w:tc>
          <w:tcPr>
            <w:tcW w:w="1701" w:type="dxa"/>
            <w:shd w:val="clear" w:color="auto" w:fill="auto"/>
            <w:vAlign w:val="bottom"/>
            <w:hideMark/>
          </w:tcPr>
          <w:p w14:paraId="0522A3D3"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Present value (2020 EUR m)</w:t>
            </w:r>
          </w:p>
        </w:tc>
      </w:tr>
      <w:tr w:rsidR="00A36B5D" w:rsidRPr="00EE54D1" w14:paraId="4FE1939D" w14:textId="77777777" w:rsidTr="008C71D7">
        <w:trPr>
          <w:trHeight w:val="320"/>
        </w:trPr>
        <w:tc>
          <w:tcPr>
            <w:tcW w:w="7503" w:type="dxa"/>
            <w:gridSpan w:val="2"/>
            <w:shd w:val="clear" w:color="auto" w:fill="D9D9D9" w:themeFill="background1" w:themeFillShade="D9"/>
            <w:noWrap/>
            <w:vAlign w:val="bottom"/>
            <w:hideMark/>
          </w:tcPr>
          <w:p w14:paraId="4633E4E9" w14:textId="1934891D"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 xml:space="preserve">Costs attributable to </w:t>
            </w:r>
            <w:del w:id="753" w:author="Julian King" w:date="2020-08-18T12:40:00Z">
              <w:r w:rsidRPr="00EE54D1" w:rsidDel="00F45CCF">
                <w:rPr>
                  <w:rFonts w:cstheme="minorHAnsi"/>
                  <w:b/>
                  <w:bCs/>
                  <w:sz w:val="18"/>
                  <w:szCs w:val="18"/>
                  <w:lang w:val="en-NZ"/>
                </w:rPr>
                <w:delText xml:space="preserve">the </w:delText>
              </w:r>
            </w:del>
            <w:r w:rsidRPr="00EE54D1">
              <w:rPr>
                <w:rFonts w:cstheme="minorHAnsi"/>
                <w:b/>
                <w:bCs/>
                <w:sz w:val="18"/>
                <w:szCs w:val="18"/>
                <w:lang w:val="en-NZ"/>
              </w:rPr>
              <w:t xml:space="preserve">mutation breeding </w:t>
            </w:r>
            <w:ins w:id="754" w:author="Julian King" w:date="2020-08-18T12:40:00Z">
              <w:r w:rsidR="00F45CCF">
                <w:rPr>
                  <w:rFonts w:cstheme="minorHAnsi"/>
                  <w:b/>
                  <w:bCs/>
                  <w:sz w:val="18"/>
                  <w:szCs w:val="18"/>
                  <w:lang w:val="en-NZ"/>
                </w:rPr>
                <w:t xml:space="preserve">projects under the </w:t>
              </w:r>
            </w:ins>
            <w:r w:rsidRPr="00EE54D1">
              <w:rPr>
                <w:rFonts w:cstheme="minorHAnsi"/>
                <w:b/>
                <w:bCs/>
                <w:sz w:val="18"/>
                <w:szCs w:val="18"/>
                <w:lang w:val="en-NZ"/>
              </w:rPr>
              <w:t>RCA</w:t>
            </w:r>
          </w:p>
        </w:tc>
      </w:tr>
      <w:tr w:rsidR="00A36B5D" w:rsidRPr="00EE54D1" w14:paraId="4C2BEF57" w14:textId="77777777" w:rsidTr="008C71D7">
        <w:trPr>
          <w:trHeight w:val="320"/>
        </w:trPr>
        <w:tc>
          <w:tcPr>
            <w:tcW w:w="7503" w:type="dxa"/>
            <w:gridSpan w:val="2"/>
            <w:shd w:val="clear" w:color="auto" w:fill="auto"/>
            <w:noWrap/>
            <w:vAlign w:val="bottom"/>
            <w:hideMark/>
          </w:tcPr>
          <w:p w14:paraId="1BE8C721" w14:textId="77777777" w:rsidR="00A36B5D" w:rsidRPr="00EE54D1" w:rsidRDefault="00A36B5D" w:rsidP="00BC5078">
            <w:pPr>
              <w:spacing w:afterLines="40" w:after="96" w:line="240" w:lineRule="auto"/>
              <w:rPr>
                <w:rFonts w:cstheme="minorHAnsi"/>
                <w:i/>
                <w:iCs/>
                <w:sz w:val="18"/>
                <w:szCs w:val="18"/>
                <w:lang w:val="en-NZ"/>
              </w:rPr>
            </w:pPr>
            <w:r w:rsidRPr="00EE54D1">
              <w:rPr>
                <w:rFonts w:cstheme="minorHAnsi"/>
                <w:i/>
                <w:iCs/>
                <w:sz w:val="18"/>
                <w:szCs w:val="18"/>
                <w:lang w:val="en-NZ"/>
              </w:rPr>
              <w:t>RCA mutation breeding activities</w:t>
            </w:r>
          </w:p>
        </w:tc>
      </w:tr>
      <w:tr w:rsidR="00A36B5D" w:rsidRPr="00EE54D1" w14:paraId="3B8232E2" w14:textId="77777777" w:rsidTr="008C71D7">
        <w:trPr>
          <w:trHeight w:val="320"/>
        </w:trPr>
        <w:tc>
          <w:tcPr>
            <w:tcW w:w="5802" w:type="dxa"/>
            <w:shd w:val="clear" w:color="auto" w:fill="auto"/>
            <w:noWrap/>
            <w:vAlign w:val="bottom"/>
            <w:hideMark/>
          </w:tcPr>
          <w:p w14:paraId="4C89B8D7"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IAEA costs</w:t>
            </w:r>
          </w:p>
        </w:tc>
        <w:tc>
          <w:tcPr>
            <w:tcW w:w="1701" w:type="dxa"/>
            <w:shd w:val="clear" w:color="auto" w:fill="auto"/>
            <w:noWrap/>
            <w:vAlign w:val="bottom"/>
            <w:hideMark/>
          </w:tcPr>
          <w:p w14:paraId="5A8500F2"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1.01</w:t>
            </w:r>
          </w:p>
        </w:tc>
      </w:tr>
      <w:tr w:rsidR="00A36B5D" w:rsidRPr="00EE54D1" w14:paraId="5B19F18C" w14:textId="77777777" w:rsidTr="008C71D7">
        <w:trPr>
          <w:trHeight w:val="320"/>
        </w:trPr>
        <w:tc>
          <w:tcPr>
            <w:tcW w:w="5802" w:type="dxa"/>
            <w:shd w:val="clear" w:color="auto" w:fill="auto"/>
            <w:noWrap/>
            <w:vAlign w:val="bottom"/>
            <w:hideMark/>
          </w:tcPr>
          <w:p w14:paraId="0CE6E252"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Member country costs</w:t>
            </w:r>
          </w:p>
        </w:tc>
        <w:tc>
          <w:tcPr>
            <w:tcW w:w="1701" w:type="dxa"/>
            <w:shd w:val="clear" w:color="auto" w:fill="auto"/>
            <w:noWrap/>
            <w:vAlign w:val="bottom"/>
            <w:hideMark/>
          </w:tcPr>
          <w:p w14:paraId="10850B94" w14:textId="5AD21E64"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0.</w:t>
            </w:r>
            <w:ins w:id="755" w:author="Aaron Schiff" w:date="2020-08-18T11:42:00Z">
              <w:r w:rsidR="00724226">
                <w:rPr>
                  <w:rFonts w:cstheme="minorHAnsi"/>
                  <w:sz w:val="18"/>
                  <w:szCs w:val="18"/>
                  <w:lang w:val="en-NZ"/>
                </w:rPr>
                <w:t>14</w:t>
              </w:r>
            </w:ins>
            <w:del w:id="756" w:author="Aaron Schiff" w:date="2020-08-18T11:42:00Z">
              <w:r w:rsidRPr="00EE54D1" w:rsidDel="00724226">
                <w:rPr>
                  <w:rFonts w:cstheme="minorHAnsi"/>
                  <w:sz w:val="18"/>
                  <w:szCs w:val="18"/>
                  <w:lang w:val="en-NZ"/>
                </w:rPr>
                <w:delText>79</w:delText>
              </w:r>
            </w:del>
          </w:p>
        </w:tc>
      </w:tr>
      <w:tr w:rsidR="00A36B5D" w:rsidRPr="00EE54D1" w14:paraId="09D56BA7" w14:textId="77777777" w:rsidTr="008C71D7">
        <w:trPr>
          <w:trHeight w:val="320"/>
        </w:trPr>
        <w:tc>
          <w:tcPr>
            <w:tcW w:w="5802" w:type="dxa"/>
            <w:shd w:val="clear" w:color="auto" w:fill="auto"/>
            <w:noWrap/>
            <w:vAlign w:val="bottom"/>
            <w:hideMark/>
          </w:tcPr>
          <w:p w14:paraId="0D547E53"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Total</w:t>
            </w:r>
          </w:p>
        </w:tc>
        <w:tc>
          <w:tcPr>
            <w:tcW w:w="1701" w:type="dxa"/>
            <w:shd w:val="clear" w:color="auto" w:fill="auto"/>
            <w:noWrap/>
            <w:vAlign w:val="bottom"/>
            <w:hideMark/>
          </w:tcPr>
          <w:p w14:paraId="7D7EF04B" w14:textId="07D7099B"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1.</w:t>
            </w:r>
            <w:ins w:id="757" w:author="Aaron Schiff" w:date="2020-08-18T11:42:00Z">
              <w:r w:rsidR="00724226">
                <w:rPr>
                  <w:rFonts w:cstheme="minorHAnsi"/>
                  <w:sz w:val="18"/>
                  <w:szCs w:val="18"/>
                  <w:lang w:val="en-NZ"/>
                </w:rPr>
                <w:t>15</w:t>
              </w:r>
            </w:ins>
            <w:del w:id="758" w:author="Aaron Schiff" w:date="2020-08-18T11:42:00Z">
              <w:r w:rsidRPr="00EE54D1" w:rsidDel="00724226">
                <w:rPr>
                  <w:rFonts w:cstheme="minorHAnsi"/>
                  <w:sz w:val="18"/>
                  <w:szCs w:val="18"/>
                  <w:lang w:val="en-NZ"/>
                </w:rPr>
                <w:delText>80</w:delText>
              </w:r>
            </w:del>
          </w:p>
        </w:tc>
      </w:tr>
      <w:tr w:rsidR="00A36B5D" w:rsidRPr="00EE54D1" w14:paraId="316B55AA" w14:textId="77777777" w:rsidTr="00EE54D1">
        <w:trPr>
          <w:trHeight w:val="68"/>
        </w:trPr>
        <w:tc>
          <w:tcPr>
            <w:tcW w:w="7503" w:type="dxa"/>
            <w:gridSpan w:val="2"/>
            <w:shd w:val="clear" w:color="auto" w:fill="auto"/>
            <w:noWrap/>
            <w:vAlign w:val="bottom"/>
            <w:hideMark/>
          </w:tcPr>
          <w:p w14:paraId="5B8FA9A0"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08874E16" w14:textId="77777777" w:rsidTr="008C71D7">
        <w:trPr>
          <w:trHeight w:val="320"/>
        </w:trPr>
        <w:tc>
          <w:tcPr>
            <w:tcW w:w="5802" w:type="dxa"/>
            <w:shd w:val="clear" w:color="auto" w:fill="auto"/>
            <w:noWrap/>
            <w:vAlign w:val="bottom"/>
            <w:hideMark/>
          </w:tcPr>
          <w:p w14:paraId="7DC21BDE"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Additional mutant variety development costs due to RCA</w:t>
            </w:r>
          </w:p>
        </w:tc>
        <w:tc>
          <w:tcPr>
            <w:tcW w:w="1701" w:type="dxa"/>
            <w:shd w:val="clear" w:color="auto" w:fill="auto"/>
            <w:noWrap/>
            <w:vAlign w:val="bottom"/>
            <w:hideMark/>
          </w:tcPr>
          <w:p w14:paraId="1AB40DEF"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0.41</w:t>
            </w:r>
          </w:p>
        </w:tc>
      </w:tr>
      <w:tr w:rsidR="00A36B5D" w:rsidRPr="00EE54D1" w14:paraId="1B552ED8" w14:textId="77777777" w:rsidTr="008C71D7">
        <w:trPr>
          <w:trHeight w:val="320"/>
        </w:trPr>
        <w:tc>
          <w:tcPr>
            <w:tcW w:w="7503" w:type="dxa"/>
            <w:gridSpan w:val="2"/>
            <w:shd w:val="clear" w:color="auto" w:fill="auto"/>
            <w:noWrap/>
            <w:vAlign w:val="bottom"/>
            <w:hideMark/>
          </w:tcPr>
          <w:p w14:paraId="49CB67AD"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2464CC56" w14:textId="77777777" w:rsidTr="008C71D7">
        <w:trPr>
          <w:trHeight w:val="320"/>
        </w:trPr>
        <w:tc>
          <w:tcPr>
            <w:tcW w:w="5802" w:type="dxa"/>
            <w:shd w:val="clear" w:color="auto" w:fill="auto"/>
            <w:noWrap/>
            <w:vAlign w:val="bottom"/>
            <w:hideMark/>
          </w:tcPr>
          <w:p w14:paraId="2DF2C386"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Total costs</w:t>
            </w:r>
          </w:p>
        </w:tc>
        <w:tc>
          <w:tcPr>
            <w:tcW w:w="1701" w:type="dxa"/>
            <w:shd w:val="clear" w:color="auto" w:fill="auto"/>
            <w:noWrap/>
            <w:vAlign w:val="bottom"/>
            <w:hideMark/>
          </w:tcPr>
          <w:p w14:paraId="5543C837" w14:textId="79885ADF" w:rsidR="00A36B5D" w:rsidRPr="00EE54D1" w:rsidRDefault="00A36B5D" w:rsidP="00BC5078">
            <w:pPr>
              <w:spacing w:afterLines="40" w:after="96" w:line="240" w:lineRule="auto"/>
              <w:rPr>
                <w:rFonts w:cstheme="minorHAnsi"/>
                <w:b/>
                <w:bCs/>
                <w:sz w:val="18"/>
                <w:szCs w:val="18"/>
                <w:lang w:val="en-NZ"/>
              </w:rPr>
            </w:pPr>
            <w:del w:id="759" w:author="Aaron Schiff" w:date="2020-08-18T11:42:00Z">
              <w:r w:rsidRPr="00EE54D1" w:rsidDel="00724226">
                <w:rPr>
                  <w:rFonts w:cstheme="minorHAnsi"/>
                  <w:b/>
                  <w:bCs/>
                  <w:sz w:val="18"/>
                  <w:szCs w:val="18"/>
                  <w:lang w:val="en-NZ"/>
                </w:rPr>
                <w:delText>2.21</w:delText>
              </w:r>
            </w:del>
            <w:ins w:id="760" w:author="Aaron Schiff" w:date="2020-08-18T11:42:00Z">
              <w:r w:rsidR="00724226">
                <w:rPr>
                  <w:rFonts w:cstheme="minorHAnsi"/>
                  <w:b/>
                  <w:bCs/>
                  <w:sz w:val="18"/>
                  <w:szCs w:val="18"/>
                  <w:lang w:val="en-NZ"/>
                </w:rPr>
                <w:t>1.56</w:t>
              </w:r>
            </w:ins>
          </w:p>
        </w:tc>
      </w:tr>
      <w:tr w:rsidR="00A36B5D" w:rsidRPr="00EE54D1" w14:paraId="722A467F" w14:textId="77777777" w:rsidTr="008C71D7">
        <w:trPr>
          <w:trHeight w:val="320"/>
        </w:trPr>
        <w:tc>
          <w:tcPr>
            <w:tcW w:w="7503" w:type="dxa"/>
            <w:gridSpan w:val="2"/>
            <w:shd w:val="clear" w:color="auto" w:fill="auto"/>
            <w:noWrap/>
            <w:vAlign w:val="bottom"/>
            <w:hideMark/>
          </w:tcPr>
          <w:p w14:paraId="49FFB75D"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45EEE5D7" w14:textId="77777777" w:rsidTr="008C71D7">
        <w:trPr>
          <w:trHeight w:val="320"/>
        </w:trPr>
        <w:tc>
          <w:tcPr>
            <w:tcW w:w="7503" w:type="dxa"/>
            <w:gridSpan w:val="2"/>
            <w:shd w:val="clear" w:color="auto" w:fill="D9D9D9" w:themeFill="background1" w:themeFillShade="D9"/>
            <w:noWrap/>
            <w:vAlign w:val="bottom"/>
            <w:hideMark/>
          </w:tcPr>
          <w:p w14:paraId="5ADF5C90"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Benefits attributable to the RCA</w:t>
            </w:r>
          </w:p>
        </w:tc>
      </w:tr>
      <w:tr w:rsidR="00A36B5D" w:rsidRPr="00EE54D1" w14:paraId="72EBD611" w14:textId="77777777" w:rsidTr="008C71D7">
        <w:trPr>
          <w:trHeight w:val="320"/>
        </w:trPr>
        <w:tc>
          <w:tcPr>
            <w:tcW w:w="5802" w:type="dxa"/>
            <w:shd w:val="clear" w:color="auto" w:fill="auto"/>
            <w:noWrap/>
            <w:vAlign w:val="bottom"/>
            <w:hideMark/>
          </w:tcPr>
          <w:p w14:paraId="78F447A9"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Faster development of mutant varieties</w:t>
            </w:r>
          </w:p>
        </w:tc>
        <w:tc>
          <w:tcPr>
            <w:tcW w:w="1701" w:type="dxa"/>
            <w:shd w:val="clear" w:color="auto" w:fill="auto"/>
            <w:noWrap/>
            <w:vAlign w:val="bottom"/>
            <w:hideMark/>
          </w:tcPr>
          <w:p w14:paraId="4E6E2770"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17.28</w:t>
            </w:r>
          </w:p>
        </w:tc>
      </w:tr>
      <w:tr w:rsidR="00A36B5D" w:rsidRPr="00EE54D1" w14:paraId="7F9A6E59" w14:textId="77777777" w:rsidTr="008C71D7">
        <w:trPr>
          <w:trHeight w:val="320"/>
        </w:trPr>
        <w:tc>
          <w:tcPr>
            <w:tcW w:w="5802" w:type="dxa"/>
            <w:shd w:val="clear" w:color="auto" w:fill="auto"/>
            <w:noWrap/>
            <w:vAlign w:val="bottom"/>
            <w:hideMark/>
          </w:tcPr>
          <w:p w14:paraId="5C8036F8"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Additional development of mutant varieties</w:t>
            </w:r>
          </w:p>
        </w:tc>
        <w:tc>
          <w:tcPr>
            <w:tcW w:w="1701" w:type="dxa"/>
            <w:shd w:val="clear" w:color="auto" w:fill="auto"/>
            <w:noWrap/>
            <w:vAlign w:val="bottom"/>
            <w:hideMark/>
          </w:tcPr>
          <w:p w14:paraId="3DC9BE68"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0.04</w:t>
            </w:r>
          </w:p>
        </w:tc>
      </w:tr>
      <w:tr w:rsidR="00A36B5D" w:rsidRPr="00EE54D1" w14:paraId="22E42A65" w14:textId="77777777" w:rsidTr="008C71D7">
        <w:trPr>
          <w:trHeight w:val="320"/>
        </w:trPr>
        <w:tc>
          <w:tcPr>
            <w:tcW w:w="7503" w:type="dxa"/>
            <w:gridSpan w:val="2"/>
            <w:shd w:val="clear" w:color="auto" w:fill="auto"/>
            <w:noWrap/>
            <w:vAlign w:val="bottom"/>
            <w:hideMark/>
          </w:tcPr>
          <w:p w14:paraId="628852FA"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535A937B" w14:textId="77777777" w:rsidTr="008C71D7">
        <w:trPr>
          <w:trHeight w:val="320"/>
        </w:trPr>
        <w:tc>
          <w:tcPr>
            <w:tcW w:w="5802" w:type="dxa"/>
            <w:shd w:val="clear" w:color="auto" w:fill="auto"/>
            <w:noWrap/>
            <w:vAlign w:val="bottom"/>
            <w:hideMark/>
          </w:tcPr>
          <w:p w14:paraId="263B3BE9"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Total benefits</w:t>
            </w:r>
          </w:p>
        </w:tc>
        <w:tc>
          <w:tcPr>
            <w:tcW w:w="1701" w:type="dxa"/>
            <w:shd w:val="clear" w:color="auto" w:fill="auto"/>
            <w:noWrap/>
            <w:vAlign w:val="bottom"/>
            <w:hideMark/>
          </w:tcPr>
          <w:p w14:paraId="49761D9B"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17.32</w:t>
            </w:r>
          </w:p>
        </w:tc>
      </w:tr>
      <w:tr w:rsidR="00A36B5D" w:rsidRPr="00EE54D1" w14:paraId="19DDA1D1" w14:textId="77777777" w:rsidTr="008C71D7">
        <w:trPr>
          <w:trHeight w:val="320"/>
        </w:trPr>
        <w:tc>
          <w:tcPr>
            <w:tcW w:w="7503" w:type="dxa"/>
            <w:gridSpan w:val="2"/>
            <w:shd w:val="clear" w:color="auto" w:fill="auto"/>
            <w:noWrap/>
            <w:vAlign w:val="bottom"/>
            <w:hideMark/>
          </w:tcPr>
          <w:p w14:paraId="54D8BD29"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133C5E20" w14:textId="77777777" w:rsidTr="008C71D7">
        <w:trPr>
          <w:trHeight w:val="320"/>
        </w:trPr>
        <w:tc>
          <w:tcPr>
            <w:tcW w:w="7503" w:type="dxa"/>
            <w:gridSpan w:val="2"/>
            <w:shd w:val="clear" w:color="auto" w:fill="D9D9D9" w:themeFill="background1" w:themeFillShade="D9"/>
            <w:noWrap/>
            <w:vAlign w:val="bottom"/>
            <w:hideMark/>
          </w:tcPr>
          <w:p w14:paraId="6695932F"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Net benefits attributable to the RCA</w:t>
            </w:r>
          </w:p>
        </w:tc>
      </w:tr>
      <w:tr w:rsidR="00A36B5D" w:rsidRPr="00EE54D1" w14:paraId="7CF7A870" w14:textId="77777777" w:rsidTr="008C71D7">
        <w:trPr>
          <w:trHeight w:val="320"/>
        </w:trPr>
        <w:tc>
          <w:tcPr>
            <w:tcW w:w="5802" w:type="dxa"/>
            <w:shd w:val="clear" w:color="auto" w:fill="auto"/>
            <w:noWrap/>
            <w:vAlign w:val="bottom"/>
            <w:hideMark/>
          </w:tcPr>
          <w:p w14:paraId="0DF3A242"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Total benefits - Total costs (NPV)</w:t>
            </w:r>
          </w:p>
        </w:tc>
        <w:tc>
          <w:tcPr>
            <w:tcW w:w="1701" w:type="dxa"/>
            <w:shd w:val="clear" w:color="auto" w:fill="auto"/>
            <w:noWrap/>
            <w:vAlign w:val="bottom"/>
            <w:hideMark/>
          </w:tcPr>
          <w:p w14:paraId="56A46D08" w14:textId="5096DA76" w:rsidR="00A36B5D" w:rsidRPr="00EE54D1" w:rsidRDefault="00A36B5D" w:rsidP="00BC5078">
            <w:pPr>
              <w:spacing w:afterLines="40" w:after="96" w:line="240" w:lineRule="auto"/>
              <w:rPr>
                <w:rFonts w:cstheme="minorHAnsi"/>
                <w:b/>
                <w:bCs/>
                <w:sz w:val="18"/>
                <w:szCs w:val="18"/>
                <w:lang w:val="en-NZ"/>
              </w:rPr>
            </w:pPr>
            <w:bookmarkStart w:id="761" w:name="RANGE!C38"/>
            <w:r w:rsidRPr="00EE54D1">
              <w:rPr>
                <w:rFonts w:cstheme="minorHAnsi"/>
                <w:b/>
                <w:bCs/>
                <w:sz w:val="18"/>
                <w:szCs w:val="18"/>
                <w:lang w:val="en-NZ"/>
              </w:rPr>
              <w:t>15.</w:t>
            </w:r>
            <w:ins w:id="762" w:author="Aaron Schiff" w:date="2020-08-18T11:43:00Z">
              <w:r w:rsidR="00724226">
                <w:rPr>
                  <w:rFonts w:cstheme="minorHAnsi"/>
                  <w:b/>
                  <w:bCs/>
                  <w:sz w:val="18"/>
                  <w:szCs w:val="18"/>
                  <w:lang w:val="en-NZ"/>
                </w:rPr>
                <w:t>76</w:t>
              </w:r>
            </w:ins>
            <w:del w:id="763" w:author="Aaron Schiff" w:date="2020-08-18T11:43:00Z">
              <w:r w:rsidRPr="00EE54D1" w:rsidDel="00724226">
                <w:rPr>
                  <w:rFonts w:cstheme="minorHAnsi"/>
                  <w:b/>
                  <w:bCs/>
                  <w:sz w:val="18"/>
                  <w:szCs w:val="18"/>
                  <w:lang w:val="en-NZ"/>
                </w:rPr>
                <w:delText>11</w:delText>
              </w:r>
            </w:del>
            <w:bookmarkEnd w:id="761"/>
          </w:p>
        </w:tc>
      </w:tr>
      <w:tr w:rsidR="00A36B5D" w:rsidRPr="00EE54D1" w14:paraId="47AEB75F" w14:textId="77777777" w:rsidTr="008C71D7">
        <w:trPr>
          <w:trHeight w:val="340"/>
        </w:trPr>
        <w:tc>
          <w:tcPr>
            <w:tcW w:w="5802" w:type="dxa"/>
            <w:shd w:val="clear" w:color="auto" w:fill="auto"/>
            <w:noWrap/>
            <w:vAlign w:val="bottom"/>
            <w:hideMark/>
          </w:tcPr>
          <w:p w14:paraId="4405DD67"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Benefit-cost ratio</w:t>
            </w:r>
          </w:p>
        </w:tc>
        <w:tc>
          <w:tcPr>
            <w:tcW w:w="1701" w:type="dxa"/>
            <w:shd w:val="clear" w:color="auto" w:fill="auto"/>
            <w:noWrap/>
            <w:vAlign w:val="bottom"/>
            <w:hideMark/>
          </w:tcPr>
          <w:p w14:paraId="300B970E" w14:textId="713672B4" w:rsidR="00A36B5D" w:rsidRPr="00EE54D1" w:rsidRDefault="00724226" w:rsidP="00BC5078">
            <w:pPr>
              <w:spacing w:afterLines="40" w:after="96" w:line="240" w:lineRule="auto"/>
              <w:rPr>
                <w:rFonts w:cstheme="minorHAnsi"/>
                <w:b/>
                <w:bCs/>
                <w:sz w:val="18"/>
                <w:szCs w:val="18"/>
                <w:lang w:val="en-NZ"/>
              </w:rPr>
            </w:pPr>
            <w:bookmarkStart w:id="764" w:name="RANGE!C39"/>
            <w:ins w:id="765" w:author="Aaron Schiff" w:date="2020-08-18T11:43:00Z">
              <w:r>
                <w:rPr>
                  <w:rFonts w:cstheme="minorHAnsi"/>
                  <w:b/>
                  <w:bCs/>
                  <w:sz w:val="18"/>
                  <w:szCs w:val="18"/>
                  <w:lang w:val="en-NZ"/>
                </w:rPr>
                <w:t>11.12</w:t>
              </w:r>
            </w:ins>
            <w:del w:id="766" w:author="Aaron Schiff" w:date="2020-08-18T11:43:00Z">
              <w:r w:rsidR="00A36B5D" w:rsidRPr="00EE54D1" w:rsidDel="00724226">
                <w:rPr>
                  <w:rFonts w:cstheme="minorHAnsi"/>
                  <w:b/>
                  <w:bCs/>
                  <w:sz w:val="18"/>
                  <w:szCs w:val="18"/>
                  <w:lang w:val="en-NZ"/>
                </w:rPr>
                <w:delText>7.84</w:delText>
              </w:r>
            </w:del>
            <w:bookmarkEnd w:id="764"/>
          </w:p>
        </w:tc>
      </w:tr>
    </w:tbl>
    <w:p w14:paraId="14BD95B3" w14:textId="77777777" w:rsidR="00A36B5D" w:rsidRPr="00A36B5D" w:rsidRDefault="00A36B5D" w:rsidP="00A36B5D">
      <w:pPr>
        <w:rPr>
          <w:lang w:val="en-AU"/>
        </w:rPr>
      </w:pPr>
    </w:p>
    <w:p w14:paraId="43151C32" w14:textId="16FE19B3" w:rsidR="00A36B5D" w:rsidRPr="00A36B5D" w:rsidRDefault="00FA45CA" w:rsidP="00A36B5D">
      <w:pPr>
        <w:rPr>
          <w:lang w:val="en-AU"/>
        </w:rPr>
      </w:pPr>
      <w:r>
        <w:rPr>
          <w:lang w:val="en-AU"/>
        </w:rPr>
        <w:t>Figure 24 shows</w:t>
      </w:r>
      <w:r w:rsidR="00A36B5D" w:rsidRPr="00A36B5D">
        <w:rPr>
          <w:lang w:val="en-AU"/>
        </w:rPr>
        <w:t xml:space="preserve"> how the NPV of estimated benefits minus estimated costs of the </w:t>
      </w:r>
      <w:del w:id="767" w:author="Julian King" w:date="2020-08-18T12:40:00Z">
        <w:r w:rsidR="00A36B5D" w:rsidRPr="00A36B5D" w:rsidDel="004826EA">
          <w:rPr>
            <w:lang w:val="en-AU"/>
          </w:rPr>
          <w:delText xml:space="preserve">mutation breeding </w:delText>
        </w:r>
      </w:del>
      <w:r w:rsidR="00A36B5D" w:rsidRPr="00A36B5D">
        <w:rPr>
          <w:lang w:val="en-AU"/>
        </w:rPr>
        <w:t xml:space="preserve">RCA varies under the alternative low and high values of the parameters given </w:t>
      </w:r>
      <w:r>
        <w:rPr>
          <w:lang w:val="en-AU"/>
        </w:rPr>
        <w:t xml:space="preserve">in Table </w:t>
      </w:r>
      <w:r w:rsidR="00BD05F9">
        <w:rPr>
          <w:lang w:val="en-AU"/>
        </w:rPr>
        <w:t>13</w:t>
      </w:r>
      <w:r w:rsidR="00BD05F9" w:rsidRPr="00A36B5D">
        <w:rPr>
          <w:lang w:val="en-AU"/>
        </w:rPr>
        <w:t xml:space="preserve"> </w:t>
      </w:r>
      <w:r w:rsidR="00A36B5D" w:rsidRPr="00A36B5D">
        <w:rPr>
          <w:lang w:val="en-AU"/>
        </w:rPr>
        <w:t>above.</w:t>
      </w:r>
      <w:r w:rsidR="00A36B5D" w:rsidRPr="00A36B5D">
        <w:rPr>
          <w:vertAlign w:val="superscript"/>
          <w:lang w:val="en-AU"/>
        </w:rPr>
        <w:footnoteReference w:id="24"/>
      </w:r>
      <w:r w:rsidR="00A36B5D" w:rsidRPr="00A36B5D">
        <w:rPr>
          <w:lang w:val="en-AU"/>
        </w:rPr>
        <w:t xml:space="preserve"> This shows that the estimated NPV is most sensitive to four key parameters:</w:t>
      </w:r>
    </w:p>
    <w:p w14:paraId="1BE78E1F" w14:textId="77777777" w:rsidR="00A36B5D" w:rsidRPr="008E5096" w:rsidRDefault="00A36B5D" w:rsidP="008E5096">
      <w:pPr>
        <w:pStyle w:val="Bullet"/>
        <w:rPr>
          <w:sz w:val="20"/>
          <w:szCs w:val="20"/>
        </w:rPr>
      </w:pPr>
      <w:r w:rsidRPr="008E5096">
        <w:rPr>
          <w:sz w:val="20"/>
          <w:szCs w:val="20"/>
        </w:rPr>
        <w:t>The discount rates (the historic and future discount rates were varied simultaneously in generating the sensitivity results)</w:t>
      </w:r>
    </w:p>
    <w:p w14:paraId="1D43FA94" w14:textId="77777777" w:rsidR="00A36B5D" w:rsidRPr="008E5096" w:rsidRDefault="00A36B5D" w:rsidP="008E5096">
      <w:pPr>
        <w:pStyle w:val="Bullet"/>
        <w:rPr>
          <w:sz w:val="20"/>
          <w:szCs w:val="20"/>
        </w:rPr>
      </w:pPr>
      <w:r w:rsidRPr="008E5096">
        <w:rPr>
          <w:sz w:val="20"/>
          <w:szCs w:val="20"/>
        </w:rPr>
        <w:t xml:space="preserve">The assumed gross operating profit margin on crops. </w:t>
      </w:r>
    </w:p>
    <w:p w14:paraId="53F0C5E6" w14:textId="7C179AB0" w:rsidR="00A36B5D" w:rsidRPr="008E5096" w:rsidRDefault="00A36B5D" w:rsidP="008E5096">
      <w:pPr>
        <w:pStyle w:val="Bullet"/>
        <w:rPr>
          <w:sz w:val="20"/>
          <w:szCs w:val="20"/>
        </w:rPr>
      </w:pPr>
      <w:r w:rsidRPr="008E5096">
        <w:rPr>
          <w:sz w:val="20"/>
          <w:szCs w:val="20"/>
        </w:rPr>
        <w:t xml:space="preserve">The extent that the </w:t>
      </w:r>
      <w:del w:id="769" w:author="Julian King" w:date="2020-08-18T12:40:00Z">
        <w:r w:rsidRPr="008E5096" w:rsidDel="004826EA">
          <w:rPr>
            <w:sz w:val="20"/>
            <w:szCs w:val="20"/>
          </w:rPr>
          <w:delText xml:space="preserve">mutation breeding </w:delText>
        </w:r>
      </w:del>
      <w:r w:rsidRPr="008E5096">
        <w:rPr>
          <w:sz w:val="20"/>
          <w:szCs w:val="20"/>
        </w:rPr>
        <w:t xml:space="preserve">RCA is assumed to speed up the development of mutant varieties. </w:t>
      </w:r>
    </w:p>
    <w:p w14:paraId="56E4E2FE" w14:textId="77777777" w:rsidR="00A36B5D" w:rsidRPr="008E5096" w:rsidRDefault="00A36B5D" w:rsidP="008E5096">
      <w:pPr>
        <w:pStyle w:val="Bullet"/>
        <w:rPr>
          <w:sz w:val="20"/>
          <w:szCs w:val="20"/>
        </w:rPr>
      </w:pPr>
      <w:r w:rsidRPr="008E5096">
        <w:rPr>
          <w:sz w:val="20"/>
          <w:szCs w:val="20"/>
        </w:rPr>
        <w:t xml:space="preserve">The number of years for which the benefits of mutant varieties in commercial production are modelled and attributed to the RCA. </w:t>
      </w:r>
    </w:p>
    <w:p w14:paraId="13195337" w14:textId="6A62FBF2" w:rsidR="00EE54D1" w:rsidRDefault="00FA45CA" w:rsidP="00EE54D1">
      <w:pPr>
        <w:pStyle w:val="Caption"/>
        <w:rPr>
          <w:i w:val="0"/>
          <w:iCs w:val="0"/>
          <w:lang w:val="en-AU"/>
        </w:rPr>
      </w:pPr>
      <w:bookmarkStart w:id="770" w:name="_Toc47527172"/>
      <w:bookmarkStart w:id="771" w:name="_Ref47439221"/>
      <w:r>
        <w:br w:type="column"/>
      </w:r>
      <w:r w:rsidR="00EE54D1">
        <w:lastRenderedPageBreak/>
        <w:t xml:space="preserve">Figure </w:t>
      </w:r>
      <w:r w:rsidR="00EE54D1">
        <w:fldChar w:fldCharType="begin"/>
      </w:r>
      <w:r w:rsidR="00EE54D1">
        <w:instrText xml:space="preserve"> SEQ Figure \* ARABIC </w:instrText>
      </w:r>
      <w:r w:rsidR="00EE54D1">
        <w:fldChar w:fldCharType="separate"/>
      </w:r>
      <w:r w:rsidR="00EE54D1">
        <w:rPr>
          <w:noProof/>
        </w:rPr>
        <w:t>24</w:t>
      </w:r>
      <w:r w:rsidR="00EE54D1">
        <w:fldChar w:fldCharType="end"/>
      </w:r>
      <w:r w:rsidR="00EE54D1">
        <w:t>: Sensitivity of NPV estimates to changes in key parameters</w:t>
      </w:r>
      <w:bookmarkEnd w:id="770"/>
      <w:r w:rsidR="00EE54D1">
        <w:t xml:space="preserve"> </w:t>
      </w:r>
    </w:p>
    <w:bookmarkEnd w:id="771"/>
    <w:p w14:paraId="5F3D2E4C" w14:textId="01C7D1F4" w:rsidR="00A36B5D" w:rsidRPr="00A36B5D" w:rsidRDefault="00A36B5D" w:rsidP="00A36B5D">
      <w:pPr>
        <w:rPr>
          <w:lang w:val="en-AU"/>
        </w:rPr>
      </w:pPr>
      <w:del w:id="772" w:author="Aaron Schiff" w:date="2020-08-18T11:43:00Z">
        <w:r w:rsidRPr="00A36B5D" w:rsidDel="00724226">
          <w:rPr>
            <w:noProof/>
            <w:lang w:val="en-AU"/>
          </w:rPr>
          <w:drawing>
            <wp:inline distT="0" distB="0" distL="0" distR="0" wp14:anchorId="38CBB9BA" wp14:editId="726ABF76">
              <wp:extent cx="5727700" cy="37350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3735070"/>
                      </a:xfrm>
                      <a:prstGeom prst="rect">
                        <a:avLst/>
                      </a:prstGeom>
                    </pic:spPr>
                  </pic:pic>
                </a:graphicData>
              </a:graphic>
            </wp:inline>
          </w:drawing>
        </w:r>
      </w:del>
      <w:ins w:id="773" w:author="Aaron Schiff" w:date="2020-08-18T11:43:00Z">
        <w:r w:rsidR="00724226">
          <w:rPr>
            <w:noProof/>
          </w:rPr>
          <w:drawing>
            <wp:inline distT="0" distB="0" distL="0" distR="0" wp14:anchorId="69CE261A" wp14:editId="3B6F039F">
              <wp:extent cx="5219700" cy="3408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9700" cy="3408680"/>
                      </a:xfrm>
                      <a:prstGeom prst="rect">
                        <a:avLst/>
                      </a:prstGeom>
                    </pic:spPr>
                  </pic:pic>
                </a:graphicData>
              </a:graphic>
            </wp:inline>
          </w:drawing>
        </w:r>
      </w:ins>
    </w:p>
    <w:p w14:paraId="49261132" w14:textId="77777777" w:rsidR="00A36B5D" w:rsidRPr="00A36B5D" w:rsidRDefault="00A36B5D" w:rsidP="00A36B5D">
      <w:pPr>
        <w:rPr>
          <w:lang w:val="en-AU"/>
        </w:rPr>
      </w:pPr>
    </w:p>
    <w:p w14:paraId="2E5BCFC3" w14:textId="6427EEFB" w:rsidR="00A36B5D" w:rsidRPr="00A36B5D" w:rsidRDefault="00A36B5D" w:rsidP="00A36B5D">
      <w:pPr>
        <w:rPr>
          <w:lang w:val="en-AU"/>
        </w:rPr>
      </w:pPr>
      <w:r w:rsidRPr="00A36B5D">
        <w:rPr>
          <w:lang w:val="en-AU"/>
        </w:rPr>
        <w:t>Given the sensitivity results, we carried out a break-even analysis on the four key parameters above. This involves finding the value of the parameter at which the NPV is zero, if feasible. The results of the break-even analysis are as follows:</w:t>
      </w:r>
    </w:p>
    <w:p w14:paraId="133E3559" w14:textId="4D872438" w:rsidR="00A36B5D" w:rsidRPr="008E5096" w:rsidRDefault="00A36B5D" w:rsidP="008E5096">
      <w:pPr>
        <w:pStyle w:val="Bullet"/>
        <w:rPr>
          <w:sz w:val="20"/>
          <w:szCs w:val="20"/>
        </w:rPr>
      </w:pPr>
      <w:r w:rsidRPr="008E5096">
        <w:rPr>
          <w:sz w:val="20"/>
          <w:szCs w:val="20"/>
        </w:rPr>
        <w:t xml:space="preserve">The NPV is zero if the discount rate is </w:t>
      </w:r>
      <w:ins w:id="774" w:author="Aaron Schiff" w:date="2020-08-18T11:50:00Z">
        <w:r w:rsidR="00A33749">
          <w:rPr>
            <w:sz w:val="20"/>
            <w:szCs w:val="20"/>
          </w:rPr>
          <w:t>0.7</w:t>
        </w:r>
      </w:ins>
      <w:del w:id="775" w:author="Aaron Schiff" w:date="2020-08-18T11:50:00Z">
        <w:r w:rsidRPr="008E5096" w:rsidDel="00A33749">
          <w:rPr>
            <w:sz w:val="20"/>
            <w:szCs w:val="20"/>
          </w:rPr>
          <w:delText>1.02</w:delText>
        </w:r>
      </w:del>
      <w:r w:rsidRPr="008E5096">
        <w:rPr>
          <w:sz w:val="20"/>
          <w:szCs w:val="20"/>
        </w:rPr>
        <w:t>% (for both historic and future periods).</w:t>
      </w:r>
    </w:p>
    <w:p w14:paraId="54915213" w14:textId="320334A5" w:rsidR="00A36B5D" w:rsidRPr="008E5096" w:rsidRDefault="00A36B5D" w:rsidP="008E5096">
      <w:pPr>
        <w:pStyle w:val="Bullet"/>
        <w:rPr>
          <w:sz w:val="20"/>
          <w:szCs w:val="20"/>
        </w:rPr>
      </w:pPr>
      <w:r w:rsidRPr="008E5096">
        <w:rPr>
          <w:sz w:val="20"/>
          <w:szCs w:val="20"/>
        </w:rPr>
        <w:t>The NPV remains positive even if the gross operating profit margin on crops is assumed to be 0% (EUR</w:t>
      </w:r>
      <w:ins w:id="776" w:author="Aaron Schiff" w:date="2020-08-18T11:50:00Z">
        <w:r w:rsidR="00A33749">
          <w:rPr>
            <w:sz w:val="20"/>
            <w:szCs w:val="20"/>
          </w:rPr>
          <w:t>5.58</w:t>
        </w:r>
      </w:ins>
      <w:del w:id="777" w:author="Aaron Schiff" w:date="2020-08-18T11:50:00Z">
        <w:r w:rsidRPr="008E5096" w:rsidDel="00A33749">
          <w:rPr>
            <w:sz w:val="20"/>
            <w:szCs w:val="20"/>
          </w:rPr>
          <w:delText>4.93</w:delText>
        </w:r>
      </w:del>
      <w:r w:rsidRPr="008E5096">
        <w:rPr>
          <w:sz w:val="20"/>
          <w:szCs w:val="20"/>
        </w:rPr>
        <w:t>m)</w:t>
      </w:r>
    </w:p>
    <w:p w14:paraId="66068C53" w14:textId="1B14B15A" w:rsidR="00A36B5D" w:rsidRPr="008E5096" w:rsidRDefault="00A36B5D" w:rsidP="008E5096">
      <w:pPr>
        <w:pStyle w:val="Bullet"/>
        <w:rPr>
          <w:sz w:val="20"/>
          <w:szCs w:val="20"/>
        </w:rPr>
      </w:pPr>
      <w:r w:rsidRPr="008E5096">
        <w:rPr>
          <w:sz w:val="20"/>
          <w:szCs w:val="20"/>
        </w:rPr>
        <w:lastRenderedPageBreak/>
        <w:t xml:space="preserve">The NPV is zero if the extent that the </w:t>
      </w:r>
      <w:del w:id="778" w:author="Julian King" w:date="2020-08-18T12:40:00Z">
        <w:r w:rsidRPr="008E5096" w:rsidDel="004826EA">
          <w:rPr>
            <w:sz w:val="20"/>
            <w:szCs w:val="20"/>
          </w:rPr>
          <w:delText xml:space="preserve">mutation breeding </w:delText>
        </w:r>
      </w:del>
      <w:r w:rsidRPr="008E5096">
        <w:rPr>
          <w:sz w:val="20"/>
          <w:szCs w:val="20"/>
        </w:rPr>
        <w:t>RCA is assumed to speed up the development of mutant varieties is 0.</w:t>
      </w:r>
      <w:ins w:id="779" w:author="Aaron Schiff" w:date="2020-08-18T11:50:00Z">
        <w:r w:rsidR="00401B01">
          <w:rPr>
            <w:sz w:val="20"/>
            <w:szCs w:val="20"/>
          </w:rPr>
          <w:t>16</w:t>
        </w:r>
      </w:ins>
      <w:del w:id="780" w:author="Aaron Schiff" w:date="2020-08-18T11:50:00Z">
        <w:r w:rsidRPr="008E5096" w:rsidDel="00401B01">
          <w:rPr>
            <w:sz w:val="20"/>
            <w:szCs w:val="20"/>
          </w:rPr>
          <w:delText>23</w:delText>
        </w:r>
      </w:del>
      <w:r w:rsidRPr="008E5096">
        <w:rPr>
          <w:sz w:val="20"/>
          <w:szCs w:val="20"/>
        </w:rPr>
        <w:t xml:space="preserve"> years (approximately </w:t>
      </w:r>
      <w:ins w:id="781" w:author="Aaron Schiff" w:date="2020-08-18T11:51:00Z">
        <w:r w:rsidR="00401B01">
          <w:rPr>
            <w:sz w:val="20"/>
            <w:szCs w:val="20"/>
          </w:rPr>
          <w:t>2</w:t>
        </w:r>
      </w:ins>
      <w:del w:id="782" w:author="Aaron Schiff" w:date="2020-08-18T11:51:00Z">
        <w:r w:rsidRPr="008E5096" w:rsidDel="00401B01">
          <w:rPr>
            <w:sz w:val="20"/>
            <w:szCs w:val="20"/>
          </w:rPr>
          <w:delText>3</w:delText>
        </w:r>
      </w:del>
      <w:r w:rsidRPr="008E5096">
        <w:rPr>
          <w:sz w:val="20"/>
          <w:szCs w:val="20"/>
        </w:rPr>
        <w:t xml:space="preserve"> months).</w:t>
      </w:r>
    </w:p>
    <w:p w14:paraId="24423BCC" w14:textId="412CBF85" w:rsidR="00A36B5D" w:rsidRPr="008E5096" w:rsidRDefault="00A36B5D" w:rsidP="008E5096">
      <w:pPr>
        <w:pStyle w:val="Bullet"/>
        <w:rPr>
          <w:sz w:val="20"/>
          <w:szCs w:val="20"/>
        </w:rPr>
      </w:pPr>
      <w:r w:rsidRPr="008E5096">
        <w:rPr>
          <w:sz w:val="20"/>
          <w:szCs w:val="20"/>
        </w:rPr>
        <w:t>The NPV remains positive even if the benefits of mutant varieties in commercial production are modelled and attributed to the RCA only for 1 year (EUR</w:t>
      </w:r>
      <w:ins w:id="783" w:author="Aaron Schiff" w:date="2020-08-18T11:51:00Z">
        <w:r w:rsidR="00401B01">
          <w:rPr>
            <w:sz w:val="20"/>
            <w:szCs w:val="20"/>
          </w:rPr>
          <w:t>2.08</w:t>
        </w:r>
      </w:ins>
      <w:del w:id="784" w:author="Aaron Schiff" w:date="2020-08-18T11:51:00Z">
        <w:r w:rsidRPr="008E5096" w:rsidDel="00401B01">
          <w:rPr>
            <w:sz w:val="20"/>
            <w:szCs w:val="20"/>
          </w:rPr>
          <w:delText>1.43</w:delText>
        </w:r>
      </w:del>
      <w:r w:rsidRPr="008E5096">
        <w:rPr>
          <w:sz w:val="20"/>
          <w:szCs w:val="20"/>
        </w:rPr>
        <w:t xml:space="preserve">m). </w:t>
      </w:r>
    </w:p>
    <w:p w14:paraId="4C5D457C" w14:textId="1B8E1CC0" w:rsidR="00A36B5D" w:rsidRPr="00A36B5D" w:rsidRDefault="00A36B5D" w:rsidP="00A36B5D">
      <w:pPr>
        <w:rPr>
          <w:lang w:val="en-AU"/>
        </w:rPr>
      </w:pPr>
      <w:r w:rsidRPr="00A36B5D">
        <w:rPr>
          <w:lang w:val="en-AU"/>
        </w:rPr>
        <w:t xml:space="preserve">Overall, this sensitivity analysis suggests that the NPV of the </w:t>
      </w:r>
      <w:del w:id="785" w:author="Julian King" w:date="2020-08-18T12:40:00Z">
        <w:r w:rsidRPr="00A36B5D" w:rsidDel="004826EA">
          <w:rPr>
            <w:lang w:val="en-AU"/>
          </w:rPr>
          <w:delText xml:space="preserve">mutation breeding </w:delText>
        </w:r>
      </w:del>
      <w:r w:rsidRPr="00A36B5D">
        <w:rPr>
          <w:lang w:val="en-AU"/>
        </w:rPr>
        <w:t xml:space="preserve">RCA is likely to remain positive under plausible alternative parameter values and modelling assumptions. </w:t>
      </w:r>
    </w:p>
    <w:p w14:paraId="70B02E76" w14:textId="77777777" w:rsidR="00B62609" w:rsidRPr="00732CAE" w:rsidRDefault="00B62609" w:rsidP="00732CAE"/>
    <w:p w14:paraId="0FCD3D59" w14:textId="77777777" w:rsidR="008A03E1" w:rsidRDefault="008A03E1" w:rsidP="008A03E1">
      <w:pPr>
        <w:pStyle w:val="Heading1"/>
      </w:pPr>
      <w:bookmarkStart w:id="786" w:name="_Toc47527083"/>
      <w:r>
        <w:lastRenderedPageBreak/>
        <w:t>Annex</w:t>
      </w:r>
      <w:r w:rsidR="00E24972">
        <w:t xml:space="preserve"> G</w:t>
      </w:r>
      <w:r>
        <w:t>: Methodology</w:t>
      </w:r>
      <w:bookmarkEnd w:id="786"/>
    </w:p>
    <w:p w14:paraId="4FB729D1" w14:textId="77777777" w:rsidR="0036568B" w:rsidRDefault="0090225F" w:rsidP="0036568B">
      <w:r>
        <w:t>The</w:t>
      </w:r>
      <w:r w:rsidR="004B6C78">
        <w:t xml:space="preserve"> social and economic impact assessment methodology was developed</w:t>
      </w:r>
      <w:r w:rsidR="002D63C2">
        <w:t xml:space="preserve"> specifically</w:t>
      </w:r>
      <w:r w:rsidR="004B6C78">
        <w:t xml:space="preserve"> for IAEA</w:t>
      </w:r>
      <w:r w:rsidR="00DD6D10">
        <w:t xml:space="preserve">, for case studies of Technical Cooperation (TC) projects under the Regional Cooperative Agreement (RCA) </w:t>
      </w:r>
      <w:r w:rsidR="00781DE4">
        <w:t>for Research, Development and Training Related to Nuclear Science and Technology for Asia and the Pacific</w:t>
      </w:r>
      <w:r w:rsidR="00DD6D10">
        <w:t xml:space="preserve">. </w:t>
      </w:r>
      <w:r w:rsidR="006260EF">
        <w:t xml:space="preserve">The methodology </w:t>
      </w:r>
      <w:r w:rsidR="005B6BEA">
        <w:t xml:space="preserve">follows the </w:t>
      </w:r>
      <w:r w:rsidR="005B6BEA">
        <w:rPr>
          <w:i/>
          <w:iCs/>
        </w:rPr>
        <w:t xml:space="preserve">Value for Investment </w:t>
      </w:r>
      <w:r w:rsidR="005B6BEA">
        <w:t>approach developed by</w:t>
      </w:r>
      <w:r w:rsidR="006260EF">
        <w:t xml:space="preserve"> Dr Julian King (King, 2017; King, 2019; King &amp; OPM, 2018) and the Kinnect Group </w:t>
      </w:r>
      <w:r w:rsidR="00152B78">
        <w:t>approach to</w:t>
      </w:r>
      <w:r w:rsidR="00D25447">
        <w:t xml:space="preserve"> evaluation rubrics </w:t>
      </w:r>
      <w:r w:rsidR="006260EF">
        <w:t xml:space="preserve">(King et al., 2013; McKegg et al., 2018). </w:t>
      </w:r>
      <w:r w:rsidR="006A7989">
        <w:t xml:space="preserve">The mutation breeding case study is the first RCA case study </w:t>
      </w:r>
      <w:r w:rsidR="00B77504">
        <w:t xml:space="preserve">to </w:t>
      </w:r>
      <w:r w:rsidR="003947D1">
        <w:t>use</w:t>
      </w:r>
      <w:r w:rsidR="00B77504">
        <w:t xml:space="preserve"> the methodology</w:t>
      </w:r>
      <w:r w:rsidR="006A7989">
        <w:t xml:space="preserve">. </w:t>
      </w:r>
    </w:p>
    <w:p w14:paraId="40CC1064" w14:textId="77777777" w:rsidR="0036568B" w:rsidRPr="0036568B" w:rsidRDefault="00D33365" w:rsidP="00714F6D">
      <w:pPr>
        <w:pStyle w:val="Heading3"/>
      </w:pPr>
      <w:bookmarkStart w:id="787" w:name="_Toc47007994"/>
      <w:bookmarkStart w:id="788" w:name="_Toc47527084"/>
      <w:r>
        <w:t>Evaluating impact in complex environments</w:t>
      </w:r>
      <w:bookmarkEnd w:id="787"/>
      <w:bookmarkEnd w:id="788"/>
      <w:r>
        <w:t xml:space="preserve"> </w:t>
      </w:r>
    </w:p>
    <w:p w14:paraId="6F9DA185" w14:textId="77777777" w:rsidR="008E288B" w:rsidRDefault="00E6529C" w:rsidP="00070BB2">
      <w:r>
        <w:t xml:space="preserve">From the outset it was acknowledged that these case studies would be challenging to conduct. </w:t>
      </w:r>
      <w:r w:rsidR="008E288B">
        <w:t>The RCA is a complex environment for evaluation. There are diverse countries and stakeholder groups, long-term investments of decades</w:t>
      </w:r>
      <w:r w:rsidR="00A46F7A">
        <w:t>,</w:t>
      </w:r>
      <w:r w:rsidR="008E288B">
        <w:t xml:space="preserve"> with contexts that are continuing to evolve, and multiple outcomes sought across a range of thematic areas. </w:t>
      </w:r>
      <w:r w:rsidR="00F1562A">
        <w:t>Impact evidence</w:t>
      </w:r>
      <w:r w:rsidR="008E288B">
        <w:t xml:space="preserve"> has not been routinely collected; </w:t>
      </w:r>
      <w:r w:rsidR="007B46B3">
        <w:t xml:space="preserve">TC </w:t>
      </w:r>
      <w:r w:rsidR="00E342CA">
        <w:t xml:space="preserve">outcome </w:t>
      </w:r>
      <w:r w:rsidR="007B46B3">
        <w:t>monitoring</w:t>
      </w:r>
      <w:r w:rsidR="00393016">
        <w:t xml:space="preserve"> systems have generally focused on immediate outcomes and have not included </w:t>
      </w:r>
      <w:r w:rsidR="00E342CA">
        <w:t xml:space="preserve">longer-term </w:t>
      </w:r>
      <w:r w:rsidR="00393016">
        <w:t xml:space="preserve">social and economic impacts. </w:t>
      </w:r>
    </w:p>
    <w:p w14:paraId="0D4A5951" w14:textId="77777777" w:rsidR="00E6529C" w:rsidRDefault="00E6529C" w:rsidP="00070BB2">
      <w:r>
        <w:t xml:space="preserve">A methodology was needed that could: </w:t>
      </w:r>
    </w:p>
    <w:p w14:paraId="78511E69" w14:textId="77777777" w:rsidR="00E6529C" w:rsidRDefault="00E6529C" w:rsidP="00E6529C">
      <w:pPr>
        <w:pStyle w:val="Bullet"/>
        <w:rPr>
          <w:sz w:val="20"/>
          <w:szCs w:val="20"/>
        </w:rPr>
      </w:pPr>
      <w:r>
        <w:rPr>
          <w:sz w:val="20"/>
          <w:szCs w:val="20"/>
        </w:rPr>
        <w:t>Evaluate impacts retrospectively, looking back many years</w:t>
      </w:r>
      <w:r w:rsidR="00393016">
        <w:rPr>
          <w:sz w:val="20"/>
          <w:szCs w:val="20"/>
        </w:rPr>
        <w:t xml:space="preserve"> </w:t>
      </w:r>
    </w:p>
    <w:p w14:paraId="5B08A5DE" w14:textId="77777777" w:rsidR="00393016" w:rsidRDefault="00393016" w:rsidP="00E6529C">
      <w:pPr>
        <w:pStyle w:val="Bullet"/>
        <w:rPr>
          <w:sz w:val="20"/>
          <w:szCs w:val="20"/>
        </w:rPr>
      </w:pPr>
      <w:r>
        <w:rPr>
          <w:sz w:val="20"/>
          <w:szCs w:val="20"/>
        </w:rPr>
        <w:t>Evaluate long-term effects</w:t>
      </w:r>
      <w:r w:rsidR="002B6F26">
        <w:rPr>
          <w:sz w:val="20"/>
          <w:szCs w:val="20"/>
        </w:rPr>
        <w:t xml:space="preserve">, because there is often a long lag between project completion and the realisation of social and economic impacts </w:t>
      </w:r>
    </w:p>
    <w:p w14:paraId="75D01C13" w14:textId="77777777" w:rsidR="002B6F26" w:rsidRDefault="002B6F26" w:rsidP="00E6529C">
      <w:pPr>
        <w:pStyle w:val="Bullet"/>
        <w:rPr>
          <w:sz w:val="20"/>
          <w:szCs w:val="20"/>
        </w:rPr>
      </w:pPr>
      <w:r>
        <w:rPr>
          <w:sz w:val="20"/>
          <w:szCs w:val="20"/>
        </w:rPr>
        <w:t xml:space="preserve">Capture unexpected outcomes, instead of just looking for the expected outcomes, because these can be as impactful as the project’s originally stated target outcomes </w:t>
      </w:r>
    </w:p>
    <w:p w14:paraId="4BD1EA5B" w14:textId="77777777" w:rsidR="002B6F26" w:rsidRDefault="002B6F26" w:rsidP="00E6529C">
      <w:pPr>
        <w:pStyle w:val="Bullet"/>
        <w:rPr>
          <w:sz w:val="20"/>
          <w:szCs w:val="20"/>
        </w:rPr>
      </w:pPr>
      <w:r>
        <w:rPr>
          <w:sz w:val="20"/>
          <w:szCs w:val="20"/>
        </w:rPr>
        <w:t xml:space="preserve">Measure the intangible value of the RCA’s contributions, such as networking, in addition to outcomes that are more amenable to numeric and/or monetary metrics </w:t>
      </w:r>
    </w:p>
    <w:p w14:paraId="4F187CCD" w14:textId="77777777" w:rsidR="00E6529C" w:rsidRPr="002455CC" w:rsidRDefault="002B6F26" w:rsidP="00070BB2">
      <w:pPr>
        <w:pStyle w:val="Bullet"/>
        <w:rPr>
          <w:sz w:val="20"/>
          <w:szCs w:val="20"/>
        </w:rPr>
      </w:pPr>
      <w:r>
        <w:rPr>
          <w:sz w:val="20"/>
          <w:szCs w:val="20"/>
        </w:rPr>
        <w:t xml:space="preserve">Deal with the complexity of attribution (or at least contribution), recognising that one outcome can arise from many contributions (of which the RCA project may be only one) and conversely one project may contribute to many different outcomes or impacts. </w:t>
      </w:r>
    </w:p>
    <w:p w14:paraId="797892D8" w14:textId="77777777" w:rsidR="00D17E47" w:rsidRDefault="00714F6D" w:rsidP="00714F6D">
      <w:pPr>
        <w:pStyle w:val="Heading3"/>
      </w:pPr>
      <w:bookmarkStart w:id="789" w:name="_Toc47007995"/>
      <w:bookmarkStart w:id="790" w:name="_Toc47527085"/>
      <w:r>
        <w:t>Developing</w:t>
      </w:r>
      <w:r w:rsidR="008D6FAA">
        <w:t xml:space="preserve"> the methodology</w:t>
      </w:r>
      <w:bookmarkEnd w:id="789"/>
      <w:bookmarkEnd w:id="790"/>
      <w:r w:rsidR="008D6FAA">
        <w:t xml:space="preserve"> </w:t>
      </w:r>
    </w:p>
    <w:p w14:paraId="21A66886" w14:textId="77777777" w:rsidR="0033152B" w:rsidRDefault="005E2CA3" w:rsidP="0033152B">
      <w:r>
        <w:t xml:space="preserve">A meeting was held in Vienna, Austria from 1-4 July 2019 to establish a methodology and work plan for performing the case studies. The meeting had eight participants including representatives from TCAP, TCPC, and </w:t>
      </w:r>
      <w:r w:rsidR="008864CB">
        <w:t>invited</w:t>
      </w:r>
      <w:r>
        <w:t xml:space="preserve"> experts from China and New Zealand. Invited experts </w:t>
      </w:r>
      <w:r w:rsidR="00070BB2">
        <w:t xml:space="preserve">Dr Julian King and Kate McKegg summarised and compared approaches and tools for social and economic impact assessment. </w:t>
      </w:r>
      <w:r w:rsidR="0033152B">
        <w:t xml:space="preserve">A methodology was proposed – </w:t>
      </w:r>
      <w:r w:rsidR="0033152B">
        <w:rPr>
          <w:i/>
          <w:iCs/>
        </w:rPr>
        <w:t>Value for Investment</w:t>
      </w:r>
      <w:r w:rsidR="0033152B">
        <w:t xml:space="preserve"> – that combines strengths from the disciplines of economics and evaluation. </w:t>
      </w:r>
    </w:p>
    <w:p w14:paraId="0804A07E" w14:textId="0594882F" w:rsidR="0033152B" w:rsidRDefault="0033152B" w:rsidP="0033152B">
      <w:r>
        <w:t xml:space="preserve">Evaluation is the systematic determination of the merit, worth or significance of something. Evaluation of social and economic impacts requires not only </w:t>
      </w:r>
      <w:r w:rsidRPr="0033152B">
        <w:rPr>
          <w:i/>
          <w:iCs/>
        </w:rPr>
        <w:t>evidence</w:t>
      </w:r>
      <w:r>
        <w:t xml:space="preserve"> of those impacts, but also </w:t>
      </w:r>
      <w:r w:rsidRPr="0033152B">
        <w:rPr>
          <w:i/>
          <w:iCs/>
        </w:rPr>
        <w:t>valuing</w:t>
      </w:r>
      <w:r>
        <w:t xml:space="preserve"> – interpreting the evidence through the lens of what matters to people (King, 2019). Economics and evaluation bring different approaches to valuing. For example, cost-benefit analysis uses money as the metric for understanding value</w:t>
      </w:r>
      <w:r w:rsidR="00434706">
        <w:t xml:space="preserve"> (Drummond et al., 2005)</w:t>
      </w:r>
      <w:r>
        <w:t xml:space="preserve">, while other approaches </w:t>
      </w:r>
      <w:r w:rsidR="00993AC4">
        <w:t>include</w:t>
      </w:r>
      <w:r w:rsidR="00040094">
        <w:t xml:space="preserve"> </w:t>
      </w:r>
      <w:r w:rsidR="00602CCB">
        <w:t>numerical</w:t>
      </w:r>
      <w:r w:rsidR="00040094">
        <w:t xml:space="preserve"> </w:t>
      </w:r>
      <w:r w:rsidR="00602CCB">
        <w:t>or</w:t>
      </w:r>
      <w:r w:rsidR="00040094">
        <w:t xml:space="preserve"> qualitative </w:t>
      </w:r>
      <w:r w:rsidR="000E5B32">
        <w:t>synthesis</w:t>
      </w:r>
      <w:r w:rsidR="002B51C5">
        <w:t xml:space="preserve"> (Davidson, 2005)</w:t>
      </w:r>
      <w:r w:rsidR="000E5B32">
        <w:t>,</w:t>
      </w:r>
      <w:r w:rsidR="00040094">
        <w:t xml:space="preserve"> </w:t>
      </w:r>
      <w:r w:rsidR="00A90A61">
        <w:t>or</w:t>
      </w:r>
      <w:r w:rsidR="00B12A4E">
        <w:t xml:space="preserve"> </w:t>
      </w:r>
      <w:r w:rsidR="00040094">
        <w:t xml:space="preserve">citizen deliberation </w:t>
      </w:r>
      <w:r>
        <w:t xml:space="preserve">(Schwandt, 2015). </w:t>
      </w:r>
    </w:p>
    <w:p w14:paraId="348DC403" w14:textId="77777777" w:rsidR="00F75FA8" w:rsidRDefault="00F807FB" w:rsidP="00070BB2">
      <w:r>
        <w:t>The Value for Investment approach combines approaches to valuing</w:t>
      </w:r>
      <w:r w:rsidR="007C709E">
        <w:t xml:space="preserve"> from evaluation and economics. It accommodates </w:t>
      </w:r>
      <w:r>
        <w:t xml:space="preserve">multiple values (e.g., social, cultural, environmental and economic) and multiple sources of evidence (qualitative and quantitative) to enable robust and transparent ratings of the RCA’s impacts. </w:t>
      </w:r>
      <w:r w:rsidR="00382154">
        <w:t xml:space="preserve">The approach </w:t>
      </w:r>
      <w:r w:rsidR="001B0631">
        <w:t>involves</w:t>
      </w:r>
      <w:r w:rsidR="00382154">
        <w:t xml:space="preserve"> eight steps: </w:t>
      </w:r>
    </w:p>
    <w:p w14:paraId="3DA57072" w14:textId="77777777" w:rsidR="00382154" w:rsidRDefault="00AC799B" w:rsidP="00382154">
      <w:pPr>
        <w:pStyle w:val="List"/>
        <w:rPr>
          <w:sz w:val="20"/>
          <w:szCs w:val="20"/>
        </w:rPr>
      </w:pPr>
      <w:r>
        <w:rPr>
          <w:sz w:val="20"/>
          <w:szCs w:val="20"/>
        </w:rPr>
        <w:lastRenderedPageBreak/>
        <w:t xml:space="preserve">Understand the programme or project, including its context, stakeholders and theory of change. </w:t>
      </w:r>
    </w:p>
    <w:p w14:paraId="0ED79896" w14:textId="77777777" w:rsidR="00AC799B" w:rsidRDefault="00AC799B" w:rsidP="00382154">
      <w:pPr>
        <w:pStyle w:val="List"/>
        <w:rPr>
          <w:sz w:val="20"/>
          <w:szCs w:val="20"/>
        </w:rPr>
      </w:pPr>
      <w:r>
        <w:rPr>
          <w:sz w:val="20"/>
          <w:szCs w:val="20"/>
        </w:rPr>
        <w:t xml:space="preserve">Develop performance criteria – the aspects of social and economic impacts that will be the focus of the evaluation – e.g., increased food production, reduced use of agricultural inputs, etc. </w:t>
      </w:r>
    </w:p>
    <w:p w14:paraId="00057DCD" w14:textId="77777777" w:rsidR="00AC799B" w:rsidRDefault="00AC799B" w:rsidP="00382154">
      <w:pPr>
        <w:pStyle w:val="List"/>
        <w:rPr>
          <w:sz w:val="20"/>
          <w:szCs w:val="20"/>
        </w:rPr>
      </w:pPr>
      <w:r>
        <w:rPr>
          <w:sz w:val="20"/>
          <w:szCs w:val="20"/>
        </w:rPr>
        <w:t xml:space="preserve">Develop performance standards for each criterion – narratives that describe levels of performance such as ‘excellent’, ‘good’, ‘adequate’ and ‘inadequate’. </w:t>
      </w:r>
    </w:p>
    <w:p w14:paraId="6DB7C3A3" w14:textId="77777777" w:rsidR="00AC799B" w:rsidRDefault="00AC799B" w:rsidP="00382154">
      <w:pPr>
        <w:pStyle w:val="List"/>
        <w:rPr>
          <w:sz w:val="20"/>
          <w:szCs w:val="20"/>
        </w:rPr>
      </w:pPr>
      <w:r>
        <w:rPr>
          <w:sz w:val="20"/>
          <w:szCs w:val="20"/>
        </w:rPr>
        <w:t xml:space="preserve">From the criteria and standards, select and identify the evidence needed and the methods that should be used to gather the evidence – e.g., surveys, case examples, administrative data, etc. </w:t>
      </w:r>
    </w:p>
    <w:p w14:paraId="3DD93DD3" w14:textId="77777777" w:rsidR="00AC799B" w:rsidRDefault="00B93E0E" w:rsidP="00382154">
      <w:pPr>
        <w:pStyle w:val="List"/>
        <w:rPr>
          <w:sz w:val="20"/>
          <w:szCs w:val="20"/>
        </w:rPr>
      </w:pPr>
      <w:r>
        <w:rPr>
          <w:sz w:val="20"/>
          <w:szCs w:val="20"/>
        </w:rPr>
        <w:t xml:space="preserve">Gather evidence. Note that the evidence needed and means of gathering it need to be tailored to the circumstances of the project. </w:t>
      </w:r>
    </w:p>
    <w:p w14:paraId="5225A7C9" w14:textId="77777777" w:rsidR="00B93E0E" w:rsidRDefault="00B93E0E" w:rsidP="00382154">
      <w:pPr>
        <w:pStyle w:val="List"/>
        <w:rPr>
          <w:sz w:val="20"/>
          <w:szCs w:val="20"/>
        </w:rPr>
      </w:pPr>
      <w:r>
        <w:rPr>
          <w:sz w:val="20"/>
          <w:szCs w:val="20"/>
        </w:rPr>
        <w:t>Analyse the evidence. At this stage, each evidence source is analysed separately, using methods suited to each source</w:t>
      </w:r>
      <w:r w:rsidR="00533A78">
        <w:rPr>
          <w:sz w:val="20"/>
          <w:szCs w:val="20"/>
        </w:rPr>
        <w:t xml:space="preserve"> – e.g., quantitative analysis of survey data, qualitative analysis of case examples, economic analysis of costs and benefits. </w:t>
      </w:r>
    </w:p>
    <w:p w14:paraId="09A2A596" w14:textId="77777777" w:rsidR="000E42B9" w:rsidRDefault="000E42B9" w:rsidP="00382154">
      <w:pPr>
        <w:pStyle w:val="List"/>
        <w:rPr>
          <w:sz w:val="20"/>
          <w:szCs w:val="20"/>
        </w:rPr>
      </w:pPr>
      <w:r>
        <w:rPr>
          <w:sz w:val="20"/>
          <w:szCs w:val="20"/>
        </w:rPr>
        <w:t xml:space="preserve">Synthesise the evidence. At this stage, the streams of analysis are brought together to make evaluative judgements – ratings of performance according to the agreed criteria and standards. </w:t>
      </w:r>
    </w:p>
    <w:p w14:paraId="3FB71D9F" w14:textId="77777777" w:rsidR="000E42B9" w:rsidRPr="00382154" w:rsidRDefault="000E42B9" w:rsidP="00382154">
      <w:pPr>
        <w:pStyle w:val="List"/>
        <w:rPr>
          <w:sz w:val="20"/>
          <w:szCs w:val="20"/>
        </w:rPr>
      </w:pPr>
      <w:r>
        <w:rPr>
          <w:sz w:val="20"/>
          <w:szCs w:val="20"/>
        </w:rPr>
        <w:t xml:space="preserve">Reporting, based on the criteria agreed in advance. </w:t>
      </w:r>
    </w:p>
    <w:p w14:paraId="6EF82417" w14:textId="77777777" w:rsidR="00070BB2" w:rsidRDefault="00382154" w:rsidP="00070BB2">
      <w:r>
        <w:t xml:space="preserve">Following </w:t>
      </w:r>
      <w:r w:rsidR="001B0631">
        <w:t>this sequence of</w:t>
      </w:r>
      <w:r>
        <w:t xml:space="preserve"> steps helps ensure the evaluation is aligned with the RCA context, gathers and analyses the right evidence, interprets the evidence on an agreed basis, and provides clear conclusions about the RCA’s social and economic impact. </w:t>
      </w:r>
      <w:r w:rsidR="00AC799B">
        <w:t>Involving</w:t>
      </w:r>
      <w:r>
        <w:t xml:space="preserve"> stakeholders in the design of the evaluation </w:t>
      </w:r>
      <w:r w:rsidR="00CE3ACD">
        <w:t xml:space="preserve">and the interpretation of findings </w:t>
      </w:r>
      <w:r>
        <w:t>supports understanding, ownership, validity and use</w:t>
      </w:r>
      <w:r w:rsidR="00CE3ACD">
        <w:t xml:space="preserve"> </w:t>
      </w:r>
      <w:r>
        <w:t xml:space="preserve">(King, 2019). </w:t>
      </w:r>
    </w:p>
    <w:p w14:paraId="408D8390" w14:textId="77777777" w:rsidR="0082759D" w:rsidRDefault="0082759D" w:rsidP="00070BB2">
      <w:r>
        <w:t xml:space="preserve">It was agreed that this methodology would be piloted to assess social and economic impacts of RCA mutation breeding projects, before being applied to other </w:t>
      </w:r>
      <w:r w:rsidR="00142C4A">
        <w:t>fields</w:t>
      </w:r>
      <w:r>
        <w:t xml:space="preserve"> of RCA activity</w:t>
      </w:r>
      <w:r w:rsidR="00142C4A">
        <w:t xml:space="preserve"> in the future</w:t>
      </w:r>
      <w:r>
        <w:t xml:space="preserve">. This report presents the findings from the pilot social and economic impact assessment. The design and conduct of the mutation breeding case study are described as follows. </w:t>
      </w:r>
    </w:p>
    <w:p w14:paraId="0FFCF2DF" w14:textId="77777777" w:rsidR="004A319E" w:rsidRPr="008D6FAA" w:rsidRDefault="004A319E" w:rsidP="00714F6D">
      <w:pPr>
        <w:pStyle w:val="Heading3"/>
      </w:pPr>
      <w:bookmarkStart w:id="791" w:name="_Toc47007996"/>
      <w:bookmarkStart w:id="792" w:name="_Toc47527086"/>
      <w:r>
        <w:t>Piloting the methodology</w:t>
      </w:r>
      <w:bookmarkEnd w:id="791"/>
      <w:bookmarkEnd w:id="792"/>
      <w:r>
        <w:t xml:space="preserve"> </w:t>
      </w:r>
    </w:p>
    <w:p w14:paraId="75FE1A64" w14:textId="77777777" w:rsidR="00F55D2D" w:rsidRDefault="004A319E" w:rsidP="004A319E">
      <w:pPr>
        <w:rPr>
          <w:lang w:val="en-NZ"/>
        </w:rPr>
      </w:pPr>
      <w:r w:rsidRPr="00CD4B67">
        <w:rPr>
          <w:lang w:val="en-NZ"/>
        </w:rPr>
        <w:t>A meeting was held in Vienna</w:t>
      </w:r>
      <w:r w:rsidR="00142C4A">
        <w:rPr>
          <w:lang w:val="en-NZ"/>
        </w:rPr>
        <w:t xml:space="preserve"> </w:t>
      </w:r>
      <w:r w:rsidRPr="00CD4B67">
        <w:rPr>
          <w:lang w:val="en-NZ"/>
        </w:rPr>
        <w:t xml:space="preserve">from 18-22 November 2019 to </w:t>
      </w:r>
      <w:r w:rsidR="00142C4A">
        <w:rPr>
          <w:lang w:val="en-NZ"/>
        </w:rPr>
        <w:t xml:space="preserve">design the mutation breeding impact assessment. </w:t>
      </w:r>
      <w:r w:rsidR="00F55D2D">
        <w:rPr>
          <w:lang w:val="en-NZ"/>
        </w:rPr>
        <w:t xml:space="preserve">The meeting included participants from TCAP, TCPC, </w:t>
      </w:r>
      <w:r w:rsidR="008864CB">
        <w:rPr>
          <w:lang w:val="en-NZ"/>
        </w:rPr>
        <w:t>invited</w:t>
      </w:r>
      <w:r w:rsidR="00F55D2D">
        <w:rPr>
          <w:lang w:val="en-NZ"/>
        </w:rPr>
        <w:t xml:space="preserve"> experts in mutation breedin</w:t>
      </w:r>
      <w:del w:id="793" w:author="Julian King" w:date="2020-08-17T13:09:00Z">
        <w:r w:rsidR="00F55D2D" w:rsidDel="00A811F4">
          <w:rPr>
            <w:lang w:val="en-NZ"/>
          </w:rPr>
          <w:delText>t</w:delText>
        </w:r>
      </w:del>
      <w:r w:rsidR="00F55D2D">
        <w:rPr>
          <w:lang w:val="en-NZ"/>
        </w:rPr>
        <w:t xml:space="preserve">g (Dr </w:t>
      </w:r>
      <w:proofErr w:type="spellStart"/>
      <w:r w:rsidR="00F55D2D">
        <w:rPr>
          <w:lang w:val="en-NZ"/>
        </w:rPr>
        <w:t>Luxian</w:t>
      </w:r>
      <w:proofErr w:type="spellEnd"/>
      <w:r w:rsidR="00F55D2D">
        <w:rPr>
          <w:lang w:val="en-NZ"/>
        </w:rPr>
        <w:t xml:space="preserve"> Lui, China; Dr </w:t>
      </w:r>
      <w:proofErr w:type="spellStart"/>
      <w:r w:rsidR="00F55D2D">
        <w:rPr>
          <w:lang w:val="en-NZ"/>
        </w:rPr>
        <w:t>Soeranto</w:t>
      </w:r>
      <w:proofErr w:type="spellEnd"/>
      <w:r w:rsidR="00F55D2D">
        <w:rPr>
          <w:lang w:val="en-NZ"/>
        </w:rPr>
        <w:t xml:space="preserve"> Human, Indonesia; Dr Le Huy Ham, Viet Nam), and </w:t>
      </w:r>
      <w:r w:rsidR="008864CB">
        <w:rPr>
          <w:lang w:val="en-NZ"/>
        </w:rPr>
        <w:t>invited</w:t>
      </w:r>
      <w:r w:rsidR="00F55D2D">
        <w:rPr>
          <w:lang w:val="en-NZ"/>
        </w:rPr>
        <w:t xml:space="preserve"> experts in evaluation (Dr Julian King, Kate McKegg, and Andres Arau). </w:t>
      </w:r>
    </w:p>
    <w:p w14:paraId="3047762D" w14:textId="77777777" w:rsidR="00142C4A" w:rsidRDefault="008864CB" w:rsidP="004A319E">
      <w:pPr>
        <w:rPr>
          <w:lang w:val="en-NZ"/>
        </w:rPr>
      </w:pPr>
      <w:r>
        <w:rPr>
          <w:lang w:val="en-NZ"/>
        </w:rPr>
        <w:t xml:space="preserve">The invited experts in evaluation facilitated agreement on: </w:t>
      </w:r>
    </w:p>
    <w:p w14:paraId="408D5BF6" w14:textId="77777777" w:rsidR="008864CB" w:rsidRDefault="008864CB" w:rsidP="008864CB">
      <w:pPr>
        <w:pStyle w:val="Bullet"/>
        <w:rPr>
          <w:sz w:val="20"/>
          <w:szCs w:val="20"/>
        </w:rPr>
      </w:pPr>
      <w:r>
        <w:rPr>
          <w:sz w:val="20"/>
          <w:szCs w:val="20"/>
        </w:rPr>
        <w:t xml:space="preserve">A theory of change for mutation breeding under the RCA </w:t>
      </w:r>
    </w:p>
    <w:p w14:paraId="0A0DCE61" w14:textId="77777777" w:rsidR="008864CB" w:rsidRDefault="008864CB" w:rsidP="008864CB">
      <w:pPr>
        <w:pStyle w:val="Bullet"/>
        <w:rPr>
          <w:sz w:val="20"/>
          <w:szCs w:val="20"/>
        </w:rPr>
      </w:pPr>
      <w:r>
        <w:rPr>
          <w:sz w:val="20"/>
          <w:szCs w:val="20"/>
        </w:rPr>
        <w:t xml:space="preserve">Evaluation criteria and standards </w:t>
      </w:r>
      <w:r w:rsidR="002F3B7F">
        <w:rPr>
          <w:sz w:val="20"/>
          <w:szCs w:val="20"/>
        </w:rPr>
        <w:t xml:space="preserve">to assess the social and economic impact of RCA mutation breeding projects </w:t>
      </w:r>
    </w:p>
    <w:p w14:paraId="4EB302D4" w14:textId="77777777" w:rsidR="002F3B7F" w:rsidRDefault="002F3B7F" w:rsidP="008864CB">
      <w:pPr>
        <w:pStyle w:val="Bullet"/>
        <w:rPr>
          <w:sz w:val="20"/>
          <w:szCs w:val="20"/>
        </w:rPr>
      </w:pPr>
      <w:r>
        <w:rPr>
          <w:sz w:val="20"/>
          <w:szCs w:val="20"/>
        </w:rPr>
        <w:t xml:space="preserve">Necessary evidence for the assessment </w:t>
      </w:r>
    </w:p>
    <w:p w14:paraId="44806392" w14:textId="77777777" w:rsidR="002F3B7F" w:rsidRDefault="002F3B7F" w:rsidP="008864CB">
      <w:pPr>
        <w:pStyle w:val="Bullet"/>
        <w:rPr>
          <w:sz w:val="20"/>
          <w:szCs w:val="20"/>
        </w:rPr>
      </w:pPr>
      <w:r>
        <w:rPr>
          <w:sz w:val="20"/>
          <w:szCs w:val="20"/>
        </w:rPr>
        <w:t xml:space="preserve">The use of an online data collection tool to collect key data from all countries involved in the RCA </w:t>
      </w:r>
    </w:p>
    <w:p w14:paraId="0C78A8BE" w14:textId="77777777" w:rsidR="002F3B7F" w:rsidRDefault="002F3B7F" w:rsidP="008864CB">
      <w:pPr>
        <w:pStyle w:val="Bullet"/>
        <w:rPr>
          <w:sz w:val="20"/>
          <w:szCs w:val="20"/>
        </w:rPr>
      </w:pPr>
      <w:r>
        <w:rPr>
          <w:sz w:val="20"/>
          <w:szCs w:val="20"/>
        </w:rPr>
        <w:t xml:space="preserve">Specific data items needed for the online data collection tool. </w:t>
      </w:r>
    </w:p>
    <w:p w14:paraId="0BEE2631" w14:textId="77777777" w:rsidR="002F3B7F" w:rsidRDefault="002F3B7F" w:rsidP="002F3B7F">
      <w:pPr>
        <w:pStyle w:val="Bullet"/>
        <w:numPr>
          <w:ilvl w:val="0"/>
          <w:numId w:val="0"/>
        </w:numPr>
        <w:rPr>
          <w:sz w:val="20"/>
          <w:szCs w:val="20"/>
        </w:rPr>
      </w:pPr>
      <w:r>
        <w:rPr>
          <w:sz w:val="20"/>
          <w:szCs w:val="20"/>
        </w:rPr>
        <w:t xml:space="preserve">The meeting also reached agreement on subsequent tasks, a timeline, and a team of five experts to carry out the impact assessment, with coordination and support from IAEA. </w:t>
      </w:r>
    </w:p>
    <w:p w14:paraId="4A3BDCDF" w14:textId="77777777" w:rsidR="004A319E" w:rsidRDefault="00DC2B32" w:rsidP="00714F6D">
      <w:pPr>
        <w:pStyle w:val="Heading4"/>
      </w:pPr>
      <w:r>
        <w:t xml:space="preserve">Theory of change </w:t>
      </w:r>
    </w:p>
    <w:p w14:paraId="75954441" w14:textId="77777777" w:rsidR="00115089" w:rsidRDefault="00B422B8" w:rsidP="00B422B8">
      <w:pPr>
        <w:rPr>
          <w:lang w:val="en-NZ"/>
        </w:rPr>
      </w:pPr>
      <w:r>
        <w:rPr>
          <w:lang w:val="en-NZ"/>
        </w:rPr>
        <w:t xml:space="preserve">A theory of change is a depiction of the programme to be evaluated, including </w:t>
      </w:r>
      <w:r w:rsidR="000C3A0E">
        <w:rPr>
          <w:lang w:val="en-NZ"/>
        </w:rPr>
        <w:t>the</w:t>
      </w:r>
      <w:r w:rsidRPr="00B422B8">
        <w:rPr>
          <w:lang w:val="en-NZ"/>
        </w:rPr>
        <w:t xml:space="preserve"> needs </w:t>
      </w:r>
      <w:r>
        <w:rPr>
          <w:lang w:val="en-NZ"/>
        </w:rPr>
        <w:t>it</w:t>
      </w:r>
      <w:r w:rsidRPr="00B422B8">
        <w:rPr>
          <w:lang w:val="en-NZ"/>
        </w:rPr>
        <w:t xml:space="preserve"> is intended to meet and how it is intended to function (King, 2019). A theory of change “explains how activities are understood to produce a series of results that contribute to achieving the final intended impacts” (Rogers, 2014, p. 1). </w:t>
      </w:r>
    </w:p>
    <w:p w14:paraId="7A686B5E" w14:textId="05B1FE62" w:rsidR="00EA5F66" w:rsidRPr="00B72300" w:rsidRDefault="00823D90" w:rsidP="00B72300">
      <w:r>
        <w:lastRenderedPageBreak/>
        <w:t>The</w:t>
      </w:r>
      <w:r w:rsidR="00B422B8">
        <w:t xml:space="preserve"> theory of change for the mutation breeding programme </w:t>
      </w:r>
      <w:r w:rsidR="003E484E">
        <w:t xml:space="preserve">(Figure </w:t>
      </w:r>
      <w:r w:rsidR="00FA45CA">
        <w:t>25</w:t>
      </w:r>
      <w:r w:rsidR="003E484E">
        <w:t xml:space="preserve">) </w:t>
      </w:r>
      <w:r w:rsidR="00B422B8">
        <w:t xml:space="preserve">was developed and agreed by participants. Developing a theory of change in a participatory manner helps lead to </w:t>
      </w:r>
      <w:r w:rsidR="005849A6">
        <w:t xml:space="preserve">a clear and shared understanding of the programme (Funnell &amp; Rogers, 2011). </w:t>
      </w:r>
    </w:p>
    <w:p w14:paraId="12EBFBCC" w14:textId="77777777" w:rsidR="00081CFA" w:rsidRDefault="00081CFA" w:rsidP="00081CFA">
      <w:pPr>
        <w:rPr>
          <w:lang w:val="en-NZ"/>
        </w:rPr>
      </w:pPr>
      <w:r w:rsidRPr="00081CFA">
        <w:rPr>
          <w:lang w:val="en-NZ"/>
        </w:rPr>
        <w:t>A th</w:t>
      </w:r>
      <w:r>
        <w:rPr>
          <w:lang w:val="en-NZ"/>
        </w:rPr>
        <w:t>eory of change may be used as a tool when assessing causality or contribution</w:t>
      </w:r>
      <w:r w:rsidRPr="00B422B8">
        <w:rPr>
          <w:lang w:val="en-NZ"/>
        </w:rPr>
        <w:t xml:space="preserve"> (Funnell &amp; Rogers, 2011)</w:t>
      </w:r>
      <w:r w:rsidR="00B72300">
        <w:rPr>
          <w:lang w:val="en-NZ"/>
        </w:rPr>
        <w:t xml:space="preserve">. </w:t>
      </w:r>
      <w:r w:rsidR="00B63CC6">
        <w:rPr>
          <w:lang w:val="en-NZ"/>
        </w:rPr>
        <w:t xml:space="preserve">In the case of mutation breeding under the RCA, the focus was on the value added through regional collaboration. In the absence of a measurable counterfactual (e.g. a control group), the evaluation design theorized that regional collaboration would add value by strengthening regional capacity, by supporting some research that would not otherwise have been undertaken, and by enabling some research to be successfully completed more quickly than would have been possible without the RCA. These theories were tested by eliciting feedback from the participating countries. </w:t>
      </w:r>
    </w:p>
    <w:p w14:paraId="02278453" w14:textId="77777777" w:rsidR="00B72300" w:rsidRPr="00115089" w:rsidRDefault="00081CFA" w:rsidP="00B72300">
      <w:pPr>
        <w:rPr>
          <w:lang w:val="en-NZ"/>
        </w:rPr>
      </w:pPr>
      <w:r>
        <w:rPr>
          <w:lang w:val="en-NZ"/>
        </w:rPr>
        <w:t xml:space="preserve">A theory of change can also be </w:t>
      </w:r>
      <w:r w:rsidRPr="00081CFA">
        <w:rPr>
          <w:lang w:val="en-NZ"/>
        </w:rPr>
        <w:t>used to help identify a complete and coherent set of evaluation criteria (Davidson, 2005).</w:t>
      </w:r>
      <w:r>
        <w:rPr>
          <w:lang w:val="en-NZ"/>
        </w:rPr>
        <w:t xml:space="preserve"> </w:t>
      </w:r>
      <w:r w:rsidR="00B72300">
        <w:rPr>
          <w:lang w:val="en-NZ"/>
        </w:rPr>
        <w:t>For the mutation breeding case study, it</w:t>
      </w:r>
      <w:r w:rsidR="00B72300">
        <w:t xml:space="preserve"> was agreed that the focus of the evaluation would be on four impact areas: </w:t>
      </w:r>
    </w:p>
    <w:p w14:paraId="410C1501" w14:textId="77777777" w:rsidR="00B72300" w:rsidRDefault="00B72300" w:rsidP="00B72300">
      <w:pPr>
        <w:pStyle w:val="Bullet"/>
        <w:rPr>
          <w:sz w:val="20"/>
          <w:szCs w:val="20"/>
        </w:rPr>
      </w:pPr>
      <w:r>
        <w:rPr>
          <w:sz w:val="20"/>
          <w:szCs w:val="20"/>
        </w:rPr>
        <w:t xml:space="preserve">Increased food production </w:t>
      </w:r>
    </w:p>
    <w:p w14:paraId="078EB1B1" w14:textId="77777777" w:rsidR="00B72300" w:rsidRDefault="00B72300" w:rsidP="00B72300">
      <w:pPr>
        <w:pStyle w:val="Bullet"/>
        <w:rPr>
          <w:sz w:val="20"/>
          <w:szCs w:val="20"/>
        </w:rPr>
      </w:pPr>
      <w:r>
        <w:rPr>
          <w:sz w:val="20"/>
          <w:szCs w:val="20"/>
        </w:rPr>
        <w:t xml:space="preserve">Enhanced environmental protection </w:t>
      </w:r>
    </w:p>
    <w:p w14:paraId="0843941E" w14:textId="77777777" w:rsidR="00B72300" w:rsidRDefault="00B72300" w:rsidP="00B72300">
      <w:pPr>
        <w:pStyle w:val="Bullet"/>
        <w:rPr>
          <w:sz w:val="20"/>
          <w:szCs w:val="20"/>
        </w:rPr>
      </w:pPr>
      <w:r>
        <w:rPr>
          <w:sz w:val="20"/>
          <w:szCs w:val="20"/>
        </w:rPr>
        <w:t xml:space="preserve">Strengthened regional capacity and sustainability </w:t>
      </w:r>
    </w:p>
    <w:p w14:paraId="2395FAF2" w14:textId="77777777" w:rsidR="00081CFA" w:rsidRPr="00B72300" w:rsidRDefault="00B72300" w:rsidP="00081CFA">
      <w:pPr>
        <w:pStyle w:val="Bullet"/>
        <w:rPr>
          <w:sz w:val="20"/>
          <w:szCs w:val="20"/>
        </w:rPr>
      </w:pPr>
      <w:r>
        <w:rPr>
          <w:sz w:val="20"/>
          <w:szCs w:val="20"/>
        </w:rPr>
        <w:t xml:space="preserve">Economic impacts. </w:t>
      </w:r>
    </w:p>
    <w:p w14:paraId="4BC8EAA8" w14:textId="77777777" w:rsidR="00EA5F66" w:rsidRPr="00EA5F66" w:rsidRDefault="00EA5F66" w:rsidP="00EA5F66"/>
    <w:p w14:paraId="75DF1994" w14:textId="77777777" w:rsidR="00EB14FF" w:rsidRPr="00544DB6" w:rsidRDefault="00EB14FF" w:rsidP="00EB14FF">
      <w:pPr>
        <w:rPr>
          <w:lang w:val="en-NZ"/>
        </w:rPr>
      </w:pPr>
    </w:p>
    <w:p w14:paraId="0AE527D9" w14:textId="77777777" w:rsidR="00EB14FF" w:rsidRPr="00EB14FF" w:rsidRDefault="00EB14FF" w:rsidP="00EB14FF">
      <w:pPr>
        <w:sectPr w:rsidR="00EB14FF" w:rsidRPr="00EB14FF" w:rsidSect="00775DA9">
          <w:footerReference w:type="default" r:id="rId50"/>
          <w:type w:val="oddPage"/>
          <w:pgSz w:w="11906" w:h="16838" w:code="9"/>
          <w:pgMar w:top="1440" w:right="1843" w:bottom="1440" w:left="1843" w:header="709" w:footer="709" w:gutter="0"/>
          <w:cols w:space="1230"/>
          <w:docGrid w:linePitch="360"/>
        </w:sectPr>
      </w:pPr>
    </w:p>
    <w:p w14:paraId="143664A9" w14:textId="29555E9C" w:rsidR="00D17E47" w:rsidRDefault="00D17E47" w:rsidP="00D17E47">
      <w:pPr>
        <w:pStyle w:val="Caption"/>
      </w:pPr>
      <w:bookmarkStart w:id="794" w:name="_Toc47527173"/>
      <w:r>
        <w:lastRenderedPageBreak/>
        <w:t xml:space="preserve">Figure </w:t>
      </w:r>
      <w:r>
        <w:fldChar w:fldCharType="begin"/>
      </w:r>
      <w:r>
        <w:instrText xml:space="preserve"> SEQ Figure \* ARABIC </w:instrText>
      </w:r>
      <w:r>
        <w:fldChar w:fldCharType="separate"/>
      </w:r>
      <w:r w:rsidR="0042294E">
        <w:rPr>
          <w:noProof/>
        </w:rPr>
        <w:t>25</w:t>
      </w:r>
      <w:r>
        <w:fldChar w:fldCharType="end"/>
      </w:r>
      <w:r>
        <w:t>: Theory of change for RCA mutation breeding projects</w:t>
      </w:r>
      <w:bookmarkEnd w:id="794"/>
      <w:r>
        <w:t xml:space="preserve"> </w:t>
      </w:r>
    </w:p>
    <w:p w14:paraId="05C05D0C" w14:textId="77777777" w:rsidR="00D17E47" w:rsidRPr="00185E1E" w:rsidRDefault="00D17E47" w:rsidP="00D17E47">
      <w:r w:rsidRPr="00185E1E">
        <w:rPr>
          <w:noProof/>
        </w:rPr>
        <w:drawing>
          <wp:inline distT="0" distB="0" distL="0" distR="0" wp14:anchorId="21A29FC9" wp14:editId="76D8A587">
            <wp:extent cx="8424985" cy="4753358"/>
            <wp:effectExtent l="0" t="0" r="0" b="0"/>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487512" cy="4788636"/>
                    </a:xfrm>
                    <a:prstGeom prst="rect">
                      <a:avLst/>
                    </a:prstGeom>
                  </pic:spPr>
                </pic:pic>
              </a:graphicData>
            </a:graphic>
          </wp:inline>
        </w:drawing>
      </w:r>
    </w:p>
    <w:p w14:paraId="3FBE4AEF" w14:textId="77777777" w:rsidR="00D276F4" w:rsidRDefault="001C76CB" w:rsidP="00D276F4">
      <w:pPr>
        <w:pStyle w:val="Heading4"/>
      </w:pPr>
      <w:r>
        <w:br w:type="column"/>
      </w:r>
      <w:r w:rsidR="00D276F4">
        <w:lastRenderedPageBreak/>
        <w:t xml:space="preserve">Criteria and standards </w:t>
      </w:r>
    </w:p>
    <w:p w14:paraId="024D87CC" w14:textId="6DBD486F" w:rsidR="00D276F4" w:rsidRDefault="00D276F4" w:rsidP="00D276F4">
      <w:r>
        <w:t xml:space="preserve">Evaluation criteria and standards for the four impact areas were collaboratively developed. Table </w:t>
      </w:r>
      <w:r w:rsidR="00BD05F9">
        <w:t xml:space="preserve">15 </w:t>
      </w:r>
      <w:r>
        <w:t xml:space="preserve">sets out </w:t>
      </w:r>
      <w:r w:rsidR="00C80BE2">
        <w:t>the</w:t>
      </w:r>
      <w:r>
        <w:t xml:space="preserve"> </w:t>
      </w:r>
      <w:r w:rsidRPr="00C80BE2">
        <w:rPr>
          <w:i/>
          <w:iCs/>
        </w:rPr>
        <w:t>rubric</w:t>
      </w:r>
      <w:r>
        <w:t xml:space="preserve"> </w:t>
      </w:r>
      <w:r w:rsidR="00C80BE2">
        <w:t xml:space="preserve">(matrix of criteria and standards) </w:t>
      </w:r>
      <w:r>
        <w:t xml:space="preserve">used in this impact assessment. The columns of the rubric correspond to impact areas from the theory of change, while the rows describe levels of performance. </w:t>
      </w:r>
    </w:p>
    <w:p w14:paraId="735F4FD5" w14:textId="2845FD64" w:rsidR="00D17E47" w:rsidRDefault="00D17E47" w:rsidP="00D17E47">
      <w:pPr>
        <w:pStyle w:val="Caption"/>
      </w:pPr>
      <w:bookmarkStart w:id="795" w:name="_Toc47775544"/>
      <w:r>
        <w:t xml:space="preserve">Table </w:t>
      </w:r>
      <w:r>
        <w:fldChar w:fldCharType="begin"/>
      </w:r>
      <w:r>
        <w:instrText xml:space="preserve"> SEQ Table \* ARABIC </w:instrText>
      </w:r>
      <w:r>
        <w:fldChar w:fldCharType="separate"/>
      </w:r>
      <w:r w:rsidR="00BD05F9">
        <w:rPr>
          <w:noProof/>
        </w:rPr>
        <w:t>15</w:t>
      </w:r>
      <w:r>
        <w:fldChar w:fldCharType="end"/>
      </w:r>
      <w:r>
        <w:t>: Rubric</w:t>
      </w:r>
      <w:r w:rsidR="001E0688">
        <w:t xml:space="preserve"> </w:t>
      </w:r>
      <w:r>
        <w:t>(criteria and standards) for RCA mutation breeding projects</w:t>
      </w:r>
      <w:bookmarkEnd w:id="795"/>
      <w:r>
        <w:t xml:space="preserve"> </w:t>
      </w:r>
    </w:p>
    <w:tbl>
      <w:tblPr>
        <w:tblStyle w:val="TableGrid"/>
        <w:tblW w:w="0" w:type="auto"/>
        <w:tblInd w:w="-289" w:type="dxa"/>
        <w:shd w:val="clear" w:color="auto" w:fill="FFFFFF" w:themeFill="background1"/>
        <w:tblLayout w:type="fixed"/>
        <w:tblLook w:val="04A0" w:firstRow="1" w:lastRow="0" w:firstColumn="1" w:lastColumn="0" w:noHBand="0" w:noVBand="1"/>
      </w:tblPr>
      <w:tblGrid>
        <w:gridCol w:w="1702"/>
        <w:gridCol w:w="3047"/>
        <w:gridCol w:w="3048"/>
        <w:gridCol w:w="3047"/>
        <w:gridCol w:w="3048"/>
      </w:tblGrid>
      <w:tr w:rsidR="00624C88" w:rsidRPr="004E6592" w14:paraId="723D6300" w14:textId="77777777" w:rsidTr="004E6592">
        <w:trPr>
          <w:trHeight w:val="450"/>
          <w:tblHeader/>
        </w:trPr>
        <w:tc>
          <w:tcPr>
            <w:tcW w:w="1702" w:type="dxa"/>
            <w:shd w:val="clear" w:color="auto" w:fill="002060"/>
          </w:tcPr>
          <w:p w14:paraId="2A869D76" w14:textId="77777777" w:rsidR="00D17E47" w:rsidRPr="004E6592" w:rsidRDefault="00D17E47" w:rsidP="00DF4E1B">
            <w:pPr>
              <w:rPr>
                <w:rFonts w:ascii="Calibri" w:hAnsi="Calibri" w:cs="Calibri"/>
                <w:b/>
                <w:bCs/>
                <w:color w:val="FFFFFF" w:themeColor="background1"/>
                <w:sz w:val="18"/>
                <w:szCs w:val="18"/>
              </w:rPr>
            </w:pPr>
          </w:p>
        </w:tc>
        <w:tc>
          <w:tcPr>
            <w:tcW w:w="3047" w:type="dxa"/>
            <w:shd w:val="clear" w:color="auto" w:fill="002060"/>
          </w:tcPr>
          <w:p w14:paraId="095384D2" w14:textId="77777777" w:rsidR="00D17E47" w:rsidRPr="004E6592" w:rsidRDefault="00D17E47" w:rsidP="00DF4E1B">
            <w:pPr>
              <w:rPr>
                <w:rFonts w:ascii="Calibri" w:hAnsi="Calibri" w:cs="Calibri"/>
                <w:b/>
                <w:bCs/>
                <w:color w:val="FFFFFF" w:themeColor="background1"/>
                <w:sz w:val="18"/>
                <w:szCs w:val="18"/>
              </w:rPr>
            </w:pPr>
            <w:r w:rsidRPr="004E6592">
              <w:rPr>
                <w:rFonts w:ascii="Calibri" w:hAnsi="Calibri" w:cs="Calibri"/>
                <w:b/>
                <w:bCs/>
                <w:color w:val="FFFFFF" w:themeColor="background1"/>
                <w:sz w:val="18"/>
                <w:szCs w:val="18"/>
              </w:rPr>
              <w:t xml:space="preserve">Criterion 1: Increased food production  </w:t>
            </w:r>
          </w:p>
        </w:tc>
        <w:tc>
          <w:tcPr>
            <w:tcW w:w="3048" w:type="dxa"/>
            <w:shd w:val="clear" w:color="auto" w:fill="002060"/>
          </w:tcPr>
          <w:p w14:paraId="641B34AB" w14:textId="77777777" w:rsidR="00D17E47" w:rsidRPr="004E6592" w:rsidRDefault="00D17E47" w:rsidP="00DF4E1B">
            <w:pPr>
              <w:rPr>
                <w:rFonts w:ascii="Calibri" w:hAnsi="Calibri" w:cs="Calibri"/>
                <w:b/>
                <w:bCs/>
                <w:color w:val="FFFFFF" w:themeColor="background1"/>
                <w:sz w:val="18"/>
                <w:szCs w:val="18"/>
              </w:rPr>
            </w:pPr>
            <w:r w:rsidRPr="004E6592">
              <w:rPr>
                <w:rFonts w:ascii="Calibri" w:hAnsi="Calibri" w:cs="Calibri"/>
                <w:b/>
                <w:bCs/>
                <w:color w:val="FFFFFF" w:themeColor="background1"/>
                <w:sz w:val="18"/>
                <w:szCs w:val="18"/>
              </w:rPr>
              <w:t xml:space="preserve">Criterion 2: Enhanced environmental protection </w:t>
            </w:r>
          </w:p>
        </w:tc>
        <w:tc>
          <w:tcPr>
            <w:tcW w:w="3047" w:type="dxa"/>
            <w:shd w:val="clear" w:color="auto" w:fill="002060"/>
          </w:tcPr>
          <w:p w14:paraId="02C06FCC" w14:textId="77777777" w:rsidR="00D17E47" w:rsidRPr="004E6592" w:rsidRDefault="00D17E47" w:rsidP="00DF4E1B">
            <w:pPr>
              <w:rPr>
                <w:rFonts w:ascii="Calibri" w:hAnsi="Calibri" w:cs="Calibri"/>
                <w:b/>
                <w:bCs/>
                <w:color w:val="FFFFFF" w:themeColor="background1"/>
                <w:sz w:val="18"/>
                <w:szCs w:val="18"/>
              </w:rPr>
            </w:pPr>
            <w:r w:rsidRPr="004E6592">
              <w:rPr>
                <w:rFonts w:ascii="Calibri" w:hAnsi="Calibri" w:cs="Calibri"/>
                <w:b/>
                <w:bCs/>
                <w:color w:val="FFFFFF" w:themeColor="background1"/>
                <w:sz w:val="18"/>
                <w:szCs w:val="18"/>
              </w:rPr>
              <w:t xml:space="preserve">Criterion 3: Strengthened regional capacity and sustainability </w:t>
            </w:r>
            <w:r w:rsidRPr="004E6592">
              <w:rPr>
                <w:rFonts w:ascii="Calibri" w:hAnsi="Calibri" w:cs="Calibri"/>
                <w:color w:val="FFFFFF" w:themeColor="background1"/>
                <w:sz w:val="18"/>
                <w:szCs w:val="18"/>
              </w:rPr>
              <w:t xml:space="preserve"> </w:t>
            </w:r>
          </w:p>
        </w:tc>
        <w:tc>
          <w:tcPr>
            <w:tcW w:w="3048" w:type="dxa"/>
            <w:shd w:val="clear" w:color="auto" w:fill="002060"/>
          </w:tcPr>
          <w:p w14:paraId="2B8D9943" w14:textId="77777777" w:rsidR="00D17E47" w:rsidRPr="004E6592" w:rsidRDefault="00D17E47" w:rsidP="00DF4E1B">
            <w:pPr>
              <w:rPr>
                <w:rFonts w:ascii="Calibri" w:hAnsi="Calibri" w:cs="Calibri"/>
                <w:b/>
                <w:bCs/>
                <w:color w:val="FFFFFF" w:themeColor="background1"/>
                <w:sz w:val="18"/>
                <w:szCs w:val="18"/>
              </w:rPr>
            </w:pPr>
            <w:r w:rsidRPr="004E6592">
              <w:rPr>
                <w:rFonts w:ascii="Calibri" w:hAnsi="Calibri" w:cs="Calibri"/>
                <w:b/>
                <w:bCs/>
                <w:color w:val="FFFFFF" w:themeColor="background1"/>
                <w:sz w:val="18"/>
                <w:szCs w:val="18"/>
              </w:rPr>
              <w:t xml:space="preserve">Criterion 4: Economic </w:t>
            </w:r>
            <w:r w:rsidR="00F370D3" w:rsidRPr="004E6592">
              <w:rPr>
                <w:rFonts w:ascii="Calibri" w:hAnsi="Calibri" w:cs="Calibri"/>
                <w:b/>
                <w:bCs/>
                <w:color w:val="FFFFFF" w:themeColor="background1"/>
                <w:sz w:val="18"/>
                <w:szCs w:val="18"/>
              </w:rPr>
              <w:t>impacts</w:t>
            </w:r>
            <w:r w:rsidRPr="004E6592">
              <w:rPr>
                <w:rFonts w:ascii="Calibri" w:hAnsi="Calibri" w:cs="Calibri"/>
                <w:b/>
                <w:bCs/>
                <w:color w:val="FFFFFF" w:themeColor="background1"/>
                <w:sz w:val="18"/>
                <w:szCs w:val="18"/>
              </w:rPr>
              <w:t xml:space="preserve"> (break even analysis)</w:t>
            </w:r>
          </w:p>
        </w:tc>
      </w:tr>
      <w:tr w:rsidR="004E6592" w:rsidRPr="004E6592" w14:paraId="11A86AA8" w14:textId="77777777" w:rsidTr="004E6592">
        <w:tc>
          <w:tcPr>
            <w:tcW w:w="1702" w:type="dxa"/>
            <w:shd w:val="clear" w:color="auto" w:fill="FFFFFF" w:themeFill="background1"/>
          </w:tcPr>
          <w:p w14:paraId="380BE8AB" w14:textId="77777777" w:rsidR="00D17E47" w:rsidRPr="004E6592" w:rsidRDefault="00D17E47" w:rsidP="00DF4E1B">
            <w:pPr>
              <w:rPr>
                <w:rFonts w:ascii="Calibri" w:hAnsi="Calibri" w:cs="Calibri"/>
                <w:b/>
                <w:bCs/>
                <w:color w:val="000000" w:themeColor="text1"/>
                <w:sz w:val="18"/>
                <w:szCs w:val="18"/>
              </w:rPr>
            </w:pPr>
            <w:r w:rsidRPr="004E6592">
              <w:rPr>
                <w:rFonts w:ascii="Calibri" w:hAnsi="Calibri" w:cs="Calibri"/>
                <w:b/>
                <w:bCs/>
                <w:color w:val="000000" w:themeColor="text1"/>
                <w:sz w:val="18"/>
                <w:szCs w:val="18"/>
              </w:rPr>
              <w:t xml:space="preserve">Excellent </w:t>
            </w:r>
          </w:p>
          <w:p w14:paraId="3BE9B0BA"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 xml:space="preserve">(Exceeding expectations) </w:t>
            </w:r>
          </w:p>
        </w:tc>
        <w:tc>
          <w:tcPr>
            <w:tcW w:w="3047" w:type="dxa"/>
            <w:shd w:val="clear" w:color="auto" w:fill="FFFFFF" w:themeFill="background1"/>
          </w:tcPr>
          <w:p w14:paraId="0F2DA9CA" w14:textId="29383A6D"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New varieties of crops contribute to a net increase in the overall production (over 10% in the area occupied by the new mutant varieties).</w:t>
            </w:r>
          </w:p>
          <w:p w14:paraId="6D262689" w14:textId="77777777" w:rsidR="00ED30C5" w:rsidRPr="004E6592" w:rsidRDefault="00ED30C5" w:rsidP="00DF4E1B">
            <w:pPr>
              <w:widowControl w:val="0"/>
              <w:snapToGrid w:val="0"/>
              <w:rPr>
                <w:rFonts w:ascii="Calibri" w:hAnsi="Calibri" w:cs="Calibri"/>
                <w:color w:val="000000" w:themeColor="text1"/>
                <w:sz w:val="18"/>
                <w:szCs w:val="18"/>
              </w:rPr>
            </w:pPr>
          </w:p>
          <w:p w14:paraId="65D7522B"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More than one desired trait is improved for some target crops.   </w:t>
            </w:r>
          </w:p>
        </w:tc>
        <w:tc>
          <w:tcPr>
            <w:tcW w:w="3048" w:type="dxa"/>
            <w:shd w:val="clear" w:color="auto" w:fill="FFFFFF" w:themeFill="background1"/>
          </w:tcPr>
          <w:p w14:paraId="107826C6" w14:textId="77777777" w:rsidR="00D17E47" w:rsidRPr="004E6592" w:rsidRDefault="00D17E47" w:rsidP="00DF4E1B">
            <w:pPr>
              <w:widowControl w:val="0"/>
              <w:snapToGrid w:val="0"/>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 xml:space="preserve">For most target crops, each mutant variety/advanced line contributes to at least: </w:t>
            </w:r>
          </w:p>
          <w:p w14:paraId="6C7423AA" w14:textId="77777777" w:rsidR="00D17E47" w:rsidRPr="004E6592" w:rsidRDefault="00D17E47" w:rsidP="007B44D9">
            <w:pPr>
              <w:widowControl w:val="0"/>
              <w:numPr>
                <w:ilvl w:val="0"/>
                <w:numId w:val="4"/>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 xml:space="preserve">15% reduction in pesticide use, without significant reduction in production </w:t>
            </w:r>
            <w:r w:rsidRPr="004E6592">
              <w:rPr>
                <w:rFonts w:ascii="Calibri" w:eastAsiaTheme="minorEastAsia" w:hAnsi="Calibri" w:cs="Calibri"/>
                <w:i/>
                <w:iCs/>
                <w:color w:val="000000" w:themeColor="text1"/>
                <w:sz w:val="18"/>
                <w:szCs w:val="18"/>
              </w:rPr>
              <w:t>or</w:t>
            </w:r>
          </w:p>
          <w:p w14:paraId="3E891144" w14:textId="04F05B97" w:rsidR="00D17E47" w:rsidRPr="004E6592" w:rsidRDefault="00D17E47" w:rsidP="007B44D9">
            <w:pPr>
              <w:widowControl w:val="0"/>
              <w:numPr>
                <w:ilvl w:val="0"/>
                <w:numId w:val="4"/>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 xml:space="preserve">20% reduction in artificial </w:t>
            </w:r>
            <w:r w:rsidR="002F6711">
              <w:rPr>
                <w:rFonts w:ascii="Calibri" w:eastAsiaTheme="minorEastAsia" w:hAnsi="Calibri" w:cs="Calibri"/>
                <w:color w:val="000000" w:themeColor="text1"/>
                <w:sz w:val="18"/>
                <w:szCs w:val="18"/>
              </w:rPr>
              <w:t>fertiliser</w:t>
            </w:r>
            <w:r w:rsidRPr="004E6592">
              <w:rPr>
                <w:rFonts w:ascii="Calibri" w:eastAsiaTheme="minorEastAsia" w:hAnsi="Calibri" w:cs="Calibri"/>
                <w:color w:val="000000" w:themeColor="text1"/>
                <w:sz w:val="18"/>
                <w:szCs w:val="18"/>
              </w:rPr>
              <w:t xml:space="preserve"> use, without significant reduction in production </w:t>
            </w:r>
            <w:r w:rsidRPr="004E6592">
              <w:rPr>
                <w:rFonts w:ascii="Calibri" w:eastAsiaTheme="minorEastAsia" w:hAnsi="Calibri" w:cs="Calibri"/>
                <w:i/>
                <w:iCs/>
                <w:color w:val="000000" w:themeColor="text1"/>
                <w:sz w:val="18"/>
                <w:szCs w:val="18"/>
              </w:rPr>
              <w:t>or</w:t>
            </w:r>
          </w:p>
          <w:p w14:paraId="2B6835BF" w14:textId="77777777" w:rsidR="00D17E47" w:rsidRPr="004E6592" w:rsidRDefault="00D17E47" w:rsidP="007B44D9">
            <w:pPr>
              <w:widowControl w:val="0"/>
              <w:numPr>
                <w:ilvl w:val="0"/>
                <w:numId w:val="4"/>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20% increase in water use efficiency, without significant reduction in production.</w:t>
            </w:r>
          </w:p>
        </w:tc>
        <w:tc>
          <w:tcPr>
            <w:tcW w:w="3047" w:type="dxa"/>
            <w:shd w:val="clear" w:color="auto" w:fill="FFFFFF" w:themeFill="background1"/>
          </w:tcPr>
          <w:p w14:paraId="57E2A445" w14:textId="77777777" w:rsidR="00D17E47" w:rsidRPr="004E6592" w:rsidRDefault="00D17E47" w:rsidP="00DF4E1B">
            <w:pPr>
              <w:widowControl w:val="0"/>
              <w:snapToGrid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As a result of the support under the RCA programme:</w:t>
            </w:r>
          </w:p>
          <w:p w14:paraId="2CC4DAA3" w14:textId="26ED5D3F" w:rsidR="00D17E47" w:rsidRPr="004E6592" w:rsidRDefault="00D17E47" w:rsidP="007B44D9">
            <w:pPr>
              <w:pStyle w:val="ListParagraph"/>
              <w:widowControl w:val="0"/>
              <w:numPr>
                <w:ilvl w:val="0"/>
                <w:numId w:val="6"/>
              </w:numPr>
              <w:snapToGrid w:val="0"/>
              <w:ind w:left="321" w:hanging="357"/>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A sufficient number of trained, qualified experts in the region to sustain mutation breeding research</w:t>
            </w:r>
            <w:r w:rsidRPr="004E6592">
              <w:rPr>
                <w:rFonts w:ascii="Calibri" w:eastAsiaTheme="minorEastAsia" w:hAnsi="Calibri" w:cs="Calibri"/>
                <w:i/>
                <w:iCs/>
                <w:color w:val="000000" w:themeColor="text1"/>
                <w:sz w:val="18"/>
                <w:szCs w:val="18"/>
                <w:lang w:val="mi-NZ"/>
              </w:rPr>
              <w:t xml:space="preserve"> </w:t>
            </w:r>
          </w:p>
          <w:p w14:paraId="17046474" w14:textId="194517E5" w:rsidR="00D17E47" w:rsidRPr="004E6592" w:rsidRDefault="00D17E47" w:rsidP="007B44D9">
            <w:pPr>
              <w:pStyle w:val="ListParagraph"/>
              <w:widowControl w:val="0"/>
              <w:numPr>
                <w:ilvl w:val="0"/>
                <w:numId w:val="6"/>
              </w:numPr>
              <w:snapToGrid w:val="0"/>
              <w:ind w:left="321" w:hanging="357"/>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Stakeholders contribute resources that enable expansion for breeding, dissemination of mutants, and contribution to knowledge (for example, royalties, public-private partnerships)</w:t>
            </w:r>
          </w:p>
          <w:p w14:paraId="1E8E6353" w14:textId="4DC4030B" w:rsidR="00D17E47" w:rsidRPr="004E6592" w:rsidRDefault="00D17E47" w:rsidP="007B44D9">
            <w:pPr>
              <w:pStyle w:val="ListParagraph"/>
              <w:widowControl w:val="0"/>
              <w:numPr>
                <w:ilvl w:val="0"/>
                <w:numId w:val="6"/>
              </w:numPr>
              <w:snapToGrid w:val="0"/>
              <w:ind w:left="321" w:hanging="357"/>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There is a mutation breeding network within the country, with connections to many stakeholders</w:t>
            </w:r>
          </w:p>
          <w:p w14:paraId="57852EEF" w14:textId="77777777" w:rsidR="00D17E47" w:rsidRPr="004E6592" w:rsidRDefault="00D17E47" w:rsidP="007B44D9">
            <w:pPr>
              <w:pStyle w:val="ListParagraph"/>
              <w:widowControl w:val="0"/>
              <w:numPr>
                <w:ilvl w:val="0"/>
                <w:numId w:val="6"/>
              </w:numPr>
              <w:snapToGrid w:val="0"/>
              <w:ind w:left="321" w:hanging="357"/>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 xml:space="preserve">The region contributes widely-cited publications in high impact journals. </w:t>
            </w:r>
          </w:p>
        </w:tc>
        <w:tc>
          <w:tcPr>
            <w:tcW w:w="3048" w:type="dxa"/>
            <w:shd w:val="clear" w:color="auto" w:fill="FFFFFF" w:themeFill="background1"/>
          </w:tcPr>
          <w:p w14:paraId="275FE68E" w14:textId="31712D37" w:rsidR="00D17E47" w:rsidRDefault="00D17E47" w:rsidP="00DF4E1B">
            <w:pPr>
              <w:widowControl w:val="0"/>
              <w:snapToGrid w:val="0"/>
              <w:rPr>
                <w:rFonts w:ascii="Calibri" w:hAnsi="Calibri" w:cs="Calibri"/>
                <w:color w:val="000000" w:themeColor="text1"/>
                <w:sz w:val="18"/>
                <w:szCs w:val="18"/>
              </w:rPr>
            </w:pPr>
            <w:r w:rsidRPr="004E6592">
              <w:rPr>
                <w:rFonts w:ascii="Calibri" w:hAnsi="Calibri" w:cs="Calibri"/>
                <w:color w:val="000000" w:themeColor="text1"/>
                <w:sz w:val="18"/>
                <w:szCs w:val="18"/>
              </w:rPr>
              <w:t xml:space="preserve">Economic analysis suggests </w:t>
            </w:r>
            <w:r w:rsidRPr="004E6592">
              <w:rPr>
                <w:rFonts w:ascii="Calibri" w:hAnsi="Calibri" w:cs="Calibri"/>
                <w:color w:val="000000" w:themeColor="text1"/>
                <w:sz w:val="18"/>
                <w:szCs w:val="18"/>
                <w:u w:val="single"/>
              </w:rPr>
              <w:t>with a high level of certainty</w:t>
            </w:r>
            <w:r w:rsidRPr="004E6592">
              <w:rPr>
                <w:rFonts w:ascii="Calibri" w:hAnsi="Calibri" w:cs="Calibri"/>
                <w:color w:val="000000" w:themeColor="text1"/>
                <w:sz w:val="18"/>
                <w:szCs w:val="18"/>
              </w:rPr>
              <w:t xml:space="preserve"> that the investment is better than alternatives</w:t>
            </w:r>
            <w:r w:rsidR="006A558E">
              <w:rPr>
                <w:rFonts w:ascii="Calibri" w:hAnsi="Calibri" w:cs="Calibri"/>
                <w:color w:val="000000" w:themeColor="text1"/>
                <w:sz w:val="18"/>
                <w:szCs w:val="18"/>
              </w:rPr>
              <w:t xml:space="preserve">. </w:t>
            </w:r>
          </w:p>
          <w:p w14:paraId="43752D81" w14:textId="77777777" w:rsidR="00ED30C5" w:rsidRDefault="00ED30C5" w:rsidP="00DF4E1B">
            <w:pPr>
              <w:widowControl w:val="0"/>
              <w:snapToGrid w:val="0"/>
              <w:rPr>
                <w:rFonts w:ascii="Calibri" w:hAnsi="Calibri" w:cs="Calibri"/>
                <w:color w:val="000000" w:themeColor="text1"/>
                <w:sz w:val="18"/>
                <w:szCs w:val="18"/>
                <w:lang w:val="en-US"/>
              </w:rPr>
            </w:pPr>
          </w:p>
          <w:p w14:paraId="2B66611D" w14:textId="5050B679" w:rsidR="006A558E" w:rsidRPr="004E6592" w:rsidRDefault="006A558E" w:rsidP="00DF4E1B">
            <w:pPr>
              <w:widowControl w:val="0"/>
              <w:snapToGrid w:val="0"/>
              <w:rPr>
                <w:rFonts w:ascii="Calibri" w:eastAsiaTheme="minorEastAsia" w:hAnsi="Calibri" w:cs="Calibri"/>
                <w:color w:val="000000" w:themeColor="text1"/>
                <w:sz w:val="18"/>
                <w:szCs w:val="18"/>
                <w:lang w:val="mi-NZ"/>
              </w:rPr>
            </w:pPr>
            <w:r w:rsidRPr="006A558E">
              <w:rPr>
                <w:rFonts w:ascii="Calibri" w:hAnsi="Calibri" w:cs="Calibri"/>
                <w:color w:val="000000" w:themeColor="text1"/>
                <w:sz w:val="18"/>
                <w:szCs w:val="18"/>
                <w:lang w:val="en-US"/>
              </w:rPr>
              <w:t xml:space="preserve">Break-even is </w:t>
            </w:r>
            <w:r w:rsidRPr="006A558E">
              <w:rPr>
                <w:rFonts w:ascii="Calibri" w:hAnsi="Calibri" w:cs="Calibri"/>
                <w:color w:val="000000" w:themeColor="text1"/>
                <w:sz w:val="18"/>
                <w:szCs w:val="18"/>
                <w:u w:val="single"/>
                <w:lang w:val="en-US"/>
              </w:rPr>
              <w:t>likely</w:t>
            </w:r>
            <w:r w:rsidRPr="006A558E">
              <w:rPr>
                <w:rFonts w:ascii="Calibri" w:hAnsi="Calibri" w:cs="Calibri"/>
                <w:color w:val="000000" w:themeColor="text1"/>
                <w:sz w:val="18"/>
                <w:szCs w:val="18"/>
                <w:lang w:val="en-US"/>
              </w:rPr>
              <w:t xml:space="preserve"> in </w:t>
            </w:r>
            <w:r w:rsidRPr="006A558E">
              <w:rPr>
                <w:rFonts w:ascii="Calibri" w:hAnsi="Calibri" w:cs="Calibri"/>
                <w:color w:val="000000" w:themeColor="text1"/>
                <w:sz w:val="18"/>
                <w:szCs w:val="18"/>
                <w:u w:val="single"/>
                <w:lang w:val="en-US"/>
              </w:rPr>
              <w:t>nearly all</w:t>
            </w:r>
            <w:r w:rsidRPr="006A558E">
              <w:rPr>
                <w:rFonts w:ascii="Calibri" w:hAnsi="Calibri" w:cs="Calibri"/>
                <w:color w:val="000000" w:themeColor="text1"/>
                <w:sz w:val="18"/>
                <w:szCs w:val="18"/>
                <w:lang w:val="en-US"/>
              </w:rPr>
              <w:t xml:space="preserve"> scenarios (even under pessimistic assumptions)</w:t>
            </w:r>
          </w:p>
        </w:tc>
      </w:tr>
      <w:tr w:rsidR="004E6592" w:rsidRPr="004E6592" w14:paraId="4D84EF30" w14:textId="77777777" w:rsidTr="004E6592">
        <w:tc>
          <w:tcPr>
            <w:tcW w:w="1702" w:type="dxa"/>
            <w:shd w:val="clear" w:color="auto" w:fill="FFFFFF" w:themeFill="background1"/>
          </w:tcPr>
          <w:p w14:paraId="05106FB3" w14:textId="77777777" w:rsidR="00D17E47" w:rsidRPr="004E6592" w:rsidRDefault="00D17E47" w:rsidP="00DF4E1B">
            <w:pPr>
              <w:rPr>
                <w:rFonts w:ascii="Calibri" w:hAnsi="Calibri" w:cs="Calibri"/>
                <w:b/>
                <w:bCs/>
                <w:color w:val="000000" w:themeColor="text1"/>
                <w:sz w:val="18"/>
                <w:szCs w:val="18"/>
              </w:rPr>
            </w:pPr>
            <w:r w:rsidRPr="004E6592">
              <w:rPr>
                <w:rFonts w:ascii="Calibri" w:hAnsi="Calibri" w:cs="Calibri"/>
                <w:b/>
                <w:bCs/>
                <w:color w:val="000000" w:themeColor="text1"/>
                <w:sz w:val="18"/>
                <w:szCs w:val="18"/>
              </w:rPr>
              <w:t>Good</w:t>
            </w:r>
          </w:p>
          <w:p w14:paraId="6299D023"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 xml:space="preserve">(Meeting expectations) </w:t>
            </w:r>
          </w:p>
        </w:tc>
        <w:tc>
          <w:tcPr>
            <w:tcW w:w="3047" w:type="dxa"/>
            <w:shd w:val="clear" w:color="auto" w:fill="FFFFFF" w:themeFill="background1"/>
          </w:tcPr>
          <w:p w14:paraId="41D2ABB3" w14:textId="6BA145C9"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New varieties of crops contribute to a net increase in the overall production (5-10% in the area occupied by the new mutant varieties), </w:t>
            </w:r>
            <w:r w:rsidRPr="004E6592">
              <w:rPr>
                <w:rFonts w:ascii="Calibri" w:eastAsiaTheme="minorEastAsia" w:hAnsi="Calibri" w:cs="Calibri"/>
                <w:i/>
                <w:iCs/>
                <w:color w:val="000000" w:themeColor="text1"/>
                <w:sz w:val="18"/>
                <w:szCs w:val="18"/>
              </w:rPr>
              <w:t>and</w:t>
            </w:r>
            <w:r w:rsidRPr="004E6592">
              <w:rPr>
                <w:rFonts w:ascii="Calibri" w:eastAsiaTheme="minorEastAsia" w:hAnsi="Calibri" w:cs="Calibri"/>
                <w:color w:val="000000" w:themeColor="text1"/>
                <w:sz w:val="18"/>
                <w:szCs w:val="18"/>
              </w:rPr>
              <w:t xml:space="preserve"> also produce some advanced mutant lines (i.e. potential to be released). </w:t>
            </w:r>
          </w:p>
          <w:p w14:paraId="24FF1F24" w14:textId="77777777" w:rsidR="00ED30C5" w:rsidRPr="004E6592" w:rsidRDefault="00ED30C5" w:rsidP="00DF4E1B">
            <w:pPr>
              <w:widowControl w:val="0"/>
              <w:snapToGrid w:val="0"/>
              <w:rPr>
                <w:rFonts w:ascii="Calibri" w:eastAsiaTheme="minorEastAsia" w:hAnsi="Calibri" w:cs="Calibri"/>
                <w:color w:val="000000" w:themeColor="text1"/>
                <w:sz w:val="18"/>
                <w:szCs w:val="18"/>
              </w:rPr>
            </w:pPr>
          </w:p>
          <w:p w14:paraId="4A11DBD3"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At least one desired trait is improved for target crops.</w:t>
            </w:r>
          </w:p>
          <w:p w14:paraId="2A2B19C7"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p>
        </w:tc>
        <w:tc>
          <w:tcPr>
            <w:tcW w:w="3048" w:type="dxa"/>
            <w:shd w:val="clear" w:color="auto" w:fill="FFFFFF" w:themeFill="background1"/>
          </w:tcPr>
          <w:p w14:paraId="52889EE4" w14:textId="77777777" w:rsidR="00D17E47" w:rsidRPr="004E6592" w:rsidRDefault="00D17E47" w:rsidP="00DF4E1B">
            <w:pPr>
              <w:widowControl w:val="0"/>
              <w:snapToGrid w:val="0"/>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lastRenderedPageBreak/>
              <w:t xml:space="preserve">For most target crops, each mutant variety/advanced line contributes to at least: </w:t>
            </w:r>
          </w:p>
          <w:p w14:paraId="5E446220" w14:textId="77777777" w:rsidR="00D17E47" w:rsidRPr="004E6592" w:rsidRDefault="00D17E47" w:rsidP="007B44D9">
            <w:pPr>
              <w:widowControl w:val="0"/>
              <w:numPr>
                <w:ilvl w:val="0"/>
                <w:numId w:val="5"/>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8% reduction in pesticide use, without significant reduction in production</w:t>
            </w:r>
            <w:r w:rsidRPr="004E6592">
              <w:rPr>
                <w:rFonts w:ascii="Calibri" w:eastAsiaTheme="minorEastAsia" w:hAnsi="Calibri" w:cs="Calibri"/>
                <w:i/>
                <w:iCs/>
                <w:color w:val="000000" w:themeColor="text1"/>
                <w:sz w:val="18"/>
                <w:szCs w:val="18"/>
              </w:rPr>
              <w:t xml:space="preserve"> or</w:t>
            </w:r>
          </w:p>
          <w:p w14:paraId="0075428A" w14:textId="6850E9CB" w:rsidR="00D17E47" w:rsidRPr="004E6592" w:rsidRDefault="00D17E47" w:rsidP="007B44D9">
            <w:pPr>
              <w:widowControl w:val="0"/>
              <w:numPr>
                <w:ilvl w:val="0"/>
                <w:numId w:val="5"/>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 xml:space="preserve">10% reduction in artificial </w:t>
            </w:r>
            <w:r w:rsidR="002F6711">
              <w:rPr>
                <w:rFonts w:ascii="Calibri" w:eastAsiaTheme="minorEastAsia" w:hAnsi="Calibri" w:cs="Calibri"/>
                <w:color w:val="000000" w:themeColor="text1"/>
                <w:sz w:val="18"/>
                <w:szCs w:val="18"/>
              </w:rPr>
              <w:t>fertiliser</w:t>
            </w:r>
            <w:r w:rsidRPr="004E6592">
              <w:rPr>
                <w:rFonts w:ascii="Calibri" w:eastAsiaTheme="minorEastAsia" w:hAnsi="Calibri" w:cs="Calibri"/>
                <w:color w:val="000000" w:themeColor="text1"/>
                <w:sz w:val="18"/>
                <w:szCs w:val="18"/>
              </w:rPr>
              <w:t xml:space="preserve"> use, without significant reduction in production</w:t>
            </w:r>
            <w:r w:rsidRPr="004E6592">
              <w:rPr>
                <w:rFonts w:ascii="Calibri" w:eastAsiaTheme="minorEastAsia" w:hAnsi="Calibri" w:cs="Calibri"/>
                <w:i/>
                <w:iCs/>
                <w:color w:val="000000" w:themeColor="text1"/>
                <w:sz w:val="18"/>
                <w:szCs w:val="18"/>
              </w:rPr>
              <w:t xml:space="preserve"> or</w:t>
            </w:r>
          </w:p>
          <w:p w14:paraId="2D86649A" w14:textId="77777777" w:rsidR="00D17E47" w:rsidRPr="004E6592" w:rsidRDefault="00D17E47" w:rsidP="007B44D9">
            <w:pPr>
              <w:widowControl w:val="0"/>
              <w:numPr>
                <w:ilvl w:val="0"/>
                <w:numId w:val="5"/>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lastRenderedPageBreak/>
              <w:t>10% increase in water use efficiency, without significant reduction in production.</w:t>
            </w:r>
          </w:p>
        </w:tc>
        <w:tc>
          <w:tcPr>
            <w:tcW w:w="3047" w:type="dxa"/>
            <w:shd w:val="clear" w:color="auto" w:fill="FFFFFF" w:themeFill="background1"/>
          </w:tcPr>
          <w:p w14:paraId="17CE31D4"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lastRenderedPageBreak/>
              <w:t xml:space="preserve">As a result of the support under the RCA programme: </w:t>
            </w:r>
          </w:p>
          <w:p w14:paraId="5C5A54BD" w14:textId="79C69007"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An increased number of participating GPs have a national programme in mutation breeding </w:t>
            </w:r>
          </w:p>
          <w:p w14:paraId="1071BA21" w14:textId="2D9910EB"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All participating GPs have a growing number of trained personnel in mutation breeding </w:t>
            </w:r>
          </w:p>
          <w:p w14:paraId="75FE4F83" w14:textId="62F0C552"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 xml:space="preserve">Some </w:t>
            </w:r>
            <w:r w:rsidRPr="004E6592">
              <w:rPr>
                <w:rFonts w:ascii="Calibri" w:eastAsiaTheme="minorEastAsia" w:hAnsi="Calibri" w:cs="Calibri"/>
                <w:color w:val="000000" w:themeColor="text1"/>
                <w:sz w:val="18"/>
                <w:szCs w:val="18"/>
              </w:rPr>
              <w:t xml:space="preserve">participating </w:t>
            </w:r>
            <w:r w:rsidRPr="004E6592">
              <w:rPr>
                <w:rFonts w:ascii="Calibri" w:eastAsiaTheme="minorEastAsia" w:hAnsi="Calibri" w:cs="Calibri"/>
                <w:color w:val="000000" w:themeColor="text1"/>
                <w:sz w:val="18"/>
                <w:szCs w:val="18"/>
                <w:lang w:val="mi-NZ"/>
              </w:rPr>
              <w:t xml:space="preserve">GPs are </w:t>
            </w:r>
            <w:r w:rsidRPr="004E6592">
              <w:rPr>
                <w:rFonts w:ascii="Calibri" w:eastAsiaTheme="minorEastAsia" w:hAnsi="Calibri" w:cs="Calibri"/>
                <w:color w:val="000000" w:themeColor="text1"/>
                <w:sz w:val="18"/>
                <w:szCs w:val="18"/>
                <w:lang w:val="mi-NZ"/>
              </w:rPr>
              <w:lastRenderedPageBreak/>
              <w:t xml:space="preserve">resource countries to the region and beyond </w:t>
            </w:r>
          </w:p>
          <w:p w14:paraId="383D5864" w14:textId="0DB3E292"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 xml:space="preserve">Some </w:t>
            </w:r>
            <w:r w:rsidRPr="004E6592">
              <w:rPr>
                <w:rFonts w:ascii="Calibri" w:eastAsiaTheme="minorEastAsia" w:hAnsi="Calibri" w:cs="Calibri"/>
                <w:color w:val="000000" w:themeColor="text1"/>
                <w:sz w:val="18"/>
                <w:szCs w:val="18"/>
              </w:rPr>
              <w:t xml:space="preserve">participating </w:t>
            </w:r>
            <w:r w:rsidRPr="004E6592">
              <w:rPr>
                <w:rFonts w:ascii="Calibri" w:eastAsiaTheme="minorEastAsia" w:hAnsi="Calibri" w:cs="Calibri"/>
                <w:color w:val="000000" w:themeColor="text1"/>
                <w:sz w:val="18"/>
                <w:szCs w:val="18"/>
                <w:lang w:val="mi-NZ"/>
              </w:rPr>
              <w:t xml:space="preserve">GPs are contributing new knowledge and methodologies to the mutation breeding field (including training of trainers and scientific publications) </w:t>
            </w:r>
          </w:p>
          <w:p w14:paraId="2474BB4A" w14:textId="77777777"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lang w:val="mi-NZ"/>
              </w:rPr>
              <w:t>The research programmes of some participating GPs attract funding from donors</w:t>
            </w:r>
            <w:r w:rsidRPr="004E6592">
              <w:rPr>
                <w:rFonts w:ascii="Calibri" w:eastAsiaTheme="minorEastAsia" w:hAnsi="Calibri" w:cs="Calibri"/>
                <w:color w:val="000000" w:themeColor="text1"/>
                <w:sz w:val="18"/>
                <w:szCs w:val="18"/>
              </w:rPr>
              <w:t xml:space="preserve">. </w:t>
            </w:r>
          </w:p>
        </w:tc>
        <w:tc>
          <w:tcPr>
            <w:tcW w:w="3048" w:type="dxa"/>
            <w:shd w:val="clear" w:color="auto" w:fill="FFFFFF" w:themeFill="background1"/>
          </w:tcPr>
          <w:p w14:paraId="465C334A" w14:textId="77777777" w:rsidR="00ED30C5" w:rsidRDefault="00D17E47" w:rsidP="00DF4E1B">
            <w:pPr>
              <w:widowControl w:val="0"/>
              <w:snapToGrid w:val="0"/>
              <w:rPr>
                <w:rFonts w:ascii="Calibri" w:hAnsi="Calibri" w:cs="Calibri"/>
                <w:color w:val="000000" w:themeColor="text1"/>
                <w:sz w:val="18"/>
                <w:szCs w:val="18"/>
              </w:rPr>
            </w:pPr>
            <w:r w:rsidRPr="004E6592">
              <w:rPr>
                <w:rFonts w:ascii="Calibri" w:hAnsi="Calibri" w:cs="Calibri"/>
                <w:color w:val="000000" w:themeColor="text1"/>
                <w:sz w:val="18"/>
                <w:szCs w:val="18"/>
              </w:rPr>
              <w:lastRenderedPageBreak/>
              <w:t xml:space="preserve">Economic analysis suggests </w:t>
            </w:r>
            <w:r w:rsidRPr="004E6592">
              <w:rPr>
                <w:rFonts w:ascii="Calibri" w:hAnsi="Calibri" w:cs="Calibri"/>
                <w:color w:val="000000" w:themeColor="text1"/>
                <w:sz w:val="18"/>
                <w:szCs w:val="18"/>
                <w:u w:val="single"/>
              </w:rPr>
              <w:t>more likely than not</w:t>
            </w:r>
            <w:r w:rsidRPr="004E6592">
              <w:rPr>
                <w:rFonts w:ascii="Calibri" w:hAnsi="Calibri" w:cs="Calibri"/>
                <w:color w:val="000000" w:themeColor="text1"/>
                <w:sz w:val="18"/>
                <w:szCs w:val="18"/>
              </w:rPr>
              <w:t>, that the investment is better than alternatives</w:t>
            </w:r>
            <w:r w:rsidR="006A558E">
              <w:rPr>
                <w:rFonts w:ascii="Calibri" w:hAnsi="Calibri" w:cs="Calibri"/>
                <w:color w:val="000000" w:themeColor="text1"/>
                <w:sz w:val="18"/>
                <w:szCs w:val="18"/>
              </w:rPr>
              <w:t xml:space="preserve">. </w:t>
            </w:r>
          </w:p>
          <w:p w14:paraId="5F0CBFC1" w14:textId="77777777" w:rsidR="00ED30C5" w:rsidRDefault="00ED30C5" w:rsidP="00DF4E1B">
            <w:pPr>
              <w:widowControl w:val="0"/>
              <w:snapToGrid w:val="0"/>
              <w:rPr>
                <w:rFonts w:ascii="Calibri" w:hAnsi="Calibri" w:cs="Calibri"/>
                <w:color w:val="000000" w:themeColor="text1"/>
                <w:sz w:val="18"/>
                <w:szCs w:val="18"/>
              </w:rPr>
            </w:pPr>
          </w:p>
          <w:p w14:paraId="2D41B9E2" w14:textId="5A2881E9" w:rsidR="006A558E" w:rsidRPr="006A558E" w:rsidRDefault="006A558E" w:rsidP="00DF4E1B">
            <w:pPr>
              <w:widowControl w:val="0"/>
              <w:snapToGrid w:val="0"/>
              <w:rPr>
                <w:rFonts w:ascii="Calibri" w:hAnsi="Calibri" w:cs="Calibri"/>
                <w:color w:val="000000" w:themeColor="text1"/>
                <w:sz w:val="18"/>
                <w:szCs w:val="18"/>
              </w:rPr>
            </w:pPr>
            <w:r w:rsidRPr="006A558E">
              <w:rPr>
                <w:rFonts w:ascii="Calibri" w:hAnsi="Calibri" w:cs="Calibri"/>
                <w:color w:val="000000" w:themeColor="text1"/>
                <w:sz w:val="18"/>
                <w:szCs w:val="18"/>
                <w:lang w:val="en-US"/>
              </w:rPr>
              <w:t xml:space="preserve">Break-even is </w:t>
            </w:r>
            <w:r w:rsidRPr="006A558E">
              <w:rPr>
                <w:rFonts w:ascii="Calibri" w:hAnsi="Calibri" w:cs="Calibri"/>
                <w:color w:val="000000" w:themeColor="text1"/>
                <w:sz w:val="18"/>
                <w:szCs w:val="18"/>
                <w:u w:val="single"/>
                <w:lang w:val="en-US"/>
              </w:rPr>
              <w:t>likely</w:t>
            </w:r>
            <w:r w:rsidRPr="006A558E">
              <w:rPr>
                <w:rFonts w:ascii="Calibri" w:hAnsi="Calibri" w:cs="Calibri"/>
                <w:color w:val="000000" w:themeColor="text1"/>
                <w:sz w:val="18"/>
                <w:szCs w:val="18"/>
                <w:lang w:val="en-US"/>
              </w:rPr>
              <w:t xml:space="preserve"> in </w:t>
            </w:r>
            <w:r w:rsidRPr="006A558E">
              <w:rPr>
                <w:rFonts w:ascii="Calibri" w:hAnsi="Calibri" w:cs="Calibri"/>
                <w:color w:val="000000" w:themeColor="text1"/>
                <w:sz w:val="18"/>
                <w:szCs w:val="18"/>
                <w:u w:val="single"/>
                <w:lang w:val="en-US"/>
              </w:rPr>
              <w:t>over half</w:t>
            </w:r>
            <w:r w:rsidRPr="006A558E">
              <w:rPr>
                <w:rFonts w:ascii="Calibri" w:hAnsi="Calibri" w:cs="Calibri"/>
                <w:color w:val="000000" w:themeColor="text1"/>
                <w:sz w:val="18"/>
                <w:szCs w:val="18"/>
                <w:lang w:val="en-US"/>
              </w:rPr>
              <w:t xml:space="preserve"> the range of scenarios (and under realistic mid-range assumptions)</w:t>
            </w:r>
          </w:p>
        </w:tc>
      </w:tr>
      <w:tr w:rsidR="004E6592" w:rsidRPr="004E6592" w14:paraId="2E3D57CB" w14:textId="77777777" w:rsidTr="004E6592">
        <w:tc>
          <w:tcPr>
            <w:tcW w:w="1702" w:type="dxa"/>
            <w:shd w:val="clear" w:color="auto" w:fill="FFFFFF" w:themeFill="background1"/>
          </w:tcPr>
          <w:p w14:paraId="7FD8E757" w14:textId="77777777" w:rsidR="00D17E47" w:rsidRPr="004E6592" w:rsidRDefault="00D17E47" w:rsidP="00DF4E1B">
            <w:pPr>
              <w:rPr>
                <w:rFonts w:ascii="Calibri" w:hAnsi="Calibri" w:cs="Calibri"/>
                <w:b/>
                <w:bCs/>
                <w:color w:val="000000" w:themeColor="text1"/>
                <w:sz w:val="18"/>
                <w:szCs w:val="18"/>
              </w:rPr>
            </w:pPr>
            <w:r w:rsidRPr="004E6592">
              <w:rPr>
                <w:rFonts w:ascii="Calibri" w:hAnsi="Calibri" w:cs="Calibri"/>
                <w:b/>
                <w:bCs/>
                <w:color w:val="000000" w:themeColor="text1"/>
                <w:sz w:val="18"/>
                <w:szCs w:val="18"/>
              </w:rPr>
              <w:t>Adequate</w:t>
            </w:r>
          </w:p>
          <w:p w14:paraId="3F2FEBD1"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 xml:space="preserve">(Meeting bottom-line expectations) </w:t>
            </w:r>
          </w:p>
        </w:tc>
        <w:tc>
          <w:tcPr>
            <w:tcW w:w="3047" w:type="dxa"/>
            <w:shd w:val="clear" w:color="auto" w:fill="FFFFFF" w:themeFill="background1"/>
          </w:tcPr>
          <w:p w14:paraId="299F0F6E" w14:textId="77777777" w:rsidR="00ED30C5"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New varieties of crops contribute to a net increase in the overall production (up to 5% in the area occupied by the new mutant varieties), </w:t>
            </w:r>
            <w:r w:rsidRPr="004E6592">
              <w:rPr>
                <w:rFonts w:ascii="Calibri" w:eastAsiaTheme="minorEastAsia" w:hAnsi="Calibri" w:cs="Calibri"/>
                <w:i/>
                <w:iCs/>
                <w:color w:val="000000" w:themeColor="text1"/>
                <w:sz w:val="18"/>
                <w:szCs w:val="18"/>
              </w:rPr>
              <w:t>and</w:t>
            </w:r>
            <w:r w:rsidRPr="004E6592">
              <w:rPr>
                <w:rFonts w:ascii="Calibri" w:eastAsiaTheme="minorEastAsia" w:hAnsi="Calibri" w:cs="Calibri"/>
                <w:color w:val="000000" w:themeColor="text1"/>
                <w:sz w:val="18"/>
                <w:szCs w:val="18"/>
              </w:rPr>
              <w:t xml:space="preserve"> also </w:t>
            </w:r>
          </w:p>
          <w:p w14:paraId="18BE1C4F" w14:textId="77777777" w:rsidR="00ED30C5" w:rsidRDefault="00ED30C5" w:rsidP="00DF4E1B">
            <w:pPr>
              <w:widowControl w:val="0"/>
              <w:snapToGrid w:val="0"/>
              <w:rPr>
                <w:rFonts w:ascii="Calibri" w:eastAsiaTheme="minorEastAsia" w:hAnsi="Calibri" w:cs="Calibri"/>
                <w:color w:val="000000" w:themeColor="text1"/>
                <w:sz w:val="18"/>
                <w:szCs w:val="18"/>
              </w:rPr>
            </w:pPr>
          </w:p>
          <w:p w14:paraId="2C768A77" w14:textId="561FB05F"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produce some valuable mutant lines (i.e. potential genetic material for further breeding research). </w:t>
            </w:r>
          </w:p>
        </w:tc>
        <w:tc>
          <w:tcPr>
            <w:tcW w:w="3048" w:type="dxa"/>
            <w:shd w:val="clear" w:color="auto" w:fill="FFFFFF" w:themeFill="background1"/>
          </w:tcPr>
          <w:p w14:paraId="5AAAD364" w14:textId="654962C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For most target crops, mutant varieties/advanced lines contribute to 5% reduction in pesticide use </w:t>
            </w:r>
            <w:r w:rsidRPr="004E6592">
              <w:rPr>
                <w:rFonts w:ascii="Calibri" w:eastAsiaTheme="minorEastAsia" w:hAnsi="Calibri" w:cs="Calibri"/>
                <w:i/>
                <w:iCs/>
                <w:color w:val="000000" w:themeColor="text1"/>
                <w:sz w:val="18"/>
                <w:szCs w:val="18"/>
              </w:rPr>
              <w:t xml:space="preserve">or </w:t>
            </w:r>
            <w:r w:rsidRPr="004E6592">
              <w:rPr>
                <w:rFonts w:ascii="Calibri" w:eastAsiaTheme="minorEastAsia" w:hAnsi="Calibri" w:cs="Calibri"/>
                <w:color w:val="000000" w:themeColor="text1"/>
                <w:sz w:val="18"/>
                <w:szCs w:val="18"/>
              </w:rPr>
              <w:t xml:space="preserve">artificial </w:t>
            </w:r>
            <w:r w:rsidR="002F6711">
              <w:rPr>
                <w:rFonts w:ascii="Calibri" w:eastAsiaTheme="minorEastAsia" w:hAnsi="Calibri" w:cs="Calibri"/>
                <w:color w:val="000000" w:themeColor="text1"/>
                <w:sz w:val="18"/>
                <w:szCs w:val="18"/>
              </w:rPr>
              <w:t>fertiliser</w:t>
            </w:r>
            <w:r w:rsidRPr="004E6592">
              <w:rPr>
                <w:rFonts w:ascii="Calibri" w:eastAsiaTheme="minorEastAsia" w:hAnsi="Calibri" w:cs="Calibri"/>
                <w:color w:val="000000" w:themeColor="text1"/>
                <w:sz w:val="18"/>
                <w:szCs w:val="18"/>
              </w:rPr>
              <w:t xml:space="preserve"> use </w:t>
            </w:r>
            <w:r w:rsidRPr="004E6592">
              <w:rPr>
                <w:rFonts w:ascii="Calibri" w:eastAsiaTheme="minorEastAsia" w:hAnsi="Calibri" w:cs="Calibri"/>
                <w:i/>
                <w:iCs/>
                <w:color w:val="000000" w:themeColor="text1"/>
                <w:sz w:val="18"/>
                <w:szCs w:val="18"/>
              </w:rPr>
              <w:t>or</w:t>
            </w:r>
            <w:r w:rsidRPr="004E6592">
              <w:rPr>
                <w:rFonts w:ascii="Calibri" w:eastAsiaTheme="minorEastAsia" w:hAnsi="Calibri" w:cs="Calibri"/>
                <w:color w:val="000000" w:themeColor="text1"/>
                <w:sz w:val="18"/>
                <w:szCs w:val="18"/>
              </w:rPr>
              <w:t xml:space="preserve"> water use efficiency.</w:t>
            </w:r>
          </w:p>
        </w:tc>
        <w:tc>
          <w:tcPr>
            <w:tcW w:w="3047" w:type="dxa"/>
            <w:shd w:val="clear" w:color="auto" w:fill="FFFFFF" w:themeFill="background1"/>
          </w:tcPr>
          <w:p w14:paraId="667C8D33" w14:textId="4907BAA7"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The planned trainings and workshops take place, providing minimum numbers of trainees. Pre/post tests indicate knowledge transfer. </w:t>
            </w:r>
          </w:p>
          <w:p w14:paraId="48907AAD" w14:textId="77777777" w:rsidR="00302DD7" w:rsidRPr="004E6592" w:rsidRDefault="00302DD7" w:rsidP="00DF4E1B">
            <w:pPr>
              <w:widowControl w:val="0"/>
              <w:snapToGrid w:val="0"/>
              <w:rPr>
                <w:rFonts w:ascii="Calibri" w:eastAsiaTheme="minorEastAsia" w:hAnsi="Calibri" w:cs="Calibri"/>
                <w:color w:val="000000" w:themeColor="text1"/>
                <w:sz w:val="18"/>
                <w:szCs w:val="18"/>
              </w:rPr>
            </w:pPr>
          </w:p>
          <w:p w14:paraId="5341D09E" w14:textId="69BF08CD"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hAnsi="Calibri" w:cs="Calibri"/>
                <w:color w:val="000000" w:themeColor="text1"/>
                <w:sz w:val="18"/>
                <w:szCs w:val="18"/>
              </w:rPr>
              <w:t xml:space="preserve">The majority of </w:t>
            </w:r>
            <w:r w:rsidRPr="004E6592">
              <w:rPr>
                <w:rFonts w:ascii="Calibri" w:eastAsiaTheme="minorEastAsia" w:hAnsi="Calibri" w:cs="Calibri"/>
                <w:color w:val="000000" w:themeColor="text1"/>
                <w:sz w:val="18"/>
                <w:szCs w:val="18"/>
              </w:rPr>
              <w:t xml:space="preserve">participating </w:t>
            </w:r>
            <w:r w:rsidRPr="004E6592">
              <w:rPr>
                <w:rFonts w:ascii="Calibri" w:hAnsi="Calibri" w:cs="Calibri"/>
                <w:color w:val="000000" w:themeColor="text1"/>
                <w:sz w:val="18"/>
                <w:szCs w:val="18"/>
              </w:rPr>
              <w:t xml:space="preserve">GPs are engaged in networking (formal and/or informal) within and between GPs. </w:t>
            </w:r>
            <w:r w:rsidRPr="004E6592">
              <w:rPr>
                <w:rFonts w:ascii="Calibri" w:eastAsiaTheme="minorEastAsia" w:hAnsi="Calibri" w:cs="Calibri"/>
                <w:color w:val="000000" w:themeColor="text1"/>
                <w:sz w:val="18"/>
                <w:szCs w:val="18"/>
              </w:rPr>
              <w:t xml:space="preserve"> </w:t>
            </w:r>
          </w:p>
          <w:p w14:paraId="60C18506" w14:textId="77777777" w:rsidR="00302DD7" w:rsidRPr="004E6592" w:rsidRDefault="00302DD7" w:rsidP="00DF4E1B">
            <w:pPr>
              <w:widowControl w:val="0"/>
              <w:snapToGrid w:val="0"/>
              <w:rPr>
                <w:rFonts w:ascii="Calibri" w:eastAsiaTheme="minorEastAsia" w:hAnsi="Calibri" w:cs="Calibri"/>
                <w:color w:val="000000" w:themeColor="text1"/>
                <w:sz w:val="18"/>
                <w:szCs w:val="18"/>
              </w:rPr>
            </w:pPr>
          </w:p>
          <w:p w14:paraId="1EED173D" w14:textId="7B192E3D"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All participating GPs have experimental field facilities to carry out mutation breeding research </w:t>
            </w:r>
            <w:r w:rsidRPr="004E6592">
              <w:rPr>
                <w:rFonts w:ascii="Calibri" w:eastAsiaTheme="minorEastAsia" w:hAnsi="Calibri" w:cs="Calibri"/>
                <w:i/>
                <w:iCs/>
                <w:color w:val="000000" w:themeColor="text1"/>
                <w:sz w:val="18"/>
                <w:szCs w:val="18"/>
              </w:rPr>
              <w:t xml:space="preserve">and </w:t>
            </w:r>
            <w:r w:rsidRPr="004E6592">
              <w:rPr>
                <w:rFonts w:ascii="Calibri" w:eastAsiaTheme="minorEastAsia" w:hAnsi="Calibri" w:cs="Calibri"/>
                <w:color w:val="000000" w:themeColor="text1"/>
                <w:sz w:val="18"/>
                <w:szCs w:val="18"/>
              </w:rPr>
              <w:t xml:space="preserve">can access necessary laboratory facilities for mutation breeding in the region. </w:t>
            </w:r>
          </w:p>
          <w:p w14:paraId="100FCC0E" w14:textId="77777777" w:rsidR="00302DD7" w:rsidRPr="004E6592" w:rsidRDefault="00302DD7" w:rsidP="00DF4E1B">
            <w:pPr>
              <w:widowControl w:val="0"/>
              <w:snapToGrid w:val="0"/>
              <w:rPr>
                <w:rFonts w:ascii="Calibri" w:eastAsiaTheme="minorEastAsia" w:hAnsi="Calibri" w:cs="Calibri"/>
                <w:color w:val="000000" w:themeColor="text1"/>
                <w:sz w:val="18"/>
                <w:szCs w:val="18"/>
              </w:rPr>
            </w:pPr>
          </w:p>
          <w:p w14:paraId="08A150D6"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Policy makers and at least one other stakeholder (for example, donor, university, company) are supporting the mutation breeding programme. </w:t>
            </w:r>
          </w:p>
        </w:tc>
        <w:tc>
          <w:tcPr>
            <w:tcW w:w="3048" w:type="dxa"/>
            <w:shd w:val="clear" w:color="auto" w:fill="FFFFFF" w:themeFill="background1"/>
          </w:tcPr>
          <w:p w14:paraId="389AFF10" w14:textId="77777777" w:rsidR="00ED30C5" w:rsidRDefault="00D17E47" w:rsidP="00DF4E1B">
            <w:pPr>
              <w:widowControl w:val="0"/>
              <w:snapToGrid w:val="0"/>
              <w:rPr>
                <w:rFonts w:ascii="Calibri" w:hAnsi="Calibri" w:cs="Calibri"/>
                <w:color w:val="000000" w:themeColor="text1"/>
                <w:sz w:val="18"/>
                <w:szCs w:val="18"/>
              </w:rPr>
            </w:pPr>
            <w:r w:rsidRPr="004E6592">
              <w:rPr>
                <w:rFonts w:ascii="Calibri" w:hAnsi="Calibri" w:cs="Calibri"/>
                <w:color w:val="000000" w:themeColor="text1"/>
                <w:sz w:val="18"/>
                <w:szCs w:val="18"/>
              </w:rPr>
              <w:t xml:space="preserve">Economic analysis suggests </w:t>
            </w:r>
            <w:r w:rsidRPr="004E6592">
              <w:rPr>
                <w:rFonts w:ascii="Calibri" w:hAnsi="Calibri" w:cs="Calibri"/>
                <w:color w:val="000000" w:themeColor="text1"/>
                <w:sz w:val="18"/>
                <w:szCs w:val="18"/>
                <w:u w:val="single"/>
              </w:rPr>
              <w:t>under some scenarios</w:t>
            </w:r>
            <w:r w:rsidRPr="004E6592">
              <w:rPr>
                <w:rFonts w:ascii="Calibri" w:hAnsi="Calibri" w:cs="Calibri"/>
                <w:color w:val="000000" w:themeColor="text1"/>
                <w:sz w:val="18"/>
                <w:szCs w:val="18"/>
              </w:rPr>
              <w:t>, that the investment is better than alternatives</w:t>
            </w:r>
            <w:r w:rsidR="006A558E">
              <w:rPr>
                <w:rFonts w:ascii="Calibri" w:hAnsi="Calibri" w:cs="Calibri"/>
                <w:color w:val="000000" w:themeColor="text1"/>
                <w:sz w:val="18"/>
                <w:szCs w:val="18"/>
              </w:rPr>
              <w:t xml:space="preserve">. </w:t>
            </w:r>
          </w:p>
          <w:p w14:paraId="51F0EA01" w14:textId="77777777" w:rsidR="00ED30C5" w:rsidRDefault="00ED30C5" w:rsidP="00DF4E1B">
            <w:pPr>
              <w:widowControl w:val="0"/>
              <w:snapToGrid w:val="0"/>
              <w:rPr>
                <w:rFonts w:ascii="Calibri" w:hAnsi="Calibri" w:cs="Calibri"/>
                <w:color w:val="000000" w:themeColor="text1"/>
                <w:sz w:val="18"/>
                <w:szCs w:val="18"/>
              </w:rPr>
            </w:pPr>
          </w:p>
          <w:p w14:paraId="2FA6D4C5" w14:textId="2D37D4F1" w:rsidR="006A558E" w:rsidRPr="006A558E" w:rsidRDefault="006A558E" w:rsidP="00DF4E1B">
            <w:pPr>
              <w:widowControl w:val="0"/>
              <w:snapToGrid w:val="0"/>
              <w:rPr>
                <w:rFonts w:ascii="Calibri" w:hAnsi="Calibri" w:cs="Calibri"/>
                <w:color w:val="000000" w:themeColor="text1"/>
                <w:sz w:val="18"/>
                <w:szCs w:val="18"/>
              </w:rPr>
            </w:pPr>
            <w:r w:rsidRPr="006A558E">
              <w:rPr>
                <w:rFonts w:ascii="Calibri" w:eastAsiaTheme="minorEastAsia" w:hAnsi="Calibri" w:cs="Calibri"/>
                <w:color w:val="000000" w:themeColor="text1"/>
                <w:sz w:val="18"/>
                <w:szCs w:val="18"/>
              </w:rPr>
              <w:t xml:space="preserve">Break-even is </w:t>
            </w:r>
            <w:r w:rsidRPr="006A558E">
              <w:rPr>
                <w:rFonts w:ascii="Calibri" w:eastAsiaTheme="minorEastAsia" w:hAnsi="Calibri" w:cs="Calibri"/>
                <w:color w:val="000000" w:themeColor="text1"/>
                <w:sz w:val="18"/>
                <w:szCs w:val="18"/>
                <w:u w:val="single"/>
              </w:rPr>
              <w:t>possible</w:t>
            </w:r>
            <w:r w:rsidRPr="006A558E">
              <w:rPr>
                <w:rFonts w:ascii="Calibri" w:eastAsiaTheme="minorEastAsia" w:hAnsi="Calibri" w:cs="Calibri"/>
                <w:color w:val="000000" w:themeColor="text1"/>
                <w:sz w:val="18"/>
                <w:szCs w:val="18"/>
              </w:rPr>
              <w:t xml:space="preserve"> (under plausible assumptions)  </w:t>
            </w:r>
          </w:p>
        </w:tc>
      </w:tr>
      <w:tr w:rsidR="004E6592" w:rsidRPr="004E6592" w14:paraId="4E7EF8F9" w14:textId="77777777" w:rsidTr="004E6592">
        <w:tc>
          <w:tcPr>
            <w:tcW w:w="1702" w:type="dxa"/>
            <w:shd w:val="clear" w:color="auto" w:fill="FFFFFF" w:themeFill="background1"/>
          </w:tcPr>
          <w:p w14:paraId="025DD281" w14:textId="77777777" w:rsidR="00D17E47" w:rsidRPr="004E6592" w:rsidRDefault="00D17E47" w:rsidP="00DF4E1B">
            <w:pPr>
              <w:rPr>
                <w:rFonts w:ascii="Calibri" w:hAnsi="Calibri" w:cs="Calibri"/>
                <w:b/>
                <w:bCs/>
                <w:color w:val="000000" w:themeColor="text1"/>
                <w:sz w:val="18"/>
                <w:szCs w:val="18"/>
              </w:rPr>
            </w:pPr>
            <w:r w:rsidRPr="004E6592">
              <w:rPr>
                <w:rFonts w:ascii="Calibri" w:hAnsi="Calibri" w:cs="Calibri"/>
                <w:b/>
                <w:bCs/>
                <w:color w:val="000000" w:themeColor="text1"/>
                <w:sz w:val="18"/>
                <w:szCs w:val="18"/>
              </w:rPr>
              <w:t>Inadequate</w:t>
            </w:r>
          </w:p>
        </w:tc>
        <w:tc>
          <w:tcPr>
            <w:tcW w:w="3047" w:type="dxa"/>
            <w:shd w:val="clear" w:color="auto" w:fill="FFFFFF" w:themeFill="background1"/>
          </w:tcPr>
          <w:p w14:paraId="6461447A"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Criteria for adequate are not met.</w:t>
            </w:r>
          </w:p>
        </w:tc>
        <w:tc>
          <w:tcPr>
            <w:tcW w:w="3048" w:type="dxa"/>
            <w:shd w:val="clear" w:color="auto" w:fill="FFFFFF" w:themeFill="background1"/>
          </w:tcPr>
          <w:p w14:paraId="028CDD36"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Criteria for adequate are not met.</w:t>
            </w:r>
          </w:p>
        </w:tc>
        <w:tc>
          <w:tcPr>
            <w:tcW w:w="3047" w:type="dxa"/>
            <w:shd w:val="clear" w:color="auto" w:fill="FFFFFF" w:themeFill="background1"/>
          </w:tcPr>
          <w:p w14:paraId="710EFF69"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Criteria for adequate are not met.</w:t>
            </w:r>
          </w:p>
        </w:tc>
        <w:tc>
          <w:tcPr>
            <w:tcW w:w="3048" w:type="dxa"/>
            <w:shd w:val="clear" w:color="auto" w:fill="FFFFFF" w:themeFill="background1"/>
          </w:tcPr>
          <w:p w14:paraId="67695216" w14:textId="0183C6CC" w:rsidR="006A558E" w:rsidRPr="004E6592" w:rsidRDefault="006A558E" w:rsidP="00DF4E1B">
            <w:pPr>
              <w:rPr>
                <w:rFonts w:ascii="Calibri" w:hAnsi="Calibri" w:cs="Calibri"/>
                <w:color w:val="000000" w:themeColor="text1"/>
                <w:sz w:val="18"/>
                <w:szCs w:val="18"/>
              </w:rPr>
            </w:pPr>
            <w:r w:rsidRPr="006A558E">
              <w:rPr>
                <w:rFonts w:ascii="Calibri" w:hAnsi="Calibri" w:cs="Calibri"/>
                <w:color w:val="000000" w:themeColor="text1"/>
                <w:sz w:val="18"/>
                <w:szCs w:val="18"/>
              </w:rPr>
              <w:t xml:space="preserve">Break-even is </w:t>
            </w:r>
            <w:r w:rsidRPr="006A558E">
              <w:rPr>
                <w:rFonts w:ascii="Calibri" w:hAnsi="Calibri" w:cs="Calibri"/>
                <w:color w:val="000000" w:themeColor="text1"/>
                <w:sz w:val="18"/>
                <w:szCs w:val="18"/>
                <w:u w:val="single"/>
              </w:rPr>
              <w:t>unlikely</w:t>
            </w:r>
            <w:r w:rsidRPr="006A558E">
              <w:rPr>
                <w:rFonts w:ascii="Calibri" w:hAnsi="Calibri" w:cs="Calibri"/>
                <w:color w:val="000000" w:themeColor="text1"/>
                <w:sz w:val="18"/>
                <w:szCs w:val="18"/>
              </w:rPr>
              <w:t xml:space="preserve"> (or only possible under optimistic assumptions) </w:t>
            </w:r>
          </w:p>
        </w:tc>
      </w:tr>
    </w:tbl>
    <w:p w14:paraId="78224045" w14:textId="77777777" w:rsidR="00D17E47" w:rsidRDefault="00D17E47" w:rsidP="00D17E47"/>
    <w:p w14:paraId="550892C6" w14:textId="77777777" w:rsidR="008D6FAA" w:rsidRDefault="008D6FAA" w:rsidP="00D17E47">
      <w:pPr>
        <w:sectPr w:rsidR="008D6FAA" w:rsidSect="00795A4F">
          <w:pgSz w:w="16838" w:h="11906" w:orient="landscape" w:code="9"/>
          <w:pgMar w:top="1843" w:right="1440" w:bottom="1843" w:left="1440" w:header="709" w:footer="709" w:gutter="0"/>
          <w:cols w:space="1230"/>
          <w:docGrid w:linePitch="360"/>
        </w:sectPr>
      </w:pPr>
    </w:p>
    <w:p w14:paraId="44F38B93" w14:textId="77777777" w:rsidR="00596BA7" w:rsidRDefault="00596BA7" w:rsidP="00714F6D">
      <w:pPr>
        <w:pStyle w:val="Heading4"/>
      </w:pPr>
      <w:r>
        <w:lastRenderedPageBreak/>
        <w:t xml:space="preserve">Evidence for the assessment </w:t>
      </w:r>
    </w:p>
    <w:p w14:paraId="4E3E517B" w14:textId="77777777" w:rsidR="00910009" w:rsidRDefault="00910009" w:rsidP="00596BA7">
      <w:r>
        <w:t xml:space="preserve">The theory of change, criteria and standards provided important points of reference to identify what evidence is needed for the impact assessment. </w:t>
      </w:r>
      <w:r w:rsidR="00D201B4">
        <w:t xml:space="preserve">For this reason, selection of methods was undertaken after clarifying the theory of change, criteria and standards. This sequence of steps helps to ensure that the evidence is relevant and focuses on the right changes (King &amp; OPM, 2018). </w:t>
      </w:r>
    </w:p>
    <w:p w14:paraId="609B9ECC" w14:textId="5A372E57" w:rsidR="00296006" w:rsidRDefault="00D201B4" w:rsidP="00296006">
      <w:r>
        <w:t>Examination of the rubric above revealed that</w:t>
      </w:r>
      <w:r w:rsidR="00296006">
        <w:t xml:space="preserve"> the social and economic impacts of </w:t>
      </w:r>
      <w:del w:id="796" w:author="Julian King" w:date="2020-08-18T12:40:00Z">
        <w:r w:rsidR="00296006" w:rsidDel="004826EA">
          <w:delText xml:space="preserve">the </w:delText>
        </w:r>
      </w:del>
      <w:del w:id="797" w:author="Julian King" w:date="2020-08-18T12:41:00Z">
        <w:r w:rsidR="00296006" w:rsidDel="004826EA">
          <w:delText xml:space="preserve">mutation breeding </w:delText>
        </w:r>
      </w:del>
      <w:ins w:id="798" w:author="Julian King" w:date="2020-08-18T12:40:00Z">
        <w:r w:rsidR="004826EA">
          <w:t xml:space="preserve">the </w:t>
        </w:r>
      </w:ins>
      <w:r w:rsidR="00296006">
        <w:t>RCA are diverse, and</w:t>
      </w:r>
      <w:r>
        <w:t xml:space="preserve"> a mix of quantitative, qualitative and economic evidence was needed for the impact assessment. </w:t>
      </w:r>
      <w:r w:rsidR="00296006">
        <w:t xml:space="preserve">For example, </w:t>
      </w:r>
      <w:r w:rsidR="00296006" w:rsidRPr="00C45EC0">
        <w:t>increased farmer</w:t>
      </w:r>
      <w:r w:rsidR="00296006">
        <w:t>s’</w:t>
      </w:r>
      <w:r w:rsidR="00296006" w:rsidRPr="00C45EC0">
        <w:t xml:space="preserve"> incomes </w:t>
      </w:r>
      <w:r w:rsidR="00296006">
        <w:t xml:space="preserve">and reduced use of agricultural inputs have a monetary value that is relatively simple to estimate. However, economic benefits are only realised when mutant varieties enter into commercial production. Inclusion of additional methods and data sources enabled assessment of wider impacts and value such as increased regional mutation breeding capacity and capability, and improved quality characteristics of crops that have not yet translated into significant economic value. </w:t>
      </w:r>
    </w:p>
    <w:p w14:paraId="47C8B5AC" w14:textId="65DC27D8" w:rsidR="00596BA7" w:rsidRDefault="00D201B4" w:rsidP="00596BA7">
      <w:r>
        <w:t>Accordingly, the case study used</w:t>
      </w:r>
      <w:r w:rsidR="00596BA7">
        <w:t xml:space="preserve"> a mix of methods, including: </w:t>
      </w:r>
    </w:p>
    <w:p w14:paraId="79EE6717" w14:textId="77777777" w:rsidR="00596BA7" w:rsidRDefault="00596BA7" w:rsidP="00596BA7">
      <w:pPr>
        <w:pStyle w:val="Bullet"/>
        <w:rPr>
          <w:sz w:val="20"/>
          <w:szCs w:val="20"/>
        </w:rPr>
      </w:pPr>
      <w:r>
        <w:rPr>
          <w:sz w:val="20"/>
          <w:szCs w:val="20"/>
        </w:rPr>
        <w:t xml:space="preserve">An online questionnaire deployed to all countries in the RCA </w:t>
      </w:r>
    </w:p>
    <w:p w14:paraId="49F5D4DE" w14:textId="133DC9E6" w:rsidR="00596BA7" w:rsidRDefault="00596BA7" w:rsidP="00596BA7">
      <w:pPr>
        <w:pStyle w:val="Bullet"/>
        <w:rPr>
          <w:sz w:val="20"/>
          <w:szCs w:val="20"/>
        </w:rPr>
      </w:pPr>
      <w:r>
        <w:rPr>
          <w:sz w:val="20"/>
          <w:szCs w:val="20"/>
        </w:rPr>
        <w:t xml:space="preserve">Analysis of administrative data on mutation breeding activity and costs, provided by IAEA </w:t>
      </w:r>
    </w:p>
    <w:p w14:paraId="44773C8B" w14:textId="0EE7042F" w:rsidR="001D1EFD" w:rsidRDefault="001D1EFD" w:rsidP="00596BA7">
      <w:pPr>
        <w:pStyle w:val="Bullet"/>
        <w:rPr>
          <w:sz w:val="20"/>
          <w:szCs w:val="20"/>
        </w:rPr>
      </w:pPr>
      <w:r>
        <w:rPr>
          <w:sz w:val="20"/>
          <w:szCs w:val="20"/>
        </w:rPr>
        <w:t>G</w:t>
      </w:r>
      <w:r w:rsidRPr="00870497">
        <w:rPr>
          <w:sz w:val="20"/>
          <w:szCs w:val="20"/>
        </w:rPr>
        <w:t xml:space="preserve">athering </w:t>
      </w:r>
      <w:r>
        <w:rPr>
          <w:sz w:val="20"/>
          <w:szCs w:val="20"/>
        </w:rPr>
        <w:t xml:space="preserve">additional </w:t>
      </w:r>
      <w:r w:rsidRPr="00870497">
        <w:rPr>
          <w:sz w:val="20"/>
          <w:szCs w:val="20"/>
        </w:rPr>
        <w:t>information from mutation breeding experts at the IAEA and GPs</w:t>
      </w:r>
      <w:r>
        <w:rPr>
          <w:sz w:val="20"/>
          <w:szCs w:val="20"/>
        </w:rPr>
        <w:t xml:space="preserve"> </w:t>
      </w:r>
    </w:p>
    <w:p w14:paraId="76F417B2" w14:textId="77777777" w:rsidR="00596BA7" w:rsidRDefault="00596BA7" w:rsidP="00596BA7">
      <w:pPr>
        <w:pStyle w:val="Bullet"/>
        <w:rPr>
          <w:sz w:val="20"/>
          <w:szCs w:val="20"/>
        </w:rPr>
      </w:pPr>
      <w:r>
        <w:rPr>
          <w:sz w:val="20"/>
          <w:szCs w:val="20"/>
        </w:rPr>
        <w:t xml:space="preserve">Narrative case examples, written from details provided by selected countries on a selection of ‘success cases’ of mutation breeding </w:t>
      </w:r>
    </w:p>
    <w:p w14:paraId="0D3DF9B5" w14:textId="77777777" w:rsidR="00596BA7" w:rsidRPr="00E53173" w:rsidRDefault="00596BA7" w:rsidP="00596BA7">
      <w:pPr>
        <w:pStyle w:val="Bullet"/>
        <w:rPr>
          <w:sz w:val="20"/>
          <w:szCs w:val="20"/>
        </w:rPr>
      </w:pPr>
      <w:r>
        <w:rPr>
          <w:sz w:val="20"/>
          <w:szCs w:val="20"/>
        </w:rPr>
        <w:t xml:space="preserve">Economic analysis of costs and benefits of mutation breeding research under the RCA. </w:t>
      </w:r>
    </w:p>
    <w:p w14:paraId="52033295" w14:textId="77777777" w:rsidR="00DC2B32" w:rsidRDefault="00072D79" w:rsidP="00714F6D">
      <w:pPr>
        <w:pStyle w:val="Heading4"/>
      </w:pPr>
      <w:r>
        <w:t xml:space="preserve">Online questionnaire </w:t>
      </w:r>
    </w:p>
    <w:p w14:paraId="5FB87065" w14:textId="77777777" w:rsidR="00DC2B32" w:rsidRDefault="00DC2B32" w:rsidP="00DC2B32">
      <w:pPr>
        <w:rPr>
          <w:lang w:val="en-NZ"/>
        </w:rPr>
      </w:pPr>
      <w:r w:rsidRPr="0071069F">
        <w:rPr>
          <w:lang w:val="en-NZ"/>
        </w:rPr>
        <w:t xml:space="preserve">The online questionnaire was developed in late 2019 and deployed in </w:t>
      </w:r>
      <w:r w:rsidRPr="00296006">
        <w:rPr>
          <w:lang w:val="en-NZ"/>
        </w:rPr>
        <w:t>February</w:t>
      </w:r>
      <w:r w:rsidRPr="0071069F">
        <w:rPr>
          <w:lang w:val="en-NZ"/>
        </w:rPr>
        <w:t xml:space="preserve"> 2020. The data collection </w:t>
      </w:r>
      <w:r>
        <w:rPr>
          <w:lang w:val="en-NZ"/>
        </w:rPr>
        <w:t xml:space="preserve">period </w:t>
      </w:r>
      <w:r w:rsidRPr="0071069F">
        <w:rPr>
          <w:lang w:val="en-NZ"/>
        </w:rPr>
        <w:t xml:space="preserve">coincided with the </w:t>
      </w:r>
      <w:r>
        <w:rPr>
          <w:lang w:val="en-NZ"/>
        </w:rPr>
        <w:t xml:space="preserve">onset of the COVID-19 pandemic as many countries went into lockdown. The support and cooperation of country representatives and IAEA staff during these unusual circumstances is gratefully acknowledged. </w:t>
      </w:r>
    </w:p>
    <w:p w14:paraId="41BCAC9B" w14:textId="77777777" w:rsidR="00C46E5D" w:rsidRDefault="00C46E5D" w:rsidP="00DC2B32">
      <w:pPr>
        <w:rPr>
          <w:lang w:val="en-NZ"/>
        </w:rPr>
      </w:pPr>
      <w:r>
        <w:rPr>
          <w:lang w:val="en-NZ"/>
        </w:rPr>
        <w:t xml:space="preserve">The survey was structured in alignment with the rubric, to capture evidence needed in the four impact areas. It included a mix of quantitative (numeric or categorical) and qualitative (free-text) fields. </w:t>
      </w:r>
      <w:r w:rsidR="006522D9">
        <w:rPr>
          <w:lang w:val="en-NZ"/>
        </w:rPr>
        <w:t xml:space="preserve">The survey was administered electronically. Respondents entered data into a secure online form, with automatic data validation. Responses were automatically compiled into a database for analysis. </w:t>
      </w:r>
    </w:p>
    <w:p w14:paraId="7E368EF2" w14:textId="77777777" w:rsidR="00DC2B32" w:rsidRDefault="00DC2B32" w:rsidP="00DC2B32">
      <w:pPr>
        <w:rPr>
          <w:lang w:val="en-NZ"/>
        </w:rPr>
      </w:pPr>
      <w:r>
        <w:rPr>
          <w:lang w:val="en-NZ"/>
        </w:rPr>
        <w:t xml:space="preserve">Communication with countries about the online survey was led by IAEA and included communication prior to deployment (to forewarn senior country representatives of the purpose and timing of the survey, giving them time to nominate a staff member responsible for completing the survey and set aside time for this task) and during deployment (including reminders, follow-up questions where needed to clarify responses, and thanking country representatives for their close and effective cooperation). This communication and coordination from IAEA was critical to the success of the survey. </w:t>
      </w:r>
    </w:p>
    <w:p w14:paraId="1D0B2A9D" w14:textId="77777777" w:rsidR="00DC2B32" w:rsidRDefault="00072D79" w:rsidP="00714F6D">
      <w:pPr>
        <w:pStyle w:val="Heading4"/>
      </w:pPr>
      <w:r>
        <w:t xml:space="preserve">Case examples </w:t>
      </w:r>
    </w:p>
    <w:p w14:paraId="506E78D7" w14:textId="77777777" w:rsidR="00287C34" w:rsidRDefault="00287C34" w:rsidP="008D6FAA">
      <w:r>
        <w:t xml:space="preserve">Development of the case examples occurred concurrently with survey data collection. The selection of case examples was agreed with TCAP and TCPC. The senior contact person from each of the selected countries was contacted by IAEA to invite their participation. </w:t>
      </w:r>
    </w:p>
    <w:p w14:paraId="67C3C216" w14:textId="66017C33" w:rsidR="00DF63A3" w:rsidRDefault="00287C34" w:rsidP="008D6FAA">
      <w:r>
        <w:t>Templates and instructions were developed for the countries preparing case examples</w:t>
      </w:r>
      <w:r w:rsidR="00DF63A3">
        <w:t xml:space="preserve"> and were sent to the nominated contact people. After receipt of the case study data, follow up contact was made with the contact people as required to clarify details. Narrative summaries were prepared. </w:t>
      </w:r>
    </w:p>
    <w:bookmarkStart w:id="799" w:name="_Toc47527087" w:displacedByCustomXml="next"/>
    <w:sdt>
      <w:sdtPr>
        <w:rPr>
          <w:rFonts w:asciiTheme="minorHAnsi" w:eastAsiaTheme="minorHAnsi" w:hAnsiTheme="minorHAnsi" w:cstheme="minorBidi"/>
          <w:b w:val="0"/>
          <w:color w:val="auto"/>
          <w:sz w:val="20"/>
          <w:szCs w:val="22"/>
        </w:rPr>
        <w:id w:val="-1184356259"/>
        <w:docPartObj>
          <w:docPartGallery w:val="Bibliographies"/>
          <w:docPartUnique/>
        </w:docPartObj>
      </w:sdtPr>
      <w:sdtEndPr>
        <w:rPr>
          <w:bCs/>
        </w:rPr>
      </w:sdtEndPr>
      <w:sdtContent>
        <w:p w14:paraId="17CDC559" w14:textId="77777777" w:rsidR="008D7601" w:rsidRDefault="008D7601">
          <w:pPr>
            <w:pStyle w:val="Heading1"/>
          </w:pPr>
          <w:r>
            <w:t xml:space="preserve">Works </w:t>
          </w:r>
          <w:r w:rsidR="002C31C1">
            <w:t>cited</w:t>
          </w:r>
          <w:bookmarkEnd w:id="799"/>
        </w:p>
        <w:p w14:paraId="4C18AC44" w14:textId="77777777" w:rsidR="001C2324" w:rsidRDefault="001C2324" w:rsidP="00DE4290">
          <w:pPr>
            <w:rPr>
              <w:lang w:val="en-NZ"/>
            </w:rPr>
          </w:pPr>
          <w:r w:rsidRPr="001C2324">
            <w:rPr>
              <w:lang w:val="en-NZ"/>
            </w:rPr>
            <w:t xml:space="preserve">Davidson, E.J. (2005). </w:t>
          </w:r>
          <w:r w:rsidRPr="001C2324">
            <w:rPr>
              <w:i/>
              <w:iCs/>
              <w:lang w:val="en-NZ"/>
            </w:rPr>
            <w:t>Evaluation Methodology Basics: The nuts and bolts of sound evaluation</w:t>
          </w:r>
          <w:r w:rsidRPr="001C2324">
            <w:rPr>
              <w:lang w:val="en-NZ"/>
            </w:rPr>
            <w:t xml:space="preserve">. Sage. </w:t>
          </w:r>
        </w:p>
        <w:p w14:paraId="69958ABC" w14:textId="77777777" w:rsidR="00434706" w:rsidRDefault="00434706" w:rsidP="00DE4290">
          <w:pPr>
            <w:rPr>
              <w:lang w:val="en-NZ"/>
            </w:rPr>
          </w:pPr>
          <w:r>
            <w:rPr>
              <w:lang w:val="en-NZ"/>
            </w:rPr>
            <w:t xml:space="preserve">Drummond, M.F., </w:t>
          </w:r>
          <w:proofErr w:type="spellStart"/>
          <w:r>
            <w:rPr>
              <w:lang w:val="en-NZ"/>
            </w:rPr>
            <w:t>Sculpher</w:t>
          </w:r>
          <w:proofErr w:type="spellEnd"/>
          <w:r>
            <w:rPr>
              <w:lang w:val="en-NZ"/>
            </w:rPr>
            <w:t xml:space="preserve">, M.J., Torrance, G., O’Brien, B.J., &amp; Stoddard, G.L. (2005). </w:t>
          </w:r>
          <w:r>
            <w:rPr>
              <w:i/>
              <w:iCs/>
              <w:lang w:val="en-NZ"/>
            </w:rPr>
            <w:t xml:space="preserve">Methods for the economic evaluation of health care programs. </w:t>
          </w:r>
          <w:r>
            <w:rPr>
              <w:lang w:val="en-NZ"/>
            </w:rPr>
            <w:t xml:space="preserve">Oxford University Press. </w:t>
          </w:r>
        </w:p>
        <w:p w14:paraId="28F84CED" w14:textId="77777777" w:rsidR="005849A6" w:rsidRPr="00434706" w:rsidRDefault="005849A6" w:rsidP="00DE4290">
          <w:pPr>
            <w:rPr>
              <w:lang w:val="en-NZ"/>
            </w:rPr>
          </w:pPr>
          <w:r w:rsidRPr="005849A6">
            <w:rPr>
              <w:lang w:val="en-NZ"/>
            </w:rPr>
            <w:t xml:space="preserve">Funnell, S.C., &amp; Rogers, P.J. (2011). </w:t>
          </w:r>
          <w:r w:rsidRPr="005849A6">
            <w:rPr>
              <w:i/>
              <w:iCs/>
              <w:lang w:val="en-NZ"/>
            </w:rPr>
            <w:t>Purposeful Program Theory: effective use of theories of change and logic models</w:t>
          </w:r>
          <w:r w:rsidRPr="005849A6">
            <w:rPr>
              <w:lang w:val="en-NZ"/>
            </w:rPr>
            <w:t xml:space="preserve">. Jossey-Bass. </w:t>
          </w:r>
        </w:p>
        <w:p w14:paraId="58ABF8E3" w14:textId="77777777" w:rsidR="00DE4290" w:rsidRPr="00DE4290" w:rsidRDefault="00DE4290" w:rsidP="00DE4290">
          <w:pPr>
            <w:rPr>
              <w:lang w:val="en-NZ"/>
            </w:rPr>
          </w:pPr>
          <w:r w:rsidRPr="00DE4290">
            <w:rPr>
              <w:lang w:val="en-NZ"/>
            </w:rPr>
            <w:t>King, J. (2017). </w:t>
          </w:r>
          <w:hyperlink r:id="rId52" w:history="1">
            <w:r w:rsidRPr="00DE4290">
              <w:rPr>
                <w:rStyle w:val="Hyperlink"/>
                <w:lang w:val="en-NZ"/>
              </w:rPr>
              <w:t>Using Economic Methods Evaluatively</w:t>
            </w:r>
          </w:hyperlink>
          <w:r w:rsidRPr="00DE4290">
            <w:rPr>
              <w:lang w:val="en-NZ"/>
            </w:rPr>
            <w:t>. </w:t>
          </w:r>
          <w:r w:rsidRPr="00DE4290">
            <w:rPr>
              <w:i/>
              <w:iCs/>
              <w:lang w:val="en-NZ"/>
            </w:rPr>
            <w:t>American Journal of Evaluation</w:t>
          </w:r>
          <w:r w:rsidRPr="00DE4290">
            <w:rPr>
              <w:lang w:val="en-NZ"/>
            </w:rPr>
            <w:t>, </w:t>
          </w:r>
          <w:r w:rsidRPr="00DE4290">
            <w:rPr>
              <w:i/>
              <w:iCs/>
              <w:lang w:val="en-NZ"/>
            </w:rPr>
            <w:t>38</w:t>
          </w:r>
          <w:r w:rsidRPr="00DE4290">
            <w:rPr>
              <w:lang w:val="en-NZ"/>
            </w:rPr>
            <w:t>(1), 101–113. </w:t>
          </w:r>
        </w:p>
        <w:p w14:paraId="5877FFAB" w14:textId="77777777" w:rsidR="00DE4290" w:rsidRDefault="00DE4290" w:rsidP="00DE4290">
          <w:pPr>
            <w:rPr>
              <w:lang w:val="en-NZ"/>
            </w:rPr>
          </w:pPr>
          <w:r w:rsidRPr="00DE4290">
            <w:rPr>
              <w:lang w:val="en-NZ"/>
            </w:rPr>
            <w:t>King, J. (2019). </w:t>
          </w:r>
          <w:r w:rsidRPr="00DE4290">
            <w:rPr>
              <w:i/>
              <w:iCs/>
              <w:lang w:val="en-NZ"/>
            </w:rPr>
            <w:t>Evaluation and Value for Money: Development of an approach using explicit evaluative reasoning. </w:t>
          </w:r>
          <w:r w:rsidRPr="00DE4290">
            <w:rPr>
              <w:lang w:val="en-NZ"/>
            </w:rPr>
            <w:t>(</w:t>
          </w:r>
          <w:hyperlink r:id="rId53" w:tgtFrame="_blank" w:history="1">
            <w:r w:rsidRPr="00DE4290">
              <w:rPr>
                <w:rStyle w:val="Hyperlink"/>
                <w:lang w:val="en-NZ"/>
              </w:rPr>
              <w:t>Doctoral dissertation</w:t>
            </w:r>
          </w:hyperlink>
          <w:r w:rsidRPr="00DE4290">
            <w:rPr>
              <w:lang w:val="en-NZ"/>
            </w:rPr>
            <w:t>). University of Melbourne. </w:t>
          </w:r>
        </w:p>
        <w:p w14:paraId="0E982FD8" w14:textId="77777777" w:rsidR="00A87A6D" w:rsidRPr="00DE4290" w:rsidRDefault="00A87A6D" w:rsidP="00DE4290">
          <w:pPr>
            <w:rPr>
              <w:lang w:val="en-NZ"/>
            </w:rPr>
          </w:pPr>
          <w:r w:rsidRPr="00A87A6D">
            <w:rPr>
              <w:lang w:val="en-NZ"/>
            </w:rPr>
            <w:t xml:space="preserve">King, J., McKegg, K., </w:t>
          </w:r>
          <w:proofErr w:type="spellStart"/>
          <w:r w:rsidRPr="00A87A6D">
            <w:rPr>
              <w:lang w:val="en-NZ"/>
            </w:rPr>
            <w:t>Oakden</w:t>
          </w:r>
          <w:proofErr w:type="spellEnd"/>
          <w:r w:rsidRPr="00A87A6D">
            <w:rPr>
              <w:lang w:val="en-NZ"/>
            </w:rPr>
            <w:t xml:space="preserve">, J., </w:t>
          </w:r>
          <w:proofErr w:type="spellStart"/>
          <w:r w:rsidRPr="00A87A6D">
            <w:rPr>
              <w:lang w:val="en-NZ"/>
            </w:rPr>
            <w:t>Wehipeihana</w:t>
          </w:r>
          <w:proofErr w:type="spellEnd"/>
          <w:r w:rsidRPr="00A87A6D">
            <w:rPr>
              <w:lang w:val="en-NZ"/>
            </w:rPr>
            <w:t>, N. (2013). </w:t>
          </w:r>
          <w:hyperlink r:id="rId54" w:history="1">
            <w:r w:rsidRPr="00A87A6D">
              <w:rPr>
                <w:rStyle w:val="Hyperlink"/>
                <w:lang w:val="en-NZ"/>
              </w:rPr>
              <w:t>Rubrics: A method for surfacing values and improving the credibility of evaluation</w:t>
            </w:r>
          </w:hyperlink>
          <w:r w:rsidRPr="00A87A6D">
            <w:rPr>
              <w:lang w:val="en-NZ"/>
            </w:rPr>
            <w:t>. </w:t>
          </w:r>
          <w:r w:rsidRPr="00A87A6D">
            <w:rPr>
              <w:i/>
              <w:iCs/>
              <w:lang w:val="en-NZ"/>
            </w:rPr>
            <w:t xml:space="preserve">Journal of </w:t>
          </w:r>
          <w:proofErr w:type="spellStart"/>
          <w:r w:rsidRPr="00A87A6D">
            <w:rPr>
              <w:i/>
              <w:iCs/>
              <w:lang w:val="en-NZ"/>
            </w:rPr>
            <w:t>MultiDisciplinary</w:t>
          </w:r>
          <w:proofErr w:type="spellEnd"/>
          <w:r w:rsidRPr="00A87A6D">
            <w:rPr>
              <w:i/>
              <w:iCs/>
              <w:lang w:val="en-NZ"/>
            </w:rPr>
            <w:t xml:space="preserve"> Evaluation, 9</w:t>
          </w:r>
          <w:r w:rsidRPr="00A87A6D">
            <w:rPr>
              <w:lang w:val="en-NZ"/>
            </w:rPr>
            <w:t>(21), 11-20.</w:t>
          </w:r>
        </w:p>
        <w:p w14:paraId="7F703A72" w14:textId="77777777" w:rsidR="00DE4290" w:rsidRPr="00DE4290" w:rsidRDefault="00DE4290" w:rsidP="00DE4290">
          <w:pPr>
            <w:rPr>
              <w:lang w:val="en-NZ"/>
            </w:rPr>
          </w:pPr>
          <w:r w:rsidRPr="00DE4290">
            <w:rPr>
              <w:lang w:val="en-NZ"/>
            </w:rPr>
            <w:t>King, J. &amp; OPM (2018). </w:t>
          </w:r>
          <w:hyperlink r:id="rId55" w:tgtFrame="_blank" w:history="1">
            <w:r w:rsidRPr="00DE4290">
              <w:rPr>
                <w:rStyle w:val="Hyperlink"/>
                <w:i/>
                <w:iCs/>
                <w:lang w:val="en-NZ"/>
              </w:rPr>
              <w:t>OPM’s approach to assessing value for money</w:t>
            </w:r>
          </w:hyperlink>
          <w:r w:rsidRPr="00DE4290">
            <w:rPr>
              <w:i/>
              <w:iCs/>
              <w:lang w:val="en-NZ"/>
            </w:rPr>
            <w:t> – a guide</w:t>
          </w:r>
          <w:r w:rsidRPr="00DE4290">
            <w:rPr>
              <w:lang w:val="en-NZ"/>
            </w:rPr>
            <w:t>. Oxford Policy Management Ltd.</w:t>
          </w:r>
        </w:p>
        <w:p w14:paraId="0F7F2479" w14:textId="77777777" w:rsidR="00DE4290" w:rsidRDefault="00DE4290" w:rsidP="00AE0D6A">
          <w:pPr>
            <w:rPr>
              <w:lang w:val="en-NZ"/>
            </w:rPr>
          </w:pPr>
          <w:r w:rsidRPr="00DE4290">
            <w:rPr>
              <w:lang w:val="en-NZ"/>
            </w:rPr>
            <w:t xml:space="preserve">McKegg, K., </w:t>
          </w:r>
          <w:proofErr w:type="spellStart"/>
          <w:r w:rsidRPr="00DE4290">
            <w:rPr>
              <w:lang w:val="en-NZ"/>
            </w:rPr>
            <w:t>Oakden</w:t>
          </w:r>
          <w:proofErr w:type="spellEnd"/>
          <w:r w:rsidRPr="00DE4290">
            <w:rPr>
              <w:lang w:val="en-NZ"/>
            </w:rPr>
            <w:t xml:space="preserve">, J., </w:t>
          </w:r>
          <w:proofErr w:type="spellStart"/>
          <w:r w:rsidRPr="00DE4290">
            <w:rPr>
              <w:lang w:val="en-NZ"/>
            </w:rPr>
            <w:t>Wehipeihana</w:t>
          </w:r>
          <w:proofErr w:type="spellEnd"/>
          <w:r w:rsidRPr="00DE4290">
            <w:rPr>
              <w:lang w:val="en-NZ"/>
            </w:rPr>
            <w:t>, N., King, J. (2018). </w:t>
          </w:r>
          <w:hyperlink r:id="rId56" w:history="1">
            <w:r w:rsidRPr="00DE4290">
              <w:rPr>
                <w:rStyle w:val="Hyperlink"/>
                <w:i/>
                <w:iCs/>
                <w:lang w:val="en-NZ"/>
              </w:rPr>
              <w:t>Evaluation Building Blocks: A Guide</w:t>
            </w:r>
          </w:hyperlink>
          <w:r w:rsidRPr="00DE4290">
            <w:rPr>
              <w:i/>
              <w:iCs/>
              <w:lang w:val="en-NZ"/>
            </w:rPr>
            <w:t>. </w:t>
          </w:r>
          <w:r w:rsidRPr="00DE4290">
            <w:rPr>
              <w:lang w:val="en-NZ"/>
            </w:rPr>
            <w:t>The Kinnect Group.</w:t>
          </w:r>
        </w:p>
        <w:p w14:paraId="1BA6EF94" w14:textId="77777777" w:rsidR="00823D90" w:rsidRDefault="00823D90" w:rsidP="00AE0D6A">
          <w:pPr>
            <w:rPr>
              <w:lang w:val="en-NZ"/>
            </w:rPr>
          </w:pPr>
          <w:r w:rsidRPr="00823D90">
            <w:rPr>
              <w:lang w:val="en-NZ"/>
            </w:rPr>
            <w:t xml:space="preserve">Rogers, P. (2014). </w:t>
          </w:r>
          <w:r w:rsidRPr="00823D90">
            <w:rPr>
              <w:i/>
              <w:iCs/>
              <w:lang w:val="en-NZ"/>
            </w:rPr>
            <w:t>Theory of Change</w:t>
          </w:r>
          <w:r w:rsidRPr="00823D90">
            <w:rPr>
              <w:lang w:val="en-NZ"/>
            </w:rPr>
            <w:t xml:space="preserve">. Methodological Briefs: Impact Evaluation 2. UNICEF Office of Research. </w:t>
          </w:r>
        </w:p>
        <w:p w14:paraId="6E41CE64" w14:textId="77777777" w:rsidR="00DD154D" w:rsidRPr="00DD154D" w:rsidRDefault="00DD154D" w:rsidP="00DD154D">
          <w:pPr>
            <w:rPr>
              <w:lang w:val="en-NZ"/>
            </w:rPr>
          </w:pPr>
          <w:r>
            <w:rPr>
              <w:lang w:val="en-NZ"/>
            </w:rPr>
            <w:t xml:space="preserve">Schwandt, T., (2015). </w:t>
          </w:r>
          <w:r w:rsidRPr="00DD154D">
            <w:rPr>
              <w:i/>
              <w:iCs/>
              <w:lang w:val="en-NZ"/>
            </w:rPr>
            <w:t xml:space="preserve">Evaluation Foundations Revisited: Cultivating a Life of the Mind for Practice. </w:t>
          </w:r>
          <w:r w:rsidRPr="00DD154D">
            <w:rPr>
              <w:lang w:val="en-NZ"/>
            </w:rPr>
            <w:t>Stanford University Press</w:t>
          </w:r>
          <w:r w:rsidR="0048012A">
            <w:rPr>
              <w:lang w:val="en-NZ"/>
            </w:rPr>
            <w:t>.</w:t>
          </w:r>
          <w:r w:rsidRPr="00DD154D">
            <w:rPr>
              <w:lang w:val="en-NZ"/>
            </w:rPr>
            <w:t xml:space="preserve"> </w:t>
          </w:r>
        </w:p>
        <w:p w14:paraId="6D97B30F" w14:textId="77777777" w:rsidR="00DD154D" w:rsidRDefault="00DD154D" w:rsidP="00AE0D6A">
          <w:pPr>
            <w:rPr>
              <w:lang w:val="en-NZ"/>
            </w:rPr>
          </w:pPr>
        </w:p>
        <w:p w14:paraId="6FBD3378" w14:textId="77777777" w:rsidR="008D7601" w:rsidRPr="00DE4290" w:rsidRDefault="00156D7E" w:rsidP="00AE0D6A">
          <w:pPr>
            <w:rPr>
              <w:lang w:val="en-NZ"/>
            </w:rPr>
          </w:pPr>
        </w:p>
      </w:sdtContent>
    </w:sdt>
    <w:p w14:paraId="486C6786" w14:textId="77777777" w:rsidR="008D7601" w:rsidRDefault="008D7601" w:rsidP="008D7601">
      <w:pPr>
        <w:pStyle w:val="Bullet"/>
        <w:numPr>
          <w:ilvl w:val="0"/>
          <w:numId w:val="0"/>
        </w:numPr>
        <w:ind w:left="360" w:hanging="360"/>
      </w:pPr>
    </w:p>
    <w:p w14:paraId="01CC4CEF" w14:textId="77777777" w:rsidR="00A60BC1" w:rsidRDefault="00A60BC1" w:rsidP="00A60BC1"/>
    <w:p w14:paraId="15B02AB8" w14:textId="77777777" w:rsidR="00ED6D87" w:rsidRPr="00A60BC1" w:rsidRDefault="00ED6D87" w:rsidP="00A60BC1"/>
    <w:sectPr w:rsidR="00ED6D87" w:rsidRPr="00A60BC1" w:rsidSect="00795A4F">
      <w:pgSz w:w="11906" w:h="16838" w:code="9"/>
      <w:pgMar w:top="1440" w:right="1843" w:bottom="1440" w:left="1843" w:header="709" w:footer="709" w:gutter="0"/>
      <w:cols w:space="123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TCQAS1" w:date="2020-08-12T09:04:00Z" w:initials="TCQAS1">
    <w:p w14:paraId="26B0F7F1" w14:textId="5D6E8F92" w:rsidR="00837F71" w:rsidRDefault="00837F71">
      <w:pPr>
        <w:pStyle w:val="CommentText"/>
      </w:pPr>
      <w:r>
        <w:rPr>
          <w:rStyle w:val="CommentReference"/>
        </w:rPr>
        <w:annotationRef/>
      </w:r>
      <w:r>
        <w:t>Think it is important to point out this aspect in the executive summary.</w:t>
      </w:r>
    </w:p>
  </w:comment>
  <w:comment w:id="8" w:author="TCQAS1" w:date="2020-08-12T09:12:00Z" w:initials="TCQAS1">
    <w:p w14:paraId="74BC2BC8" w14:textId="7BD4C22B" w:rsidR="00837F71" w:rsidRDefault="00837F71">
      <w:pPr>
        <w:pStyle w:val="CommentText"/>
      </w:pPr>
      <w:r>
        <w:rPr>
          <w:rStyle w:val="CommentReference"/>
        </w:rPr>
        <w:annotationRef/>
      </w:r>
      <w:r>
        <w:t>There is no “mutation breeding RCA”. This term appears numerous times throughout the report. It is an area of activity under the RCA umbrella. Suggest saying: “mutation breeding projects under the RCA”.</w:t>
      </w:r>
    </w:p>
  </w:comment>
  <w:comment w:id="14" w:author="de VILLALOBOS, Eloisa" w:date="2020-08-11T12:01:00Z" w:initials="dVE">
    <w:p w14:paraId="52A679F8" w14:textId="1DCAADD3" w:rsidR="00837F71" w:rsidRDefault="00837F71">
      <w:pPr>
        <w:pStyle w:val="CommentText"/>
      </w:pPr>
      <w:r>
        <w:rPr>
          <w:rStyle w:val="CommentReference"/>
        </w:rPr>
        <w:annotationRef/>
      </w:r>
      <w:r>
        <w:t>This means they are being commercialized? As commercialization is a key aspect for a crop to be included in the benefits of the CBA, I would clarify this aspect.</w:t>
      </w:r>
    </w:p>
  </w:comment>
  <w:comment w:id="15" w:author="BIMPONG, Isaac Kofi" w:date="2020-08-12T17:19:00Z" w:initials="BIK">
    <w:p w14:paraId="15F2F2C1" w14:textId="006CCCCA" w:rsidR="00837F71" w:rsidRDefault="00837F71">
      <w:pPr>
        <w:pStyle w:val="CommentText"/>
      </w:pPr>
      <w:r>
        <w:rPr>
          <w:rStyle w:val="CommentReference"/>
        </w:rPr>
        <w:annotationRef/>
      </w:r>
      <w:r>
        <w:t>Officially released generally mean, the variety will automatically be commercialized. Not all released varieties have commercial interest</w:t>
      </w:r>
    </w:p>
  </w:comment>
  <w:comment w:id="16" w:author="Julian King" w:date="2020-08-18T12:45:00Z" w:initials="JK">
    <w:p w14:paraId="00D6CB29" w14:textId="261110C1" w:rsidR="00F14F5E" w:rsidRDefault="00F14F5E">
      <w:pPr>
        <w:pStyle w:val="CommentText"/>
      </w:pPr>
      <w:r>
        <w:rPr>
          <w:rStyle w:val="CommentReference"/>
        </w:rPr>
        <w:annotationRef/>
      </w:r>
      <w:r>
        <w:t>In light of Kofi’s comment I have left the text as it is.</w:t>
      </w:r>
    </w:p>
  </w:comment>
  <w:comment w:id="19" w:author="BIMPONG, Isaac Kofi" w:date="2020-08-12T17:21:00Z" w:initials="BIK">
    <w:p w14:paraId="68F90D24" w14:textId="22386F4D" w:rsidR="00837F71" w:rsidRDefault="00837F71">
      <w:pPr>
        <w:pStyle w:val="CommentText"/>
      </w:pPr>
      <w:r>
        <w:rPr>
          <w:rStyle w:val="CommentReference"/>
        </w:rPr>
        <w:annotationRef/>
      </w:r>
      <w:r>
        <w:t>Can this be further explained? I assume this is the parent variety (M0) in which mutation was conducted on it</w:t>
      </w:r>
    </w:p>
  </w:comment>
  <w:comment w:id="24" w:author="TCQAS1" w:date="2020-08-12T09:19:00Z" w:initials="TCQAS1">
    <w:p w14:paraId="20932322" w14:textId="2EDE4594" w:rsidR="00837F71" w:rsidRDefault="00837F71">
      <w:pPr>
        <w:pStyle w:val="CommentText"/>
      </w:pPr>
      <w:r>
        <w:rPr>
          <w:rStyle w:val="CommentReference"/>
        </w:rPr>
        <w:annotationRef/>
      </w:r>
      <w:r>
        <w:t>This is a very precise number. It is explained further in the text but I would still provide some information on am error margin.</w:t>
      </w:r>
    </w:p>
  </w:comment>
  <w:comment w:id="25" w:author="Aaron Schiff" w:date="2020-08-17T10:38:00Z" w:initials="AS">
    <w:p w14:paraId="04BEAB34" w14:textId="6B093CE9" w:rsidR="00837F71" w:rsidRDefault="00837F71">
      <w:pPr>
        <w:pStyle w:val="CommentText"/>
      </w:pPr>
      <w:r>
        <w:rPr>
          <w:rStyle w:val="CommentReference"/>
        </w:rPr>
        <w:annotationRef/>
      </w:r>
      <w:r>
        <w:t>Added overall sensitivity range later in the paragraph.</w:t>
      </w:r>
    </w:p>
  </w:comment>
  <w:comment w:id="21" w:author="de VILLALOBOS, Eloisa" w:date="2020-08-11T14:40:00Z" w:initials="dVE">
    <w:p w14:paraId="58F8268D" w14:textId="13069280" w:rsidR="00837F71" w:rsidRDefault="00837F71">
      <w:pPr>
        <w:pStyle w:val="CommentText"/>
      </w:pPr>
      <w:r>
        <w:rPr>
          <w:rStyle w:val="CommentReference"/>
        </w:rPr>
        <w:annotationRef/>
      </w:r>
      <w:r>
        <w:t>Why on average between 2000-2019? Suggests to delete as in paragraph on results in pg 12.</w:t>
      </w:r>
    </w:p>
  </w:comment>
  <w:comment w:id="22" w:author="Aaron Schiff" w:date="2020-08-17T10:26:00Z" w:initials="AS">
    <w:p w14:paraId="716B44C7" w14:textId="1865A9B7" w:rsidR="00837F71" w:rsidRDefault="00837F71">
      <w:pPr>
        <w:pStyle w:val="CommentText"/>
      </w:pPr>
      <w:r>
        <w:rPr>
          <w:rStyle w:val="CommentReference"/>
        </w:rPr>
        <w:annotationRef/>
      </w:r>
      <w:r>
        <w:t xml:space="preserve">We have only estimated benefits associated with costs incurred between 2000 and 2019. </w:t>
      </w:r>
    </w:p>
  </w:comment>
  <w:comment w:id="35" w:author="de VILLALOBOS, Eloisa" w:date="2020-08-11T12:10:00Z" w:initials="dVE">
    <w:p w14:paraId="501A24CF" w14:textId="337FC451" w:rsidR="00837F71" w:rsidRDefault="00837F71">
      <w:pPr>
        <w:pStyle w:val="CommentText"/>
      </w:pPr>
      <w:r>
        <w:rPr>
          <w:rStyle w:val="CommentReference"/>
        </w:rPr>
        <w:annotationRef/>
      </w:r>
      <w:r>
        <w:t>For non-experts this statement may have little meaning. “Net benefits stay positive also under pessimistic/or adverse conditions”.</w:t>
      </w:r>
    </w:p>
  </w:comment>
  <w:comment w:id="58" w:author="de VILLALOBOS, Eloisa" w:date="2020-08-11T12:14:00Z" w:initials="dVE">
    <w:p w14:paraId="78859E1F" w14:textId="2ADE9186" w:rsidR="00837F71" w:rsidRDefault="00837F71">
      <w:pPr>
        <w:pStyle w:val="CommentText"/>
      </w:pPr>
      <w:r>
        <w:rPr>
          <w:rStyle w:val="CommentReference"/>
        </w:rPr>
        <w:annotationRef/>
      </w:r>
      <w:r>
        <w:t>Suggested re-wording to improve clarity for non-experts: “Pre-defined performance criteria were agreed with IAEA and GP experts to provide an evaluative framework to the impact assessment”.</w:t>
      </w:r>
    </w:p>
  </w:comment>
  <w:comment w:id="76" w:author="TCQAS1" w:date="2020-08-12T09:23:00Z" w:initials="TCQAS1">
    <w:p w14:paraId="2AA3AF10" w14:textId="7E42B571" w:rsidR="00837F71" w:rsidRDefault="00837F71">
      <w:pPr>
        <w:pStyle w:val="CommentText"/>
      </w:pPr>
      <w:r>
        <w:rPr>
          <w:rStyle w:val="CommentReference"/>
        </w:rPr>
        <w:annotationRef/>
      </w:r>
      <w:r>
        <w:t xml:space="preserve">This paragraph relates to the RCA overall so has been shifted. </w:t>
      </w:r>
    </w:p>
  </w:comment>
  <w:comment w:id="89" w:author="TCQAS1" w:date="2020-08-12T09:23:00Z" w:initials="TCQAS1">
    <w:p w14:paraId="60379FEB" w14:textId="1BDB3815" w:rsidR="00837F71" w:rsidRDefault="00837F71">
      <w:pPr>
        <w:pStyle w:val="CommentText"/>
      </w:pPr>
      <w:r>
        <w:rPr>
          <w:rStyle w:val="CommentReference"/>
        </w:rPr>
        <w:annotationRef/>
      </w:r>
      <w:r>
        <w:t>There are more than this one project under the mutation breeding programme.</w:t>
      </w:r>
    </w:p>
  </w:comment>
  <w:comment w:id="91" w:author="de VILLALOBOS, Eloisa" w:date="2020-08-11T12:20:00Z" w:initials="dVE">
    <w:p w14:paraId="42D8A62E" w14:textId="511796B5" w:rsidR="00837F71" w:rsidRDefault="00837F71">
      <w:pPr>
        <w:pStyle w:val="CommentText"/>
      </w:pPr>
      <w:r>
        <w:rPr>
          <w:rStyle w:val="CommentReference"/>
        </w:rPr>
        <w:annotationRef/>
      </w:r>
      <w:r>
        <w:t>Looks as if some words are missing..</w:t>
      </w:r>
    </w:p>
  </w:comment>
  <w:comment w:id="98" w:author="de VILLALOBOS, Eloisa" w:date="2020-08-11T12:23:00Z" w:initials="dVE">
    <w:p w14:paraId="66309E85" w14:textId="393980DB" w:rsidR="00837F71" w:rsidRDefault="00837F71">
      <w:pPr>
        <w:pStyle w:val="CommentText"/>
      </w:pPr>
      <w:r>
        <w:rPr>
          <w:rStyle w:val="CommentReference"/>
        </w:rPr>
        <w:annotationRef/>
      </w:r>
      <w:r>
        <w:t xml:space="preserve">Financial benefits are related to market prices and commercialization, economic benefits are all added value of goods and services introduced to an economic system by consequence of an action (investment/project) and can always be valued following methods of willingness to pay/opportunity cost. It would be more correct to state that the value of the crop while still in laboratory or experimental stage is difficult to measure and therefore only when these crops are distributed and commercialized, they will be included in the benefits streams of the economic analysis. </w:t>
      </w:r>
    </w:p>
  </w:comment>
  <w:comment w:id="103" w:author="de VILLALOBOS, Eloisa" w:date="2020-08-11T12:33:00Z" w:initials="dVE">
    <w:p w14:paraId="172D1E07" w14:textId="0C96C2AD" w:rsidR="00837F71" w:rsidRDefault="00837F71">
      <w:pPr>
        <w:pStyle w:val="CommentText"/>
      </w:pPr>
      <w:r>
        <w:rPr>
          <w:rStyle w:val="CommentReference"/>
        </w:rPr>
        <w:annotationRef/>
      </w:r>
      <w:r>
        <w:t>Footnote explaining the logic above</w:t>
      </w:r>
    </w:p>
  </w:comment>
  <w:comment w:id="107" w:author="de VILLALOBOS, Eloisa" w:date="2020-08-11T12:34:00Z" w:initials="dVE">
    <w:p w14:paraId="1E848EDA" w14:textId="3E38BA7F" w:rsidR="00837F71" w:rsidRDefault="00837F71">
      <w:pPr>
        <w:pStyle w:val="CommentText"/>
      </w:pPr>
      <w:r>
        <w:rPr>
          <w:rStyle w:val="CommentReference"/>
        </w:rPr>
        <w:annotationRef/>
      </w:r>
      <w:r>
        <w:t>To assess using monetary value</w:t>
      </w:r>
    </w:p>
  </w:comment>
  <w:comment w:id="123" w:author="TCQAS1" w:date="2020-08-12T09:27:00Z" w:initials="TCQAS1">
    <w:p w14:paraId="62CE3CD8" w14:textId="214666E7" w:rsidR="00837F71" w:rsidRDefault="00837F71">
      <w:pPr>
        <w:pStyle w:val="CommentText"/>
      </w:pPr>
      <w:r>
        <w:rPr>
          <w:rStyle w:val="CommentReference"/>
        </w:rPr>
        <w:annotationRef/>
      </w:r>
      <w:r>
        <w:t>An example is provided for each of these sections. It may be nice to put them each into a box to make them more visible. I have highlighted the other example so you know what I mean.</w:t>
      </w:r>
    </w:p>
  </w:comment>
  <w:comment w:id="131" w:author="BIMPONG, Isaac Kofi" w:date="2020-08-12T17:32:00Z" w:initials="BIK">
    <w:p w14:paraId="793FB682" w14:textId="58E64A07" w:rsidR="00837F71" w:rsidRDefault="00837F71">
      <w:pPr>
        <w:pStyle w:val="CommentText"/>
      </w:pPr>
      <w:r>
        <w:rPr>
          <w:rStyle w:val="CommentReference"/>
        </w:rPr>
        <w:annotationRef/>
      </w:r>
      <w:r>
        <w:t>Can this be clarified?</w:t>
      </w:r>
    </w:p>
  </w:comment>
  <w:comment w:id="137" w:author="BIMPONG, Isaac Kofi" w:date="2020-08-12T17:34:00Z" w:initials="BIK">
    <w:p w14:paraId="15B2D832" w14:textId="34DC93C9" w:rsidR="00837F71" w:rsidRDefault="00837F71">
      <w:pPr>
        <w:pStyle w:val="CommentText"/>
      </w:pPr>
      <w:r>
        <w:rPr>
          <w:rStyle w:val="CommentReference"/>
        </w:rPr>
        <w:annotationRef/>
      </w:r>
      <w:r>
        <w:t>I will suggest this statement is modified or deleted, because before any variety is released, it must have passed some specific criteria including all those indicated in the text.</w:t>
      </w:r>
    </w:p>
  </w:comment>
  <w:comment w:id="140" w:author="TCQAS1" w:date="2020-08-12T09:30:00Z" w:initials="TCQAS1">
    <w:p w14:paraId="018102DE" w14:textId="5EF1ECC0" w:rsidR="00837F71" w:rsidRDefault="00837F71">
      <w:pPr>
        <w:pStyle w:val="CommentText"/>
      </w:pPr>
      <w:r>
        <w:rPr>
          <w:rStyle w:val="CommentReference"/>
        </w:rPr>
        <w:annotationRef/>
      </w:r>
      <w:r>
        <w:t>Confusing. You mention average here but in the footnote it is median. Wouldn’t average be more meaningful anyway?</w:t>
      </w:r>
    </w:p>
  </w:comment>
  <w:comment w:id="142" w:author="Aaron Schiff" w:date="2020-08-17T10:44:00Z" w:initials="AS">
    <w:p w14:paraId="3001928D" w14:textId="00776DEE" w:rsidR="00837F71" w:rsidRDefault="00837F71">
      <w:pPr>
        <w:pStyle w:val="CommentText"/>
      </w:pPr>
      <w:r>
        <w:rPr>
          <w:rStyle w:val="CommentReference"/>
        </w:rPr>
        <w:annotationRef/>
      </w:r>
      <w:r>
        <w:t xml:space="preserve">With a small number of crops, median is a better statistic than the average as it is less affected by crops with very large or small price changes. </w:t>
      </w:r>
    </w:p>
  </w:comment>
  <w:comment w:id="135" w:author="de VILLALOBOS, Eloisa" w:date="2020-08-11T14:03:00Z" w:initials="dVE">
    <w:p w14:paraId="3F9996AE" w14:textId="59588E34" w:rsidR="00837F71" w:rsidRDefault="00837F71">
      <w:pPr>
        <w:pStyle w:val="CommentText"/>
      </w:pPr>
      <w:r>
        <w:rPr>
          <w:rStyle w:val="CommentReference"/>
        </w:rPr>
        <w:annotationRef/>
      </w:r>
      <w:r>
        <w:t>Excellent point. I would just clarify the steps involved in the selection, development, testing, distribution, production, adoption, commercialization.. and explaining why and when benefits from mutation can be quantified.</w:t>
      </w:r>
    </w:p>
  </w:comment>
  <w:comment w:id="158" w:author="de VILLALOBOS, Eloisa" w:date="2020-08-11T14:09:00Z" w:initials="dVE">
    <w:p w14:paraId="341C3980" w14:textId="1C6E6A3D" w:rsidR="00837F71" w:rsidRDefault="00837F71">
      <w:pPr>
        <w:pStyle w:val="CommentText"/>
      </w:pPr>
      <w:r>
        <w:rPr>
          <w:rStyle w:val="CommentReference"/>
        </w:rPr>
        <w:annotationRef/>
      </w:r>
      <w:r>
        <w:t xml:space="preserve">Has this been included in the streams of economic benefits? How? </w:t>
      </w:r>
    </w:p>
  </w:comment>
  <w:comment w:id="159" w:author="Aaron Schiff" w:date="2020-08-17T10:45:00Z" w:initials="AS">
    <w:p w14:paraId="3E558692" w14:textId="5648B259" w:rsidR="00837F71" w:rsidRDefault="00837F71">
      <w:pPr>
        <w:pStyle w:val="CommentText"/>
      </w:pPr>
      <w:r>
        <w:rPr>
          <w:rStyle w:val="CommentReference"/>
        </w:rPr>
        <w:annotationRef/>
      </w:r>
      <w:r>
        <w:t xml:space="preserve">Soil fertility effects were not included in the economic benefits. There doesn’t seem to be a straightforward way to value this effect. </w:t>
      </w:r>
    </w:p>
  </w:comment>
  <w:comment w:id="173" w:author="de VILLALOBOS, Eloisa" w:date="2020-08-11T14:26:00Z" w:initials="dVE">
    <w:p w14:paraId="4FDE4C0B" w14:textId="54906610" w:rsidR="00837F71" w:rsidRDefault="00837F71">
      <w:pPr>
        <w:pStyle w:val="CommentText"/>
      </w:pPr>
      <w:r>
        <w:rPr>
          <w:rStyle w:val="CommentReference"/>
        </w:rPr>
        <w:annotationRef/>
      </w:r>
      <w:r>
        <w:t xml:space="preserve">Future and pasts values into present values. two different discount rates were used, one to calculate past values into 2020 and the other to bring future values to the present. </w:t>
      </w:r>
    </w:p>
  </w:comment>
  <w:comment w:id="180" w:author="de VILLALOBOS, Eloisa" w:date="2020-08-11T14:29:00Z" w:initials="dVE">
    <w:p w14:paraId="23D05EE0" w14:textId="2874CC5D" w:rsidR="00837F71" w:rsidRDefault="00837F71">
      <w:pPr>
        <w:pStyle w:val="CommentText"/>
      </w:pPr>
      <w:r>
        <w:rPr>
          <w:rStyle w:val="CommentReference"/>
        </w:rPr>
        <w:annotationRef/>
      </w:r>
      <w:r>
        <w:t>I understand this is a key stage of the mutation breeding process ( the one that allows to provide a value to the additional yields)  but Commercial production is not an AREA where RCA has any specific activities and this statement may confuse the reader. Suggested re-phrase: “…speedin up of the mutation breeding process from variety selection to production and commercialization..”</w:t>
      </w:r>
    </w:p>
  </w:comment>
  <w:comment w:id="184" w:author="TCQAS1" w:date="2020-08-12T09:32:00Z" w:initials="TCQAS1">
    <w:p w14:paraId="29318B61" w14:textId="22D703E3" w:rsidR="00837F71" w:rsidRDefault="00837F71">
      <w:pPr>
        <w:pStyle w:val="CommentText"/>
      </w:pPr>
      <w:r>
        <w:rPr>
          <w:rStyle w:val="CommentReference"/>
        </w:rPr>
        <w:annotationRef/>
      </w:r>
      <w:r>
        <w:t>Does this include Government Cost Sharing and in-kind contributions by the Government Parties?</w:t>
      </w:r>
    </w:p>
  </w:comment>
  <w:comment w:id="185" w:author="Aaron Schiff" w:date="2020-08-17T10:50:00Z" w:initials="AS">
    <w:p w14:paraId="5D6DF974" w14:textId="518B02BE" w:rsidR="00837F71" w:rsidRDefault="00837F71">
      <w:pPr>
        <w:pStyle w:val="CommentText"/>
      </w:pPr>
      <w:r>
        <w:rPr>
          <w:rStyle w:val="CommentReference"/>
        </w:rPr>
        <w:annotationRef/>
      </w:r>
      <w:r>
        <w:t xml:space="preserve">No we did not measure these types of costs. </w:t>
      </w:r>
    </w:p>
  </w:comment>
  <w:comment w:id="199" w:author="TCQAS1" w:date="2020-08-12T09:35:00Z" w:initials="TCQAS1">
    <w:p w14:paraId="1B6E5F46" w14:textId="2728BCB0" w:rsidR="00837F71" w:rsidRPr="009A00F7" w:rsidRDefault="00837F71">
      <w:pPr>
        <w:pStyle w:val="CommentText"/>
      </w:pPr>
      <w:r>
        <w:rPr>
          <w:rStyle w:val="CommentReference"/>
        </w:rPr>
        <w:annotationRef/>
      </w:r>
      <w:r>
        <w:t xml:space="preserve">Can you provide a range? </w:t>
      </w:r>
      <w:r w:rsidRPr="009A00F7">
        <w:t>I.e. x.xx EUR under th</w:t>
      </w:r>
      <w:r>
        <w:t>e most pessimistic scenario and y.yy EUR under the most favourable scenario.</w:t>
      </w:r>
    </w:p>
  </w:comment>
  <w:comment w:id="195" w:author="de VILLALOBOS, Eloisa" w:date="2020-08-11T14:38:00Z" w:initials="dVE">
    <w:p w14:paraId="3094C2DD" w14:textId="3F438634" w:rsidR="00837F71" w:rsidRDefault="00837F71">
      <w:pPr>
        <w:pStyle w:val="CommentText"/>
      </w:pPr>
      <w:r>
        <w:rPr>
          <w:rStyle w:val="CommentReference"/>
        </w:rPr>
        <w:annotationRef/>
      </w:r>
      <w:r>
        <w:t>This statement is clearer than the one in introductory paragraph that includes “ between 2000 and 2019”</w:t>
      </w:r>
    </w:p>
  </w:comment>
  <w:comment w:id="224" w:author="de VILLALOBOS, Eloisa" w:date="2020-08-11T14:44:00Z" w:initials="dVE">
    <w:p w14:paraId="2654D03D" w14:textId="0A5B1E3C" w:rsidR="00837F71" w:rsidRDefault="00837F71">
      <w:pPr>
        <w:pStyle w:val="CommentText"/>
      </w:pPr>
      <w:r>
        <w:rPr>
          <w:rStyle w:val="CommentReference"/>
        </w:rPr>
        <w:annotationRef/>
      </w:r>
      <w:r>
        <w:t>Suggested to add: to test more conservative scenarios and introduce possible constraints.</w:t>
      </w:r>
    </w:p>
  </w:comment>
  <w:comment w:id="227" w:author="de VILLALOBOS, Eloisa" w:date="2020-08-11T14:45:00Z" w:initials="dVE">
    <w:p w14:paraId="64A3879C" w14:textId="25D15150" w:rsidR="00837F71" w:rsidRDefault="00837F71">
      <w:pPr>
        <w:pStyle w:val="CommentText"/>
      </w:pPr>
      <w:r>
        <w:rPr>
          <w:rStyle w:val="CommentReference"/>
        </w:rPr>
        <w:annotationRef/>
      </w:r>
      <w:r>
        <w:t>Net benefits remain positive and could vary in a range between….</w:t>
      </w:r>
    </w:p>
  </w:comment>
  <w:comment w:id="223" w:author="de VILLALOBOS, Eloisa" w:date="2020-08-11T14:44:00Z" w:initials="dVE">
    <w:p w14:paraId="0E2FAF83" w14:textId="3A3F3804" w:rsidR="00837F71" w:rsidRDefault="00837F71">
      <w:pPr>
        <w:pStyle w:val="CommentText"/>
      </w:pPr>
      <w:r>
        <w:rPr>
          <w:rStyle w:val="CommentReference"/>
        </w:rPr>
        <w:annotationRef/>
      </w:r>
      <w:r>
        <w:t>For non-experts the concept of sensitivity analysis is not always clear none the reading of these results. More clarification could be provided.</w:t>
      </w:r>
    </w:p>
  </w:comment>
  <w:comment w:id="240" w:author="TCQAS1" w:date="2020-08-12T09:35:00Z" w:initials="TCQAS1">
    <w:p w14:paraId="019F090D" w14:textId="77777777" w:rsidR="00C95B45" w:rsidRPr="009A00F7" w:rsidRDefault="00C95B45" w:rsidP="00C95B45">
      <w:pPr>
        <w:pStyle w:val="CommentText"/>
      </w:pPr>
      <w:r>
        <w:rPr>
          <w:rStyle w:val="CommentReference"/>
        </w:rPr>
        <w:annotationRef/>
      </w:r>
      <w:r>
        <w:t xml:space="preserve">Can you provide a range? </w:t>
      </w:r>
      <w:r w:rsidRPr="009A00F7">
        <w:t>I.e. x.xx EUR under th</w:t>
      </w:r>
      <w:r>
        <w:t>e most pessimistic scenario and y.yy EUR under the most favourable scenario.</w:t>
      </w:r>
    </w:p>
  </w:comment>
  <w:comment w:id="239" w:author="de VILLALOBOS, Eloisa" w:date="2020-08-11T14:38:00Z" w:initials="dVE">
    <w:p w14:paraId="4D2AE774" w14:textId="77777777" w:rsidR="00C95B45" w:rsidRDefault="00C95B45" w:rsidP="00C95B45">
      <w:pPr>
        <w:pStyle w:val="CommentText"/>
      </w:pPr>
      <w:r>
        <w:rPr>
          <w:rStyle w:val="CommentReference"/>
        </w:rPr>
        <w:annotationRef/>
      </w:r>
      <w:r>
        <w:t>This statement is clearer than the one in introductory paragraph that includes “ between 2000 and 2019”</w:t>
      </w:r>
    </w:p>
  </w:comment>
  <w:comment w:id="244" w:author="de VILLALOBOS, Eloisa" w:date="2020-08-11T14:47:00Z" w:initials="dVE">
    <w:p w14:paraId="198D0AAB" w14:textId="105595F7" w:rsidR="00837F71" w:rsidRDefault="00837F71">
      <w:pPr>
        <w:pStyle w:val="CommentText"/>
      </w:pPr>
      <w:r>
        <w:rPr>
          <w:rStyle w:val="CommentReference"/>
        </w:rPr>
        <w:annotationRef/>
      </w:r>
      <w:r>
        <w:rPr>
          <w:rFonts w:ascii="Segoe UI" w:hAnsi="Segoe UI" w:cs="Segoe UI"/>
          <w:color w:val="000000"/>
        </w:rPr>
        <w:t>More details on the results logic are needed. How direct actions of IAEA in crop mutation speed up tha commercialization of crops? Suggested to add: “ been developed, distributed for production and commercialized”</w:t>
      </w:r>
    </w:p>
  </w:comment>
  <w:comment w:id="254" w:author="de VILLALOBOS, Eloisa" w:date="2020-08-11T14:48:00Z" w:initials="dVE">
    <w:p w14:paraId="3E66E2C6" w14:textId="311C928E" w:rsidR="00837F71" w:rsidRDefault="00837F71">
      <w:pPr>
        <w:pStyle w:val="CommentText"/>
      </w:pPr>
      <w:r>
        <w:rPr>
          <w:rStyle w:val="CommentReference"/>
        </w:rPr>
        <w:annotationRef/>
      </w:r>
      <w:r>
        <w:t>See comment in Introduction</w:t>
      </w:r>
    </w:p>
  </w:comment>
  <w:comment w:id="408" w:author="BIMPONG, Isaac Kofi" w:date="2020-08-13T13:53:00Z" w:initials="BIK">
    <w:p w14:paraId="199C9840" w14:textId="7E9F7F0F" w:rsidR="00837F71" w:rsidRDefault="00837F71">
      <w:pPr>
        <w:pStyle w:val="CommentText"/>
      </w:pPr>
      <w:r>
        <w:rPr>
          <w:rStyle w:val="CommentReference"/>
        </w:rPr>
        <w:annotationRef/>
      </w:r>
      <w:r>
        <w:t>I suggest we do thorough revision for the write up for all the case studies</w:t>
      </w:r>
    </w:p>
  </w:comment>
  <w:comment w:id="427" w:author="de VILLALOBOS, Eloisa" w:date="2020-08-11T14:53:00Z" w:initials="dVE">
    <w:p w14:paraId="1D59E83E" w14:textId="1764336E" w:rsidR="00837F71" w:rsidRDefault="00837F71" w:rsidP="00287B72">
      <w:pPr>
        <w:pStyle w:val="CommentText"/>
      </w:pPr>
      <w:r>
        <w:rPr>
          <w:rStyle w:val="CommentReference"/>
        </w:rPr>
        <w:annotationRef/>
      </w:r>
      <w:r>
        <w:t>This section is not reflecting accurately the RCA contribution. It is a list of capacity building activities, the author should strengthen the PURPOSE behind these trainings/activities or articles published. Why these training? What is the impact of having these in place? What are the direct benefits for their institutions and the long-term results expected from having these knowledge transferred?  See China and Vietnam sections for reference.</w:t>
      </w:r>
    </w:p>
    <w:p w14:paraId="65DD819C" w14:textId="1D2F5596" w:rsidR="00837F71" w:rsidRDefault="00837F71">
      <w:pPr>
        <w:pStyle w:val="CommentText"/>
      </w:pPr>
    </w:p>
  </w:comment>
  <w:comment w:id="428" w:author="Julian King" w:date="2020-08-18T08:46:00Z" w:initials="JK">
    <w:p w14:paraId="37AFF40E" w14:textId="207CD68B" w:rsidR="00837F71" w:rsidRPr="00893807" w:rsidRDefault="00837F71" w:rsidP="00893807">
      <w:pPr>
        <w:ind w:left="180"/>
        <w:rPr>
          <w:rFonts w:ascii="Arial" w:eastAsia="Times New Roman" w:hAnsi="Arial" w:cs="Arial"/>
          <w:color w:val="222222"/>
          <w:sz w:val="24"/>
          <w:szCs w:val="24"/>
          <w:lang w:val="en-NZ" w:eastAsia="en-GB"/>
        </w:rPr>
      </w:pPr>
      <w:r>
        <w:rPr>
          <w:rStyle w:val="CommentReference"/>
        </w:rPr>
        <w:annotationRef/>
      </w:r>
      <w:r w:rsidR="00E24847">
        <w:rPr>
          <w:noProof/>
        </w:rPr>
        <w:t xml:space="preserve">This is the </w:t>
      </w:r>
      <w:r w:rsidR="00893807">
        <w:rPr>
          <w:noProof/>
        </w:rPr>
        <w:t>full</w:t>
      </w:r>
      <w:r w:rsidR="00E24847">
        <w:rPr>
          <w:noProof/>
        </w:rPr>
        <w:t xml:space="preserve"> extent of </w:t>
      </w:r>
      <w:r w:rsidR="00893807">
        <w:rPr>
          <w:noProof/>
        </w:rPr>
        <w:t xml:space="preserve">the </w:t>
      </w:r>
      <w:r w:rsidR="00E24847">
        <w:rPr>
          <w:noProof/>
        </w:rPr>
        <w:t>information that was provided by the country experts.</w:t>
      </w:r>
      <w:r w:rsidRPr="00F10CB6">
        <w:rPr>
          <w:rFonts w:ascii="Calibri" w:eastAsia="Times New Roman" w:hAnsi="Calibri" w:cs="Calibri"/>
          <w:color w:val="BF8F00"/>
          <w:sz w:val="22"/>
          <w:lang w:val="en-NZ" w:eastAsia="en-GB"/>
        </w:rPr>
        <w:t xml:space="preserve"> </w:t>
      </w:r>
    </w:p>
    <w:p w14:paraId="7A3749B0" w14:textId="25A2C0D7" w:rsidR="00837F71" w:rsidRDefault="00837F71">
      <w:pPr>
        <w:pStyle w:val="CommentText"/>
      </w:pPr>
    </w:p>
  </w:comment>
  <w:comment w:id="559" w:author="de VILLALOBOS, Eloisa" w:date="2020-08-11T14:56:00Z" w:initials="dVE">
    <w:p w14:paraId="473E74CB" w14:textId="67228E1D" w:rsidR="00837F71" w:rsidRDefault="00837F71">
      <w:pPr>
        <w:pStyle w:val="CommentText"/>
      </w:pPr>
      <w:r>
        <w:rPr>
          <w:rStyle w:val="CommentReference"/>
        </w:rPr>
        <w:annotationRef/>
      </w:r>
      <w:r>
        <w:t>This paragraph explains the steps in which RCA contributes to the development of mutation breeding. Could be even more detailed. And should be better reflected in many of the sections above as indicated in previous comments</w:t>
      </w:r>
    </w:p>
  </w:comment>
  <w:comment w:id="571" w:author="de VILLALOBOS, Eloisa" w:date="2020-08-11T14:59:00Z" w:initials="dVE">
    <w:p w14:paraId="2F9175A8" w14:textId="44834F58" w:rsidR="00837F71" w:rsidRDefault="00837F71" w:rsidP="00A43A05">
      <w:pPr>
        <w:autoSpaceDE w:val="0"/>
        <w:autoSpaceDN w:val="0"/>
        <w:adjustRightInd w:val="0"/>
        <w:spacing w:after="0" w:line="240" w:lineRule="auto"/>
        <w:rPr>
          <w:rFonts w:ascii="Segoe UI" w:hAnsi="Segoe UI" w:cs="Segoe UI"/>
          <w:color w:val="000000"/>
          <w:szCs w:val="20"/>
        </w:rPr>
      </w:pPr>
      <w:r>
        <w:rPr>
          <w:rStyle w:val="CommentReference"/>
        </w:rPr>
        <w:annotationRef/>
      </w:r>
      <w:r>
        <w:rPr>
          <w:rFonts w:ascii="Segoe UI" w:hAnsi="Segoe UI" w:cs="Segoe UI"/>
          <w:color w:val="000000"/>
          <w:szCs w:val="20"/>
        </w:rPr>
        <w:t>To state that economic benefits are only realized when some goods enter into commercial production is correct from a financial analysis point of view (the one that is carried out from the private/individual perspective). In socio-economic analysis the Value for society of any good or services is not always related to its commercial Value, for example: higher yields that have no yet any commercial value may be consumed by farmers and reduce malnutrition in these poor households (social benefit). The approach taken in this analysis facilitates quantification of benefits but is Underestimating overall benefits of RCA, thus not affecting the validity of this analysis.</w:t>
      </w:r>
    </w:p>
    <w:p w14:paraId="7C87B6F6" w14:textId="1A0354D2" w:rsidR="00837F71" w:rsidRDefault="00837F71" w:rsidP="00A43A05">
      <w:pPr>
        <w:autoSpaceDE w:val="0"/>
        <w:autoSpaceDN w:val="0"/>
        <w:adjustRightInd w:val="0"/>
        <w:spacing w:after="0" w:line="240" w:lineRule="auto"/>
        <w:rPr>
          <w:rFonts w:ascii="Segoe UI" w:hAnsi="Segoe UI" w:cs="Segoe UI"/>
          <w:sz w:val="21"/>
          <w:szCs w:val="21"/>
        </w:rPr>
      </w:pPr>
      <w:r>
        <w:rPr>
          <w:rFonts w:ascii="Segoe UI" w:hAnsi="Segoe UI" w:cs="Segoe UI"/>
          <w:color w:val="000000"/>
          <w:szCs w:val="20"/>
        </w:rPr>
        <w:t>Mentioning that additional benefits were difficult to quantify and therefore are not included, such as those from improved crops under production but not yet in commercialization, or any other benefits related to human health related to increase food security.</w:t>
      </w:r>
    </w:p>
    <w:p w14:paraId="1C630EF3" w14:textId="7A5B6BB2" w:rsidR="00837F71" w:rsidRDefault="00837F71">
      <w:pPr>
        <w:pStyle w:val="CommentText"/>
      </w:pPr>
    </w:p>
  </w:comment>
  <w:comment w:id="591" w:author="de VILLALOBOS, Eloisa" w:date="2020-08-11T15:09:00Z" w:initials="dVE">
    <w:p w14:paraId="195ADCF3" w14:textId="3DAE9B3F" w:rsidR="00837F71" w:rsidRDefault="00837F71">
      <w:pPr>
        <w:pStyle w:val="CommentText"/>
      </w:pPr>
      <w:r>
        <w:rPr>
          <w:rStyle w:val="CommentReference"/>
        </w:rPr>
        <w:annotationRef/>
      </w:r>
      <w:r>
        <w:rPr>
          <w:rFonts w:ascii="Segoe UI" w:hAnsi="Segoe UI" w:cs="Segoe UI"/>
          <w:color w:val="000000"/>
        </w:rPr>
        <w:t>In addition, in socio-economic terms, early access to new crops may also signifies that poor population can access new food sources sooner saving poor families from malnutrition and children from early mortality, this is one additional benefit from speeding up the mutation breeding process</w:t>
      </w:r>
    </w:p>
  </w:comment>
  <w:comment w:id="608" w:author="de VILLALOBOS, Eloisa" w:date="2020-08-11T15:11:00Z" w:initials="dVE">
    <w:p w14:paraId="1EFC2C01" w14:textId="7AFFE566" w:rsidR="00837F71" w:rsidRDefault="00837F71">
      <w:pPr>
        <w:pStyle w:val="CommentText"/>
      </w:pPr>
      <w:r>
        <w:rPr>
          <w:rStyle w:val="CommentReference"/>
        </w:rPr>
        <w:annotationRef/>
      </w:r>
      <w:r>
        <w:t>I would not mention incomplete data</w:t>
      </w:r>
    </w:p>
  </w:comment>
  <w:comment w:id="616" w:author="de VILLALOBOS, Eloisa" w:date="2020-08-11T15:11:00Z" w:initials="dVE">
    <w:p w14:paraId="2F6B4C0D" w14:textId="77777777" w:rsidR="00837F71" w:rsidRDefault="00837F71" w:rsidP="00364434">
      <w:pPr>
        <w:autoSpaceDE w:val="0"/>
        <w:autoSpaceDN w:val="0"/>
        <w:adjustRightInd w:val="0"/>
        <w:spacing w:after="0" w:line="240" w:lineRule="auto"/>
        <w:rPr>
          <w:rFonts w:ascii="Segoe UI" w:hAnsi="Segoe UI" w:cs="Segoe UI"/>
          <w:sz w:val="21"/>
          <w:szCs w:val="21"/>
        </w:rPr>
      </w:pPr>
      <w:r>
        <w:rPr>
          <w:rStyle w:val="CommentReference"/>
        </w:rPr>
        <w:annotationRef/>
      </w:r>
      <w:r>
        <w:t xml:space="preserve">Suggested text: </w:t>
      </w:r>
      <w:r>
        <w:rPr>
          <w:rFonts w:ascii="Segoe UI" w:hAnsi="Segoe UI" w:cs="Segoe UI"/>
          <w:color w:val="000000"/>
          <w:szCs w:val="20"/>
        </w:rPr>
        <w:t>The average cost per type of activity was used as estimated annual costs as shown in table 11</w:t>
      </w:r>
    </w:p>
    <w:p w14:paraId="46106E58" w14:textId="425167E3" w:rsidR="00837F71" w:rsidRDefault="00837F71">
      <w:pPr>
        <w:pStyle w:val="CommentText"/>
      </w:pPr>
    </w:p>
  </w:comment>
  <w:comment w:id="637" w:author="TCQAS1" w:date="2020-08-12T09:52:00Z" w:initials="TCQAS1">
    <w:p w14:paraId="3EBB4E61" w14:textId="77777777" w:rsidR="00837F71" w:rsidRDefault="00837F71" w:rsidP="00FD7F61">
      <w:pPr>
        <w:pStyle w:val="CommentText"/>
      </w:pPr>
      <w:r>
        <w:rPr>
          <w:rStyle w:val="CommentReference"/>
        </w:rPr>
        <w:annotationRef/>
      </w:r>
      <w:r>
        <w:t xml:space="preserve">I think this assumption is incorrect. Travel and accommodation are normally paid for through the RCA project. So this means these costs are double-counted here. </w:t>
      </w:r>
      <w:r w:rsidRPr="00B42747">
        <w:rPr>
          <w:highlight w:val="yellow"/>
        </w:rPr>
        <w:t>Sinh, please confirm</w:t>
      </w:r>
      <w:r>
        <w:t>.</w:t>
      </w:r>
    </w:p>
    <w:p w14:paraId="078E0FDB" w14:textId="32BAB5A2" w:rsidR="00837F71" w:rsidRDefault="00837F71">
      <w:pPr>
        <w:pStyle w:val="CommentText"/>
      </w:pPr>
    </w:p>
  </w:comment>
  <w:comment w:id="638" w:author="Aaron Schiff" w:date="2020-08-17T12:24:00Z" w:initials="AS">
    <w:p w14:paraId="1511D958" w14:textId="1D64C36B" w:rsidR="00837F71" w:rsidRDefault="00837F71">
      <w:pPr>
        <w:pStyle w:val="CommentText"/>
      </w:pPr>
      <w:r>
        <w:rPr>
          <w:rStyle w:val="CommentReference"/>
        </w:rPr>
        <w:annotationRef/>
      </w:r>
      <w:r>
        <w:t xml:space="preserve">Will check this with Sinh and revise if necessary.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B0F7F1" w15:done="1"/>
  <w15:commentEx w15:paraId="74BC2BC8" w15:done="1"/>
  <w15:commentEx w15:paraId="52A679F8" w15:done="1"/>
  <w15:commentEx w15:paraId="15F2F2C1" w15:paraIdParent="52A679F8" w15:done="1"/>
  <w15:commentEx w15:paraId="00D6CB29" w15:paraIdParent="52A679F8" w15:done="1"/>
  <w15:commentEx w15:paraId="68F90D24" w15:done="1"/>
  <w15:commentEx w15:paraId="20932322" w15:done="1"/>
  <w15:commentEx w15:paraId="04BEAB34" w15:paraIdParent="20932322" w15:done="1"/>
  <w15:commentEx w15:paraId="58F8268D" w15:done="1"/>
  <w15:commentEx w15:paraId="716B44C7" w15:paraIdParent="58F8268D" w15:done="1"/>
  <w15:commentEx w15:paraId="501A24CF" w15:done="1"/>
  <w15:commentEx w15:paraId="78859E1F" w15:done="1"/>
  <w15:commentEx w15:paraId="2AA3AF10" w15:done="1"/>
  <w15:commentEx w15:paraId="60379FEB" w15:done="0"/>
  <w15:commentEx w15:paraId="42D8A62E" w15:done="1"/>
  <w15:commentEx w15:paraId="66309E85" w15:done="1"/>
  <w15:commentEx w15:paraId="172D1E07" w15:done="1"/>
  <w15:commentEx w15:paraId="1E848EDA" w15:done="0"/>
  <w15:commentEx w15:paraId="62CE3CD8" w15:done="1"/>
  <w15:commentEx w15:paraId="793FB682" w15:done="1"/>
  <w15:commentEx w15:paraId="15B2D832" w15:done="0"/>
  <w15:commentEx w15:paraId="018102DE" w15:done="0"/>
  <w15:commentEx w15:paraId="3001928D" w15:done="1"/>
  <w15:commentEx w15:paraId="3F9996AE" w15:done="1"/>
  <w15:commentEx w15:paraId="341C3980" w15:done="1"/>
  <w15:commentEx w15:paraId="3E558692" w15:paraIdParent="341C3980" w15:done="1"/>
  <w15:commentEx w15:paraId="4FDE4C0B" w15:done="1"/>
  <w15:commentEx w15:paraId="23D05EE0" w15:done="1"/>
  <w15:commentEx w15:paraId="29318B61" w15:done="1"/>
  <w15:commentEx w15:paraId="5D6DF974" w15:paraIdParent="29318B61" w15:done="1"/>
  <w15:commentEx w15:paraId="1B6E5F46" w15:done="1"/>
  <w15:commentEx w15:paraId="3094C2DD" w15:done="1"/>
  <w15:commentEx w15:paraId="2654D03D" w15:done="1"/>
  <w15:commentEx w15:paraId="64A3879C" w15:done="1"/>
  <w15:commentEx w15:paraId="0E2FAF83" w15:done="1"/>
  <w15:commentEx w15:paraId="019F090D" w15:done="1"/>
  <w15:commentEx w15:paraId="4D2AE774" w15:done="1"/>
  <w15:commentEx w15:paraId="198D0AAB" w15:done="1"/>
  <w15:commentEx w15:paraId="3E66E2C6" w15:done="1"/>
  <w15:commentEx w15:paraId="199C9840" w15:done="1"/>
  <w15:commentEx w15:paraId="65DD819C" w15:done="1"/>
  <w15:commentEx w15:paraId="7A3749B0" w15:paraIdParent="65DD819C" w15:done="1"/>
  <w15:commentEx w15:paraId="473E74CB" w15:done="1"/>
  <w15:commentEx w15:paraId="1C630EF3" w15:done="1"/>
  <w15:commentEx w15:paraId="195ADCF3" w15:done="1"/>
  <w15:commentEx w15:paraId="1EFC2C01" w15:done="0"/>
  <w15:commentEx w15:paraId="46106E58" w15:done="1"/>
  <w15:commentEx w15:paraId="078E0FDB" w15:done="0"/>
  <w15:commentEx w15:paraId="1511D958" w15:paraIdParent="078E0F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2E64BD6" w16cex:dateUtc="2020-08-18T00:45:00Z"/>
  <w16cex:commentExtensible w16cex:durableId="22E4DC8C" w16cex:dateUtc="2020-08-16T22:38:00Z"/>
  <w16cex:commentExtensible w16cex:durableId="22E4D9DA" w16cex:dateUtc="2020-08-16T22:26:00Z"/>
  <w16cex:commentExtensible w16cex:durableId="22E4DE1C" w16cex:dateUtc="2020-08-16T22:44:00Z"/>
  <w16cex:commentExtensible w16cex:durableId="22E4DE42" w16cex:dateUtc="2020-08-16T22:45:00Z"/>
  <w16cex:commentExtensible w16cex:durableId="22E4DF8A" w16cex:dateUtc="2020-08-16T22:50:00Z"/>
  <w16cex:commentExtensible w16cex:durableId="22E613F2" w16cex:dateUtc="2020-08-17T20:46:00Z"/>
  <w16cex:commentExtensible w16cex:durableId="22E4F581" w16cex:dateUtc="2020-08-17T00: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B0F7F1" w16cid:durableId="22DE2F23"/>
  <w16cid:commentId w16cid:paraId="74BC2BC8" w16cid:durableId="22DE30ED"/>
  <w16cid:commentId w16cid:paraId="52A679F8" w16cid:durableId="22DD0732"/>
  <w16cid:commentId w16cid:paraId="15F2F2C1" w16cid:durableId="22DEA31C"/>
  <w16cid:commentId w16cid:paraId="00D6CB29" w16cid:durableId="22E64BD6"/>
  <w16cid:commentId w16cid:paraId="68F90D24" w16cid:durableId="22DEA39F"/>
  <w16cid:commentId w16cid:paraId="20932322" w16cid:durableId="22DE32A8"/>
  <w16cid:commentId w16cid:paraId="04BEAB34" w16cid:durableId="22E4DC8C"/>
  <w16cid:commentId w16cid:paraId="58F8268D" w16cid:durableId="22DD2C5E"/>
  <w16cid:commentId w16cid:paraId="716B44C7" w16cid:durableId="22E4D9DA"/>
  <w16cid:commentId w16cid:paraId="501A24CF" w16cid:durableId="22DD092D"/>
  <w16cid:commentId w16cid:paraId="78859E1F" w16cid:durableId="22DD0A12"/>
  <w16cid:commentId w16cid:paraId="2AA3AF10" w16cid:durableId="22DE3381"/>
  <w16cid:commentId w16cid:paraId="60379FEB" w16cid:durableId="22DE33AB"/>
  <w16cid:commentId w16cid:paraId="42D8A62E" w16cid:durableId="22DD0B91"/>
  <w16cid:commentId w16cid:paraId="66309E85" w16cid:durableId="22DD0C42"/>
  <w16cid:commentId w16cid:paraId="172D1E07" w16cid:durableId="22DD0E8C"/>
  <w16cid:commentId w16cid:paraId="1E848EDA" w16cid:durableId="22DD0EBF"/>
  <w16cid:commentId w16cid:paraId="62CE3CD8" w16cid:durableId="22DE348B"/>
  <w16cid:commentId w16cid:paraId="793FB682" w16cid:durableId="22DEA633"/>
  <w16cid:commentId w16cid:paraId="15B2D832" w16cid:durableId="22DEA69D"/>
  <w16cid:commentId w16cid:paraId="018102DE" w16cid:durableId="22DE3537"/>
  <w16cid:commentId w16cid:paraId="3001928D" w16cid:durableId="22E4DE1C"/>
  <w16cid:commentId w16cid:paraId="3F9996AE" w16cid:durableId="22DD23CB"/>
  <w16cid:commentId w16cid:paraId="341C3980" w16cid:durableId="22DD24FC"/>
  <w16cid:commentId w16cid:paraId="3E558692" w16cid:durableId="22E4DE42"/>
  <w16cid:commentId w16cid:paraId="4FDE4C0B" w16cid:durableId="22DD291D"/>
  <w16cid:commentId w16cid:paraId="23D05EE0" w16cid:durableId="22DD29E3"/>
  <w16cid:commentId w16cid:paraId="29318B61" w16cid:durableId="22DE35BC"/>
  <w16cid:commentId w16cid:paraId="5D6DF974" w16cid:durableId="22E4DF8A"/>
  <w16cid:commentId w16cid:paraId="1B6E5F46" w16cid:durableId="22DE3650"/>
  <w16cid:commentId w16cid:paraId="3094C2DD" w16cid:durableId="22DD2BF7"/>
  <w16cid:commentId w16cid:paraId="2654D03D" w16cid:durableId="22DD2D59"/>
  <w16cid:commentId w16cid:paraId="64A3879C" w16cid:durableId="22DD2D93"/>
  <w16cid:commentId w16cid:paraId="0E2FAF83" w16cid:durableId="22DD2D32"/>
  <w16cid:commentId w16cid:paraId="019F090D" w16cid:durableId="22E658FF"/>
  <w16cid:commentId w16cid:paraId="4D2AE774" w16cid:durableId="22E658FE"/>
  <w16cid:commentId w16cid:paraId="198D0AAB" w16cid:durableId="22DD2DE7"/>
  <w16cid:commentId w16cid:paraId="3E66E2C6" w16cid:durableId="22DD2E3F"/>
  <w16cid:commentId w16cid:paraId="199C9840" w16cid:durableId="22DFC45A"/>
  <w16cid:commentId w16cid:paraId="65DD819C" w16cid:durableId="22DD2F64"/>
  <w16cid:commentId w16cid:paraId="7A3749B0" w16cid:durableId="22E613F2"/>
  <w16cid:commentId w16cid:paraId="473E74CB" w16cid:durableId="22DD3007"/>
  <w16cid:commentId w16cid:paraId="1C630EF3" w16cid:durableId="22DD30BD"/>
  <w16cid:commentId w16cid:paraId="195ADCF3" w16cid:durableId="22DD333A"/>
  <w16cid:commentId w16cid:paraId="1EFC2C01" w16cid:durableId="22DD338D"/>
  <w16cid:commentId w16cid:paraId="46106E58" w16cid:durableId="22DD33A9"/>
  <w16cid:commentId w16cid:paraId="078E0FDB" w16cid:durableId="22DE3A48"/>
  <w16cid:commentId w16cid:paraId="1511D958" w16cid:durableId="22E4F5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20B20" w14:textId="77777777" w:rsidR="00156D7E" w:rsidRDefault="00156D7E" w:rsidP="00892B9F">
      <w:pPr>
        <w:spacing w:after="0" w:line="240" w:lineRule="auto"/>
      </w:pPr>
      <w:r>
        <w:separator/>
      </w:r>
    </w:p>
  </w:endnote>
  <w:endnote w:type="continuationSeparator" w:id="0">
    <w:p w14:paraId="50039A50" w14:textId="77777777" w:rsidR="00156D7E" w:rsidRDefault="00156D7E" w:rsidP="00892B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3E2A9" w14:textId="77777777" w:rsidR="00156D7E" w:rsidRDefault="00156D7E" w:rsidP="00892B9F">
      <w:pPr>
        <w:spacing w:after="0" w:line="240" w:lineRule="auto"/>
      </w:pPr>
      <w:r>
        <w:separator/>
      </w:r>
    </w:p>
  </w:footnote>
  <w:footnote w:type="continuationSeparator" w:id="0">
    <w:p w14:paraId="3319933A" w14:textId="77777777" w:rsidR="00156D7E" w:rsidRDefault="00156D7E" w:rsidP="00892B9F">
      <w:pPr>
        <w:spacing w:after="0" w:line="240" w:lineRule="auto"/>
      </w:pPr>
      <w:r>
        <w:continuationSeparator/>
      </w:r>
    </w:p>
  </w:footnote>
  <w:footnote w:id="1">
    <w:p w14:paraId="3B386B69" w14:textId="185E7577" w:rsidR="00837F71" w:rsidRPr="004E31BE" w:rsidRDefault="00837F71">
      <w:pPr>
        <w:pStyle w:val="FootnoteText"/>
        <w:rPr>
          <w:lang w:val="mi-NZ"/>
        </w:rPr>
      </w:pPr>
      <w:r>
        <w:rPr>
          <w:rStyle w:val="FootnoteReference"/>
        </w:rPr>
        <w:footnoteRef/>
      </w:r>
      <w:r>
        <w:t xml:space="preserve"> </w:t>
      </w:r>
      <w:r>
        <w:rPr>
          <w:lang w:val="mi-NZ"/>
        </w:rPr>
        <w:t xml:space="preserve">The project was commissioned by the IAEA Technical Cooperation Division for Asia-Pacific (TCAP) and TC Division of Programme Support and Coordination (TCPC). Invited experts from the RCA programme from China, Indonesia and Viet Nam provided advice and support. </w:t>
      </w:r>
    </w:p>
  </w:footnote>
  <w:footnote w:id="2">
    <w:p w14:paraId="38FDA75D" w14:textId="17180E65" w:rsidR="0075258F" w:rsidRPr="0075258F" w:rsidRDefault="0075258F">
      <w:pPr>
        <w:pStyle w:val="FootnoteText"/>
        <w:rPr>
          <w:lang w:val="mi-NZ"/>
          <w:rPrChange w:id="51" w:author="Julian King" w:date="2020-08-18T16:11:00Z">
            <w:rPr/>
          </w:rPrChange>
        </w:rPr>
      </w:pPr>
      <w:ins w:id="52" w:author="Julian King" w:date="2020-08-18T16:11:00Z">
        <w:r>
          <w:rPr>
            <w:rStyle w:val="FootnoteReference"/>
          </w:rPr>
          <w:footnoteRef/>
        </w:r>
        <w:r>
          <w:t xml:space="preserve"> </w:t>
        </w:r>
        <w:r>
          <w:rPr>
            <w:lang w:val="mi-NZ"/>
          </w:rPr>
          <w:t xml:space="preserve">These </w:t>
        </w:r>
      </w:ins>
      <w:ins w:id="53" w:author="Julian King" w:date="2020-08-18T16:13:00Z">
        <w:r w:rsidR="00964FCA">
          <w:rPr>
            <w:lang w:val="mi-NZ"/>
          </w:rPr>
          <w:t>results</w:t>
        </w:r>
      </w:ins>
      <w:ins w:id="54" w:author="Julian King" w:date="2020-08-18T16:12:00Z">
        <w:r>
          <w:rPr>
            <w:lang w:val="mi-NZ"/>
          </w:rPr>
          <w:t xml:space="preserve"> </w:t>
        </w:r>
      </w:ins>
      <w:ins w:id="55" w:author="Julian King" w:date="2020-08-18T16:13:00Z">
        <w:r w:rsidR="006B5514">
          <w:rPr>
            <w:lang w:val="mi-NZ"/>
          </w:rPr>
          <w:t>for</w:t>
        </w:r>
      </w:ins>
      <w:ins w:id="56" w:author="Julian King" w:date="2020-08-18T16:12:00Z">
        <w:r>
          <w:rPr>
            <w:lang w:val="mi-NZ"/>
          </w:rPr>
          <w:t xml:space="preserve"> the period 2000-2019</w:t>
        </w:r>
      </w:ins>
      <w:ins w:id="57" w:author="Julian King" w:date="2020-08-18T16:11:00Z">
        <w:r>
          <w:rPr>
            <w:lang w:val="mi-NZ"/>
          </w:rPr>
          <w:t xml:space="preserve"> should not be used to make decisions about the future of the RCA, or to decide whether the scale of the RCA should be increased or decreased. </w:t>
        </w:r>
      </w:ins>
    </w:p>
  </w:footnote>
  <w:footnote w:id="3">
    <w:p w14:paraId="7E7D6F96" w14:textId="77777777" w:rsidR="00837F71" w:rsidRPr="005B160D" w:rsidRDefault="00837F71">
      <w:pPr>
        <w:pStyle w:val="FootnoteText"/>
        <w:rPr>
          <w:lang w:val="mi-NZ"/>
        </w:rPr>
      </w:pPr>
      <w:r>
        <w:rPr>
          <w:rStyle w:val="FootnoteReference"/>
        </w:rPr>
        <w:footnoteRef/>
      </w:r>
      <w:r>
        <w:t xml:space="preserve"> </w:t>
      </w:r>
      <w:r>
        <w:rPr>
          <w:lang w:val="mi-NZ"/>
        </w:rPr>
        <w:t xml:space="preserve">For additional detail on these impacts, refer to Annexes A-D (case examples: wheat in China, groundnut in India, sorghum in Indonesia, rice in Viet Nam), Annex E (survey results) and Annex F (economic analysis). </w:t>
      </w:r>
    </w:p>
  </w:footnote>
  <w:footnote w:id="4">
    <w:p w14:paraId="400B1AF4" w14:textId="77777777" w:rsidR="00837F71" w:rsidRPr="00B45A16" w:rsidRDefault="00837F71" w:rsidP="00933222">
      <w:pPr>
        <w:pStyle w:val="FootnoteText"/>
        <w:rPr>
          <w:lang w:val="mi-NZ"/>
        </w:rPr>
      </w:pPr>
      <w:r>
        <w:rPr>
          <w:rStyle w:val="FootnoteReference"/>
        </w:rPr>
        <w:footnoteRef/>
      </w:r>
      <w:r>
        <w:t xml:space="preserve"> </w:t>
      </w:r>
      <w:r>
        <w:rPr>
          <w:lang w:val="mi-NZ"/>
        </w:rPr>
        <w:t xml:space="preserve">The remaining seven countries contributed knowledge, expertise and infrastructure to the RCA, but the collaboration did not impact on their own mutation breeding research. </w:t>
      </w:r>
    </w:p>
  </w:footnote>
  <w:footnote w:id="5">
    <w:p w14:paraId="75E9AAC1" w14:textId="77777777" w:rsidR="00837F71" w:rsidRPr="006F4E69" w:rsidRDefault="00837F71">
      <w:pPr>
        <w:pStyle w:val="FootnoteText"/>
        <w:rPr>
          <w:lang w:val="mi-NZ"/>
        </w:rPr>
      </w:pPr>
      <w:r>
        <w:rPr>
          <w:rStyle w:val="FootnoteReference"/>
        </w:rPr>
        <w:footnoteRef/>
      </w:r>
      <w:r>
        <w:t xml:space="preserve"> </w:t>
      </w:r>
      <w:r>
        <w:rPr>
          <w:lang w:val="mi-NZ"/>
        </w:rPr>
        <w:t xml:space="preserve">Cumulative growing area is the growing area each year x number of years. For example, 10 hectares for 10 years is a cumulative growing area of 100 hectares. </w:t>
      </w:r>
    </w:p>
  </w:footnote>
  <w:footnote w:id="6">
    <w:p w14:paraId="204895AB" w14:textId="6F62C04F" w:rsidR="00837F71" w:rsidRPr="000A5E0A" w:rsidDel="008E5664" w:rsidRDefault="00837F71">
      <w:pPr>
        <w:pStyle w:val="FootnoteText"/>
        <w:rPr>
          <w:del w:id="148" w:author="Julian King" w:date="2020-08-18T13:11:00Z"/>
          <w:lang w:val="mi-NZ"/>
        </w:rPr>
      </w:pPr>
      <w:del w:id="149" w:author="Julian King" w:date="2020-08-18T13:11:00Z">
        <w:r w:rsidDel="008E5664">
          <w:rPr>
            <w:rStyle w:val="FootnoteReference"/>
          </w:rPr>
          <w:footnoteRef/>
        </w:r>
        <w:r w:rsidDel="008E5664">
          <w:delText xml:space="preserve"> </w:delText>
        </w:r>
        <w:r w:rsidDel="008E5664">
          <w:rPr>
            <w:lang w:val="mi-NZ"/>
          </w:rPr>
          <w:delText>The median difference between mutant variety price and control variety price was 5%.</w:delText>
        </w:r>
      </w:del>
      <w:ins w:id="150" w:author="Julian King" w:date="2020-08-18T13:11:00Z">
        <w:del w:id="151" w:author="Julian King" w:date="2020-08-18T13:11:00Z">
          <w:r w:rsidR="008E5664" w:rsidDel="008E5664">
            <w:rPr>
              <w:lang w:val="mi-NZ"/>
            </w:rPr>
            <w:delText>\</w:delText>
          </w:r>
        </w:del>
      </w:ins>
      <w:del w:id="152" w:author="Julian King" w:date="2020-08-18T13:11:00Z">
        <w:r w:rsidDel="008E5664">
          <w:rPr>
            <w:lang w:val="mi-NZ"/>
          </w:rPr>
          <w:delText xml:space="preserve"> The range of price increases was 0-40%. 12 out of 25 crops had a 5-15% price increase. </w:delText>
        </w:r>
      </w:del>
    </w:p>
  </w:footnote>
  <w:footnote w:id="7">
    <w:p w14:paraId="1FFD363D" w14:textId="7CA601B3" w:rsidR="00837F71" w:rsidRDefault="00837F71" w:rsidP="00D8013F">
      <w:pPr>
        <w:pStyle w:val="FootnoteText"/>
      </w:pPr>
      <w:r>
        <w:rPr>
          <w:rStyle w:val="FootnoteReference"/>
        </w:rPr>
        <w:footnoteRef/>
      </w:r>
      <w:r>
        <w:t xml:space="preserve"> Weighted averages by total crop volumes between 2000-2019.  </w:t>
      </w:r>
    </w:p>
  </w:footnote>
  <w:footnote w:id="8">
    <w:p w14:paraId="1BA275CC" w14:textId="77777777" w:rsidR="00837F71" w:rsidRPr="00593EEE" w:rsidRDefault="00837F71" w:rsidP="00AB5930">
      <w:pPr>
        <w:pStyle w:val="FootnoteText"/>
        <w:rPr>
          <w:rFonts w:ascii="Arial" w:hAnsi="Arial" w:cs="Arial"/>
          <w:sz w:val="18"/>
          <w:szCs w:val="18"/>
        </w:rPr>
      </w:pPr>
      <w:r w:rsidRPr="00593EEE">
        <w:rPr>
          <w:rStyle w:val="FootnoteReference"/>
          <w:rFonts w:ascii="Arial" w:hAnsi="Arial" w:cs="Arial"/>
          <w:sz w:val="18"/>
          <w:szCs w:val="18"/>
        </w:rPr>
        <w:footnoteRef/>
      </w:r>
      <w:r w:rsidRPr="00593EEE">
        <w:rPr>
          <w:rFonts w:ascii="Arial" w:hAnsi="Arial" w:cs="Arial"/>
          <w:sz w:val="18"/>
          <w:szCs w:val="18"/>
        </w:rPr>
        <w:t xml:space="preserve"> </w:t>
      </w:r>
      <w:r w:rsidRPr="00066E03">
        <w:rPr>
          <w:lang w:val="mi-NZ"/>
        </w:rPr>
        <w:t>Nowadays, the most famous mutant varieties of wheat are Luyuan 502, Hangmai 247, Yangfumai 4, Taikong 5, and Taikong 6, among others.</w:t>
      </w:r>
    </w:p>
  </w:footnote>
  <w:footnote w:id="9">
    <w:p w14:paraId="46510DD5" w14:textId="77777777" w:rsidR="00837F71" w:rsidRPr="00A94EF4" w:rsidRDefault="00837F71" w:rsidP="00AB5930">
      <w:pPr>
        <w:pStyle w:val="FootnoteText"/>
        <w:rPr>
          <w:rFonts w:ascii="Arial" w:hAnsi="Arial" w:cs="Arial"/>
          <w:sz w:val="18"/>
          <w:szCs w:val="18"/>
        </w:rPr>
      </w:pPr>
      <w:r w:rsidRPr="00A94EF4">
        <w:rPr>
          <w:rStyle w:val="FootnoteReference"/>
          <w:rFonts w:ascii="Arial" w:hAnsi="Arial" w:cs="Arial"/>
          <w:sz w:val="18"/>
          <w:szCs w:val="18"/>
        </w:rPr>
        <w:footnoteRef/>
      </w:r>
      <w:r w:rsidRPr="00A94EF4">
        <w:rPr>
          <w:rFonts w:ascii="Arial" w:hAnsi="Arial" w:cs="Arial"/>
          <w:sz w:val="18"/>
          <w:szCs w:val="18"/>
        </w:rPr>
        <w:t xml:space="preserve"> </w:t>
      </w:r>
      <w:r w:rsidRPr="00066E03">
        <w:rPr>
          <w:lang w:val="mi-NZ"/>
        </w:rPr>
        <w:t>Souza, S.F.D et al (2009) Mutation breeding in oilseeds and grain legumes in India: accomplishments and socio-economic impact. Available at http://www.fao.org/3/i0956e/i0956e02.pdf</w:t>
      </w:r>
    </w:p>
  </w:footnote>
  <w:footnote w:id="10">
    <w:p w14:paraId="2E8C8483" w14:textId="77777777" w:rsidR="00837F71" w:rsidRPr="00082D37" w:rsidRDefault="00837F71" w:rsidP="000E2227">
      <w:pPr>
        <w:pStyle w:val="FootnoteText"/>
        <w:rPr>
          <w:rFonts w:ascii="Arial" w:hAnsi="Arial" w:cs="Arial"/>
          <w:sz w:val="18"/>
          <w:szCs w:val="18"/>
        </w:rPr>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66E03">
        <w:rPr>
          <w:lang w:val="mi-NZ"/>
        </w:rPr>
        <w:t>The other five countries were India, the Philippines, Singapore, Thailand, and Viet Nam.</w:t>
      </w:r>
    </w:p>
  </w:footnote>
  <w:footnote w:id="11">
    <w:p w14:paraId="5FC47127" w14:textId="77777777" w:rsidR="00837F71" w:rsidRPr="00082D37" w:rsidRDefault="00837F71" w:rsidP="000E2227">
      <w:pPr>
        <w:pStyle w:val="FootnoteText"/>
        <w:rPr>
          <w:rFonts w:ascii="Arial" w:hAnsi="Arial" w:cs="Arial"/>
          <w:sz w:val="18"/>
          <w:szCs w:val="18"/>
        </w:rPr>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66E03">
        <w:rPr>
          <w:lang w:val="mi-NZ"/>
        </w:rPr>
        <w:t>The first project under the IAEA/RCA was RAS5040. Since then, sorghum has been included in the subsequent IAEA/RCA projects, namely: RAS5045, RAS5056, RAS5070 and RAS5077.</w:t>
      </w:r>
      <w:r w:rsidRPr="00082D37">
        <w:rPr>
          <w:rFonts w:ascii="Arial" w:hAnsi="Arial" w:cs="Arial"/>
          <w:sz w:val="18"/>
          <w:szCs w:val="18"/>
        </w:rPr>
        <w:t xml:space="preserve">  </w:t>
      </w:r>
    </w:p>
  </w:footnote>
  <w:footnote w:id="12">
    <w:p w14:paraId="0E35BDA9" w14:textId="77777777" w:rsidR="00837F71" w:rsidRPr="00215B8A" w:rsidRDefault="00837F71" w:rsidP="000E2227">
      <w:pPr>
        <w:pStyle w:val="FootnoteText"/>
        <w:rPr>
          <w:rFonts w:ascii="Arial" w:hAnsi="Arial" w:cs="Arial"/>
          <w:sz w:val="18"/>
          <w:szCs w:val="18"/>
          <w:lang w:val="mi-NZ"/>
        </w:rPr>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66E03">
        <w:rPr>
          <w:lang w:val="mi-NZ"/>
        </w:rPr>
        <w:t>PT Sedana Panen Sejahtera was the first company responsible for commercialising Sorghum</w:t>
      </w:r>
    </w:p>
  </w:footnote>
  <w:footnote w:id="13">
    <w:p w14:paraId="3EB9C3BA" w14:textId="77777777" w:rsidR="00837F71" w:rsidRPr="00082D37" w:rsidRDefault="00837F71" w:rsidP="000E2227">
      <w:pPr>
        <w:pStyle w:val="FootnoteText"/>
        <w:rPr>
          <w:rFonts w:ascii="Arial" w:hAnsi="Arial" w:cs="Arial"/>
          <w:sz w:val="18"/>
          <w:szCs w:val="18"/>
        </w:rPr>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82447">
        <w:rPr>
          <w:lang w:val="mi-NZ"/>
        </w:rPr>
        <w:t>In the last decade, food diversification consumption has been a top priority for the country. This is reflected in the Strategic Plan of the Ministry of Agriculture (2015-2019).</w:t>
      </w:r>
      <w:r w:rsidRPr="00082D37">
        <w:rPr>
          <w:rFonts w:ascii="Arial" w:hAnsi="Arial" w:cs="Arial"/>
          <w:sz w:val="18"/>
          <w:szCs w:val="18"/>
        </w:rPr>
        <w:t xml:space="preserve"> </w:t>
      </w:r>
    </w:p>
  </w:footnote>
  <w:footnote w:id="14">
    <w:p w14:paraId="77968D69" w14:textId="77777777" w:rsidR="00837F71" w:rsidRPr="00082D37" w:rsidRDefault="00837F71" w:rsidP="000E2227">
      <w:pPr>
        <w:pStyle w:val="FootnoteText"/>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82447">
        <w:rPr>
          <w:lang w:val="mi-NZ"/>
        </w:rPr>
        <w:t>At the Atom Indonesia journal, the Radioisotopes journal, and the Plant Breeding and Genetics newsletter, for example.</w:t>
      </w:r>
    </w:p>
  </w:footnote>
  <w:footnote w:id="15">
    <w:p w14:paraId="65BBE2FD" w14:textId="77777777" w:rsidR="00837F71" w:rsidRPr="00082447" w:rsidRDefault="00837F71" w:rsidP="007335A3">
      <w:pPr>
        <w:pStyle w:val="FootnoteText"/>
        <w:rPr>
          <w:lang w:val="mi-NZ"/>
        </w:rPr>
      </w:pPr>
      <w:r w:rsidRPr="00253798">
        <w:rPr>
          <w:rStyle w:val="FootnoteReference"/>
          <w:rFonts w:ascii="Arial" w:hAnsi="Arial" w:cs="Arial"/>
          <w:sz w:val="18"/>
          <w:szCs w:val="18"/>
        </w:rPr>
        <w:footnoteRef/>
      </w:r>
      <w:r w:rsidRPr="00253798">
        <w:rPr>
          <w:rFonts w:ascii="Arial" w:hAnsi="Arial" w:cs="Arial"/>
          <w:sz w:val="18"/>
          <w:szCs w:val="18"/>
        </w:rPr>
        <w:t xml:space="preserve"> </w:t>
      </w:r>
      <w:r w:rsidRPr="00082447">
        <w:rPr>
          <w:lang w:val="mi-NZ"/>
        </w:rPr>
        <w:t xml:space="preserve">The complete list of institutions and released rice mutant varieties is the following: </w:t>
      </w:r>
    </w:p>
    <w:p w14:paraId="73FFE8D6" w14:textId="0DB6A386" w:rsidR="00837F71" w:rsidRPr="00082447" w:rsidRDefault="00837F71" w:rsidP="007335A3">
      <w:pPr>
        <w:pStyle w:val="FootnoteText"/>
        <w:rPr>
          <w:lang w:val="mi-NZ"/>
        </w:rPr>
      </w:pPr>
      <w:r w:rsidRPr="709A8848">
        <w:rPr>
          <w:lang w:val="mi-NZ"/>
        </w:rPr>
        <w:t xml:space="preserve">- Agricultural Genetics Institute (AGI). 8 varieties: Mutant Tam thom, CL9, Mutant Khang Dan, DT38, DT22, DT37, CNC8, DT 80; </w:t>
      </w:r>
    </w:p>
    <w:p w14:paraId="3B944D48" w14:textId="77777777" w:rsidR="00837F71" w:rsidRPr="00082447" w:rsidRDefault="00837F71" w:rsidP="007335A3">
      <w:pPr>
        <w:pStyle w:val="FootnoteText"/>
        <w:rPr>
          <w:lang w:val="mi-NZ"/>
        </w:rPr>
      </w:pPr>
      <w:r w:rsidRPr="00082447">
        <w:rPr>
          <w:lang w:val="mi-NZ"/>
        </w:rPr>
        <w:t xml:space="preserve">- Food Crop Research Institute (FCRI). 5 varieties:  ĐB1, ĐB5, ĐB6; P6ĐB, N25; </w:t>
      </w:r>
    </w:p>
    <w:p w14:paraId="4365A098" w14:textId="77777777" w:rsidR="00837F71" w:rsidRPr="00082447" w:rsidRDefault="00837F71" w:rsidP="007335A3">
      <w:pPr>
        <w:pStyle w:val="FootnoteText"/>
        <w:rPr>
          <w:lang w:val="mi-NZ"/>
        </w:rPr>
      </w:pPr>
      <w:r w:rsidRPr="00082447">
        <w:rPr>
          <w:lang w:val="mi-NZ"/>
        </w:rPr>
        <w:t>- Institute of Agriculture in the South (IAS). 6 varieties: VND99-3, VN121, VN124, VND404, HLDDN904, HLĐ6;</w:t>
      </w:r>
    </w:p>
    <w:p w14:paraId="2CCEAE1A" w14:textId="77777777" w:rsidR="00837F71" w:rsidRPr="00082447" w:rsidRDefault="00837F71" w:rsidP="007335A3">
      <w:pPr>
        <w:pStyle w:val="FootnoteText"/>
        <w:rPr>
          <w:lang w:val="mi-NZ"/>
        </w:rPr>
      </w:pPr>
      <w:r w:rsidRPr="00082447">
        <w:rPr>
          <w:lang w:val="mi-NZ"/>
        </w:rPr>
        <w:t xml:space="preserve">- Department of Agriculture in Soc Trang Province (STDA). 5 varieties: Red ST, ST, ST20, ST24, ST25; </w:t>
      </w:r>
    </w:p>
    <w:p w14:paraId="0FF9EED8" w14:textId="77777777" w:rsidR="00837F71" w:rsidRPr="00082447" w:rsidRDefault="00837F71" w:rsidP="007335A3">
      <w:pPr>
        <w:pStyle w:val="FootnoteText"/>
        <w:rPr>
          <w:lang w:val="mi-NZ"/>
        </w:rPr>
      </w:pPr>
      <w:r w:rsidRPr="00082447">
        <w:rPr>
          <w:lang w:val="mi-NZ"/>
        </w:rPr>
        <w:t xml:space="preserve">- Cuu Long Rice Research Institute (CLRRI). 3 varieties: OM2717, OM2718, OM10424; </w:t>
      </w:r>
    </w:p>
    <w:p w14:paraId="024C8E51" w14:textId="77777777" w:rsidR="00837F71" w:rsidRPr="00082447" w:rsidRDefault="00837F71" w:rsidP="007335A3">
      <w:pPr>
        <w:pStyle w:val="FootnoteText"/>
        <w:rPr>
          <w:lang w:val="mi-NZ"/>
        </w:rPr>
      </w:pPr>
      <w:r w:rsidRPr="00082447">
        <w:rPr>
          <w:lang w:val="mi-NZ"/>
        </w:rPr>
        <w:t>- Institute of Biotechnology. 2 varieties; and</w:t>
      </w:r>
    </w:p>
    <w:p w14:paraId="4DFC7598" w14:textId="7C55BA84" w:rsidR="00837F71" w:rsidRPr="00253798" w:rsidRDefault="00837F71" w:rsidP="007335A3">
      <w:pPr>
        <w:pStyle w:val="FootnoteText"/>
      </w:pPr>
      <w:r w:rsidRPr="00082447">
        <w:rPr>
          <w:lang w:val="mi-NZ"/>
        </w:rPr>
        <w:t>- Hanoi Pedagogical University II. 2 varieties</w:t>
      </w:r>
      <w:del w:id="432" w:author="Julian King" w:date="2020-08-18T16:26:00Z">
        <w:r w:rsidRPr="00082447" w:rsidDel="004B209D">
          <w:rPr>
            <w:lang w:val="mi-NZ"/>
          </w:rPr>
          <w:delText>.</w:delText>
        </w:r>
      </w:del>
      <w:r w:rsidRPr="00082447">
        <w:rPr>
          <w:lang w:val="mi-NZ"/>
        </w:rPr>
        <w:t xml:space="preserve"> </w:t>
      </w:r>
      <w:del w:id="433" w:author="Julian King" w:date="2020-08-18T16:26:00Z">
        <w:r w:rsidRPr="00082447" w:rsidDel="004B209D">
          <w:rPr>
            <w:lang w:val="mi-NZ"/>
          </w:rPr>
          <w:delText xml:space="preserve">but </w:delText>
        </w:r>
      </w:del>
      <w:ins w:id="434" w:author="Julian King" w:date="2020-08-18T16:26:00Z">
        <w:r w:rsidR="004B209D">
          <w:rPr>
            <w:lang w:val="mi-NZ"/>
          </w:rPr>
          <w:t>(</w:t>
        </w:r>
      </w:ins>
      <w:r w:rsidRPr="00082447">
        <w:rPr>
          <w:lang w:val="mi-NZ"/>
        </w:rPr>
        <w:t>data not provided</w:t>
      </w:r>
      <w:ins w:id="435" w:author="Julian King" w:date="2020-08-18T16:26:00Z">
        <w:r w:rsidR="004B209D">
          <w:rPr>
            <w:lang w:val="mi-NZ"/>
          </w:rPr>
          <w:t>)</w:t>
        </w:r>
      </w:ins>
      <w:r w:rsidRPr="00082447">
        <w:rPr>
          <w:lang w:val="mi-NZ"/>
        </w:rPr>
        <w:t>.</w:t>
      </w:r>
      <w:r w:rsidRPr="00253798">
        <w:rPr>
          <w:rFonts w:ascii="Arial" w:hAnsi="Arial" w:cs="Arial"/>
          <w:sz w:val="18"/>
          <w:szCs w:val="18"/>
        </w:rPr>
        <w:t xml:space="preserve"> </w:t>
      </w:r>
    </w:p>
  </w:footnote>
  <w:footnote w:id="16">
    <w:p w14:paraId="69381C97" w14:textId="25F4AD6D" w:rsidR="00837F71" w:rsidRPr="00475F57" w:rsidRDefault="00837F71" w:rsidP="007335A3">
      <w:pPr>
        <w:pStyle w:val="FootnoteText"/>
        <w:rPr>
          <w:rFonts w:ascii="Arial" w:hAnsi="Arial" w:cs="Arial"/>
          <w:sz w:val="18"/>
          <w:szCs w:val="18"/>
        </w:rPr>
      </w:pPr>
      <w:r w:rsidRPr="00475F57">
        <w:rPr>
          <w:rStyle w:val="FootnoteReference"/>
          <w:rFonts w:ascii="Arial" w:hAnsi="Arial" w:cs="Arial"/>
          <w:sz w:val="18"/>
          <w:szCs w:val="18"/>
        </w:rPr>
        <w:footnoteRef/>
      </w:r>
      <w:r w:rsidRPr="00475F57">
        <w:rPr>
          <w:rFonts w:ascii="Arial" w:hAnsi="Arial" w:cs="Arial"/>
          <w:sz w:val="18"/>
          <w:szCs w:val="18"/>
        </w:rPr>
        <w:t xml:space="preserve"> </w:t>
      </w:r>
      <w:r w:rsidRPr="00082447">
        <w:rPr>
          <w:lang w:val="mi-NZ"/>
        </w:rPr>
        <w:t xml:space="preserve">It is calculated that between 20 and 30 new rice varieties are produced every year. Only </w:t>
      </w:r>
      <w:ins w:id="436" w:author="Julian King" w:date="2020-08-18T16:26:00Z">
        <w:r w:rsidR="000115AD">
          <w:rPr>
            <w:lang w:val="mi-NZ"/>
          </w:rPr>
          <w:t>one</w:t>
        </w:r>
      </w:ins>
      <w:del w:id="437" w:author="Julian King" w:date="2020-08-18T16:26:00Z">
        <w:r w:rsidRPr="00082447" w:rsidDel="000115AD">
          <w:rPr>
            <w:lang w:val="mi-NZ"/>
          </w:rPr>
          <w:delText>1</w:delText>
        </w:r>
      </w:del>
      <w:r w:rsidRPr="00082447">
        <w:rPr>
          <w:lang w:val="mi-NZ"/>
        </w:rPr>
        <w:t xml:space="preserve"> or two are mutant varieties.</w:t>
      </w:r>
      <w:r>
        <w:rPr>
          <w:rFonts w:ascii="Arial" w:hAnsi="Arial" w:cs="Arial"/>
          <w:sz w:val="18"/>
          <w:szCs w:val="18"/>
        </w:rPr>
        <w:t xml:space="preserve"> </w:t>
      </w:r>
    </w:p>
  </w:footnote>
  <w:footnote w:id="17">
    <w:p w14:paraId="059268C0" w14:textId="77777777" w:rsidR="00837F71" w:rsidRDefault="00837F71" w:rsidP="00F77F53">
      <w:pPr>
        <w:pStyle w:val="FootnoteText"/>
      </w:pPr>
      <w:r>
        <w:rPr>
          <w:rStyle w:val="FootnoteReference"/>
        </w:rPr>
        <w:footnoteRef/>
      </w:r>
      <w:r>
        <w:t xml:space="preserve"> The average yield of the mutant varieties and control crops of Tomato is 35 and 30 (tonnes/ha) respectively and for Banana is 40 and 30 (tonnes/ha) respectively.</w:t>
      </w:r>
    </w:p>
  </w:footnote>
  <w:footnote w:id="18">
    <w:p w14:paraId="5CC9426C" w14:textId="77777777" w:rsidR="00837F71" w:rsidRDefault="00837F71" w:rsidP="00F77F53">
      <w:pPr>
        <w:pStyle w:val="FootnoteText"/>
      </w:pPr>
      <w:r>
        <w:rPr>
          <w:rStyle w:val="FootnoteReference"/>
        </w:rPr>
        <w:footnoteRef/>
      </w:r>
      <w:r>
        <w:t xml:space="preserve"> For perspective, the cumulative growing area planted with mutant crops in these 19 countries since 2000 equates to a land area nearly the size of Germany (35,738,000 ha).</w:t>
      </w:r>
    </w:p>
  </w:footnote>
  <w:footnote w:id="19">
    <w:p w14:paraId="30061DAD" w14:textId="2A403570" w:rsidR="00837F71" w:rsidRDefault="00837F71" w:rsidP="00F77F53">
      <w:pPr>
        <w:pStyle w:val="FootnoteText"/>
      </w:pPr>
      <w:r>
        <w:rPr>
          <w:rStyle w:val="FootnoteReference"/>
        </w:rPr>
        <w:footnoteRef/>
      </w:r>
      <w:r>
        <w:t xml:space="preserve"> Average reductions in agricultural inputs are weighted averages, taking production (cumulative growing area x average yield productivity) into account so that the contribution of each crop to the overall average is proportional to its relative output of produce.</w:t>
      </w:r>
    </w:p>
  </w:footnote>
  <w:footnote w:id="20">
    <w:p w14:paraId="75AD33A9" w14:textId="0CB9457F" w:rsidR="00837F71" w:rsidRDefault="00837F71" w:rsidP="00F77F53">
      <w:pPr>
        <w:pStyle w:val="FootnoteText"/>
      </w:pPr>
      <w:r>
        <w:rPr>
          <w:rStyle w:val="FootnoteReference"/>
        </w:rPr>
        <w:footnoteRef/>
      </w:r>
      <w:r>
        <w:t xml:space="preserve"> According to an internal informant f</w:t>
      </w:r>
      <w:ins w:id="522" w:author="Julian King" w:date="2020-08-17T13:07:00Z">
        <w:r>
          <w:t>r</w:t>
        </w:r>
      </w:ins>
      <w:r>
        <w:t>om IAEA: Japan and Austra</w:t>
      </w:r>
      <w:del w:id="523" w:author="Julian King" w:date="2020-08-17T13:07:00Z">
        <w:r w:rsidDel="00DA369A">
          <w:delText>i</w:delText>
        </w:r>
      </w:del>
      <w:r>
        <w:t>l</w:t>
      </w:r>
      <w:ins w:id="524" w:author="Julian King" w:date="2020-08-17T13:07:00Z">
        <w:r>
          <w:t>i</w:t>
        </w:r>
      </w:ins>
      <w:r>
        <w:t>a are considered as resource countries under RCA; New Zealand and Singapore have not shown much interest in mutation breeding; and Fiji is in the process of getting aw</w:t>
      </w:r>
      <w:ins w:id="525" w:author="Julian King" w:date="2020-08-17T13:07:00Z">
        <w:r>
          <w:t>a</w:t>
        </w:r>
      </w:ins>
      <w:r>
        <w:t>reness.</w:t>
      </w:r>
    </w:p>
  </w:footnote>
  <w:footnote w:id="21">
    <w:p w14:paraId="038369E5" w14:textId="7F6B28BE" w:rsidR="00837F71" w:rsidRPr="00870497" w:rsidRDefault="00837F71">
      <w:pPr>
        <w:pStyle w:val="FootnoteText"/>
        <w:rPr>
          <w:lang w:val="en-US"/>
        </w:rPr>
      </w:pPr>
      <w:r>
        <w:rPr>
          <w:rStyle w:val="FootnoteReference"/>
        </w:rPr>
        <w:footnoteRef/>
      </w:r>
      <w:r>
        <w:t xml:space="preserve"> </w:t>
      </w:r>
      <w:r>
        <w:rPr>
          <w:lang w:val="en-US"/>
        </w:rPr>
        <w:t xml:space="preserve">Farmers may change growing areas allocated to mutant and non-mutant varieties in response to changes in crop yields. Lacking information about such changes, we assumed that all growing area allocated to mutant varieties between 2000 and 2019 would have been allocated to non-mutant varieties of the same crops if the mutant varieties were not available. </w:t>
      </w:r>
    </w:p>
  </w:footnote>
  <w:footnote w:id="22">
    <w:p w14:paraId="1F04EF29" w14:textId="28EC7479" w:rsidR="00837F71" w:rsidRPr="002B5264" w:rsidRDefault="00837F71" w:rsidP="00A36B5D">
      <w:pPr>
        <w:pStyle w:val="FootnoteText"/>
      </w:pPr>
      <w:r>
        <w:rPr>
          <w:rStyle w:val="FootnoteReference"/>
        </w:rPr>
        <w:footnoteRef/>
      </w:r>
      <w:r>
        <w:t xml:space="preserve"> For crops introduced before 2000, we assumed that the accumulated growing area figures in Table 8 correspond to the total from 20 years of production. For crops introduced after 2000, we calculated the average annual growing area by dividing the accumulated growing area by the number of years between when the crop was introduced and 2019. </w:t>
      </w:r>
    </w:p>
  </w:footnote>
  <w:footnote w:id="23">
    <w:p w14:paraId="1B57B1F7" w14:textId="77777777" w:rsidR="00837F71" w:rsidRPr="006E7569" w:rsidRDefault="00837F71" w:rsidP="00A36B5D">
      <w:pPr>
        <w:pStyle w:val="FootnoteText"/>
      </w:pPr>
      <w:r>
        <w:rPr>
          <w:rStyle w:val="FootnoteReference"/>
        </w:rPr>
        <w:footnoteRef/>
      </w:r>
      <w:r>
        <w:t xml:space="preserve"> We did not include expert missions in our estimates of costs incurred by member countries. Our understanding is that expert missions are facilitated and funded by the IAEA and thus are included in our estimates of the IAEA’s costs.</w:t>
      </w:r>
    </w:p>
  </w:footnote>
  <w:footnote w:id="24">
    <w:p w14:paraId="0E5321CE" w14:textId="6D27E00E" w:rsidR="00837F71" w:rsidRPr="00965BBD" w:rsidRDefault="00837F71" w:rsidP="00A36B5D">
      <w:pPr>
        <w:pStyle w:val="FootnoteText"/>
        <w:rPr>
          <w:lang w:val="en-US"/>
        </w:rPr>
      </w:pPr>
      <w:r>
        <w:rPr>
          <w:rStyle w:val="FootnoteReference"/>
        </w:rPr>
        <w:footnoteRef/>
      </w:r>
      <w:r>
        <w:t xml:space="preserve"> In most cases, the NPV in the baseline scenario lies in the middle of the sensitivity range for each parameter. The exception is the discount rate, where the baseline NPV is at the top of the sensitivity range. As explained earlier, changing the discount rate has complex effects on the NPV due to the fact that most of the benefits of the </w:t>
      </w:r>
      <w:del w:id="768" w:author="Julian King" w:date="2020-08-18T12:41:00Z">
        <w:r w:rsidDel="004826EA">
          <w:delText xml:space="preserve">mutation breeding </w:delText>
        </w:r>
      </w:del>
      <w:r>
        <w:t xml:space="preserve">RCA arise from speeding up the development of mutant varieties, and the benefits of speeding up increase when the discount rate increases. It turns out that the baseline discount rates almost maximise the benefits from faster development of mutant varieties, hence the NPV decreases when the discount rates are either increased or decreased away from the baseline values.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CQAS1">
    <w15:presenceInfo w15:providerId="None" w15:userId="TCQAS1"/>
  </w15:person>
  <w15:person w15:author="Julian King">
    <w15:presenceInfo w15:providerId="AD" w15:userId="S::jk@juliankingnz.onmicrosoft.com::9d36ee3e-3848-4102-9e0e-ff8cdbe0900a"/>
  </w15:person>
  <w15:person w15:author="de VILLALOBOS, Eloisa">
    <w15:presenceInfo w15:providerId="AD" w15:userId="S::E.De-Villalobos@iaea.org::bc7b800d-988f-4e6f-aeb0-919055b4530b"/>
  </w15:person>
  <w15:person w15:author="BIMPONG, Isaac Kofi">
    <w15:presenceInfo w15:providerId="AD" w15:userId="S::I.Bimpong@iaea.org::d6b1dc00-b792-48ad-90d9-0839ba254835"/>
  </w15:person>
  <w15:person w15:author="Aaron Schiff">
    <w15:presenceInfo w15:providerId="AD" w15:userId="S::aaron@schiff.nz::dcb6e95a-4df5-4c48-9790-60f04314b389"/>
  </w15:person>
  <w15:person w15:author="ARAU Jaime Andres">
    <w15:presenceInfo w15:providerId="None" w15:userId="ARAU Jaime Andres"/>
  </w15:person>
  <w15:person w15:author="Andrés Arau">
    <w15:presenceInfo w15:providerId="None" w15:userId="Andrés Ara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A84"/>
    <w:rsid w:val="00001939"/>
    <w:rsid w:val="00003829"/>
    <w:rsid w:val="00003971"/>
    <w:rsid w:val="000047EB"/>
    <w:rsid w:val="000059A8"/>
    <w:rsid w:val="00007857"/>
    <w:rsid w:val="000115AD"/>
    <w:rsid w:val="000147C7"/>
    <w:rsid w:val="00016191"/>
    <w:rsid w:val="00017F5B"/>
    <w:rsid w:val="000224FB"/>
    <w:rsid w:val="000227B1"/>
    <w:rsid w:val="0002522F"/>
    <w:rsid w:val="00025AE8"/>
    <w:rsid w:val="00030711"/>
    <w:rsid w:val="000317AC"/>
    <w:rsid w:val="00032960"/>
    <w:rsid w:val="00037196"/>
    <w:rsid w:val="00040094"/>
    <w:rsid w:val="00040120"/>
    <w:rsid w:val="00047353"/>
    <w:rsid w:val="00050A0A"/>
    <w:rsid w:val="00053B81"/>
    <w:rsid w:val="00053FB9"/>
    <w:rsid w:val="00060061"/>
    <w:rsid w:val="00060E59"/>
    <w:rsid w:val="000644DC"/>
    <w:rsid w:val="00066E03"/>
    <w:rsid w:val="000709FB"/>
    <w:rsid w:val="00070BB2"/>
    <w:rsid w:val="00072D79"/>
    <w:rsid w:val="000742C0"/>
    <w:rsid w:val="00077589"/>
    <w:rsid w:val="00081CFA"/>
    <w:rsid w:val="00082447"/>
    <w:rsid w:val="00083DA1"/>
    <w:rsid w:val="00092DDB"/>
    <w:rsid w:val="00094A81"/>
    <w:rsid w:val="00095E8D"/>
    <w:rsid w:val="00095FAB"/>
    <w:rsid w:val="0009630F"/>
    <w:rsid w:val="000978C1"/>
    <w:rsid w:val="000A231C"/>
    <w:rsid w:val="000A26AA"/>
    <w:rsid w:val="000A2748"/>
    <w:rsid w:val="000A29E7"/>
    <w:rsid w:val="000A3459"/>
    <w:rsid w:val="000A5E0A"/>
    <w:rsid w:val="000A6B56"/>
    <w:rsid w:val="000A7E91"/>
    <w:rsid w:val="000B015D"/>
    <w:rsid w:val="000B69CA"/>
    <w:rsid w:val="000C06AB"/>
    <w:rsid w:val="000C12A3"/>
    <w:rsid w:val="000C20A6"/>
    <w:rsid w:val="000C268E"/>
    <w:rsid w:val="000C3A0E"/>
    <w:rsid w:val="000C4A63"/>
    <w:rsid w:val="000C5501"/>
    <w:rsid w:val="000C777C"/>
    <w:rsid w:val="000D0435"/>
    <w:rsid w:val="000D0FCB"/>
    <w:rsid w:val="000D7175"/>
    <w:rsid w:val="000E1B05"/>
    <w:rsid w:val="000E1C47"/>
    <w:rsid w:val="000E1E56"/>
    <w:rsid w:val="000E2227"/>
    <w:rsid w:val="000E42B9"/>
    <w:rsid w:val="000E5B32"/>
    <w:rsid w:val="000E6F20"/>
    <w:rsid w:val="000E7F00"/>
    <w:rsid w:val="000F2B9E"/>
    <w:rsid w:val="000F459C"/>
    <w:rsid w:val="000F4701"/>
    <w:rsid w:val="000F5507"/>
    <w:rsid w:val="000F7F48"/>
    <w:rsid w:val="00100990"/>
    <w:rsid w:val="00107F87"/>
    <w:rsid w:val="00113570"/>
    <w:rsid w:val="00113B9B"/>
    <w:rsid w:val="00113E29"/>
    <w:rsid w:val="00115089"/>
    <w:rsid w:val="00115439"/>
    <w:rsid w:val="00120899"/>
    <w:rsid w:val="00123C30"/>
    <w:rsid w:val="00127E49"/>
    <w:rsid w:val="00130908"/>
    <w:rsid w:val="00130DBC"/>
    <w:rsid w:val="0013164A"/>
    <w:rsid w:val="001373FA"/>
    <w:rsid w:val="0014037B"/>
    <w:rsid w:val="00140C3F"/>
    <w:rsid w:val="00142C4A"/>
    <w:rsid w:val="00144060"/>
    <w:rsid w:val="001442B9"/>
    <w:rsid w:val="00144ED2"/>
    <w:rsid w:val="00151D81"/>
    <w:rsid w:val="00152B78"/>
    <w:rsid w:val="00153036"/>
    <w:rsid w:val="00155110"/>
    <w:rsid w:val="00155BA3"/>
    <w:rsid w:val="00155C53"/>
    <w:rsid w:val="0015649D"/>
    <w:rsid w:val="00156731"/>
    <w:rsid w:val="00156972"/>
    <w:rsid w:val="00156D7E"/>
    <w:rsid w:val="001572BE"/>
    <w:rsid w:val="0015761A"/>
    <w:rsid w:val="00157FE8"/>
    <w:rsid w:val="00161619"/>
    <w:rsid w:val="00167F79"/>
    <w:rsid w:val="00170ADC"/>
    <w:rsid w:val="00170EB7"/>
    <w:rsid w:val="0017174B"/>
    <w:rsid w:val="0017406D"/>
    <w:rsid w:val="00174218"/>
    <w:rsid w:val="001772E6"/>
    <w:rsid w:val="0018175E"/>
    <w:rsid w:val="00181AD0"/>
    <w:rsid w:val="001857C6"/>
    <w:rsid w:val="00185E1E"/>
    <w:rsid w:val="00186D6E"/>
    <w:rsid w:val="00193302"/>
    <w:rsid w:val="00195C96"/>
    <w:rsid w:val="001A0A84"/>
    <w:rsid w:val="001A7303"/>
    <w:rsid w:val="001A7393"/>
    <w:rsid w:val="001B0631"/>
    <w:rsid w:val="001B0B00"/>
    <w:rsid w:val="001B1E13"/>
    <w:rsid w:val="001B2C03"/>
    <w:rsid w:val="001B4F26"/>
    <w:rsid w:val="001C05E9"/>
    <w:rsid w:val="001C2324"/>
    <w:rsid w:val="001C2C6D"/>
    <w:rsid w:val="001C3153"/>
    <w:rsid w:val="001C76CB"/>
    <w:rsid w:val="001C77B7"/>
    <w:rsid w:val="001D1BBE"/>
    <w:rsid w:val="001D1EFD"/>
    <w:rsid w:val="001D32E1"/>
    <w:rsid w:val="001D4D37"/>
    <w:rsid w:val="001E0688"/>
    <w:rsid w:val="001E2402"/>
    <w:rsid w:val="001E4C39"/>
    <w:rsid w:val="001F2883"/>
    <w:rsid w:val="001F3B8D"/>
    <w:rsid w:val="001F56F4"/>
    <w:rsid w:val="001F5748"/>
    <w:rsid w:val="001F5E6D"/>
    <w:rsid w:val="0020018F"/>
    <w:rsid w:val="00200ED3"/>
    <w:rsid w:val="00201829"/>
    <w:rsid w:val="00203915"/>
    <w:rsid w:val="00205914"/>
    <w:rsid w:val="00206EA3"/>
    <w:rsid w:val="00210C46"/>
    <w:rsid w:val="00216493"/>
    <w:rsid w:val="002265B0"/>
    <w:rsid w:val="0022776D"/>
    <w:rsid w:val="00227DA5"/>
    <w:rsid w:val="0023086B"/>
    <w:rsid w:val="00232555"/>
    <w:rsid w:val="0023266C"/>
    <w:rsid w:val="00232942"/>
    <w:rsid w:val="00233DAD"/>
    <w:rsid w:val="00240BFA"/>
    <w:rsid w:val="002424C1"/>
    <w:rsid w:val="00243C5C"/>
    <w:rsid w:val="002455CC"/>
    <w:rsid w:val="002457A6"/>
    <w:rsid w:val="00250340"/>
    <w:rsid w:val="00250786"/>
    <w:rsid w:val="0025111D"/>
    <w:rsid w:val="00253B4C"/>
    <w:rsid w:val="002540EC"/>
    <w:rsid w:val="00256954"/>
    <w:rsid w:val="002571D6"/>
    <w:rsid w:val="00262265"/>
    <w:rsid w:val="00262AD3"/>
    <w:rsid w:val="0026389E"/>
    <w:rsid w:val="0026426D"/>
    <w:rsid w:val="00264D06"/>
    <w:rsid w:val="0026568C"/>
    <w:rsid w:val="00266E00"/>
    <w:rsid w:val="00271A42"/>
    <w:rsid w:val="002825E5"/>
    <w:rsid w:val="002858C3"/>
    <w:rsid w:val="00285FF3"/>
    <w:rsid w:val="00287084"/>
    <w:rsid w:val="00287539"/>
    <w:rsid w:val="00287B72"/>
    <w:rsid w:val="00287C34"/>
    <w:rsid w:val="002909CE"/>
    <w:rsid w:val="0029502B"/>
    <w:rsid w:val="002954AF"/>
    <w:rsid w:val="0029562A"/>
    <w:rsid w:val="00296006"/>
    <w:rsid w:val="002967C1"/>
    <w:rsid w:val="002A1F46"/>
    <w:rsid w:val="002A2BD1"/>
    <w:rsid w:val="002A31AF"/>
    <w:rsid w:val="002A462E"/>
    <w:rsid w:val="002A777B"/>
    <w:rsid w:val="002B31B0"/>
    <w:rsid w:val="002B3D7B"/>
    <w:rsid w:val="002B51C5"/>
    <w:rsid w:val="002B5292"/>
    <w:rsid w:val="002B5C6C"/>
    <w:rsid w:val="002B63DE"/>
    <w:rsid w:val="002B6F26"/>
    <w:rsid w:val="002C082A"/>
    <w:rsid w:val="002C088B"/>
    <w:rsid w:val="002C0B41"/>
    <w:rsid w:val="002C0F53"/>
    <w:rsid w:val="002C29A2"/>
    <w:rsid w:val="002C31C1"/>
    <w:rsid w:val="002C409C"/>
    <w:rsid w:val="002C7DE1"/>
    <w:rsid w:val="002D058E"/>
    <w:rsid w:val="002D49E4"/>
    <w:rsid w:val="002D5C03"/>
    <w:rsid w:val="002D63C2"/>
    <w:rsid w:val="002E1868"/>
    <w:rsid w:val="002E42CF"/>
    <w:rsid w:val="002F0333"/>
    <w:rsid w:val="002F1179"/>
    <w:rsid w:val="002F2C74"/>
    <w:rsid w:val="002F3B7F"/>
    <w:rsid w:val="002F5008"/>
    <w:rsid w:val="002F5E49"/>
    <w:rsid w:val="002F6711"/>
    <w:rsid w:val="002F7505"/>
    <w:rsid w:val="00302DD7"/>
    <w:rsid w:val="00305D8E"/>
    <w:rsid w:val="00306E7C"/>
    <w:rsid w:val="0031108E"/>
    <w:rsid w:val="00311A77"/>
    <w:rsid w:val="00312DEC"/>
    <w:rsid w:val="00316699"/>
    <w:rsid w:val="00317DBE"/>
    <w:rsid w:val="003224B9"/>
    <w:rsid w:val="0032403E"/>
    <w:rsid w:val="0033152B"/>
    <w:rsid w:val="00332651"/>
    <w:rsid w:val="003349EF"/>
    <w:rsid w:val="00334C03"/>
    <w:rsid w:val="003379D9"/>
    <w:rsid w:val="00340859"/>
    <w:rsid w:val="003409EB"/>
    <w:rsid w:val="00340E53"/>
    <w:rsid w:val="003410FD"/>
    <w:rsid w:val="0034572A"/>
    <w:rsid w:val="003471B3"/>
    <w:rsid w:val="00350669"/>
    <w:rsid w:val="00353CE0"/>
    <w:rsid w:val="00362A00"/>
    <w:rsid w:val="00362C74"/>
    <w:rsid w:val="00363DBD"/>
    <w:rsid w:val="00364434"/>
    <w:rsid w:val="0036568B"/>
    <w:rsid w:val="00365ADB"/>
    <w:rsid w:val="00365E59"/>
    <w:rsid w:val="00370554"/>
    <w:rsid w:val="00371DA5"/>
    <w:rsid w:val="003733B3"/>
    <w:rsid w:val="00373F1C"/>
    <w:rsid w:val="003740AE"/>
    <w:rsid w:val="0037598D"/>
    <w:rsid w:val="00375EBB"/>
    <w:rsid w:val="003811FD"/>
    <w:rsid w:val="00382154"/>
    <w:rsid w:val="003855D7"/>
    <w:rsid w:val="003923B9"/>
    <w:rsid w:val="00393016"/>
    <w:rsid w:val="003944AF"/>
    <w:rsid w:val="003947D1"/>
    <w:rsid w:val="00394C76"/>
    <w:rsid w:val="003954E9"/>
    <w:rsid w:val="003A3CC7"/>
    <w:rsid w:val="003A54A8"/>
    <w:rsid w:val="003A5C0D"/>
    <w:rsid w:val="003A7ECB"/>
    <w:rsid w:val="003B176B"/>
    <w:rsid w:val="003B3F2E"/>
    <w:rsid w:val="003B417C"/>
    <w:rsid w:val="003B4E7E"/>
    <w:rsid w:val="003B615D"/>
    <w:rsid w:val="003B6387"/>
    <w:rsid w:val="003B75C3"/>
    <w:rsid w:val="003C1715"/>
    <w:rsid w:val="003C4715"/>
    <w:rsid w:val="003C59B2"/>
    <w:rsid w:val="003C795D"/>
    <w:rsid w:val="003D1FBB"/>
    <w:rsid w:val="003D307B"/>
    <w:rsid w:val="003D441E"/>
    <w:rsid w:val="003D4EF4"/>
    <w:rsid w:val="003D6256"/>
    <w:rsid w:val="003D6ED5"/>
    <w:rsid w:val="003E14A7"/>
    <w:rsid w:val="003E484E"/>
    <w:rsid w:val="003E56E4"/>
    <w:rsid w:val="003F3AA5"/>
    <w:rsid w:val="003F49ED"/>
    <w:rsid w:val="003F6A6E"/>
    <w:rsid w:val="003F77E1"/>
    <w:rsid w:val="00401B01"/>
    <w:rsid w:val="004065CE"/>
    <w:rsid w:val="00406B98"/>
    <w:rsid w:val="00407526"/>
    <w:rsid w:val="00410A7C"/>
    <w:rsid w:val="00412983"/>
    <w:rsid w:val="0041403A"/>
    <w:rsid w:val="00414873"/>
    <w:rsid w:val="00415512"/>
    <w:rsid w:val="00417500"/>
    <w:rsid w:val="00417CBD"/>
    <w:rsid w:val="00421B1A"/>
    <w:rsid w:val="0042294E"/>
    <w:rsid w:val="00422C45"/>
    <w:rsid w:val="004232D1"/>
    <w:rsid w:val="00423546"/>
    <w:rsid w:val="00423771"/>
    <w:rsid w:val="00423F0A"/>
    <w:rsid w:val="004245C5"/>
    <w:rsid w:val="00424CD7"/>
    <w:rsid w:val="004254B0"/>
    <w:rsid w:val="00425D5A"/>
    <w:rsid w:val="00425F22"/>
    <w:rsid w:val="004261C4"/>
    <w:rsid w:val="004275F8"/>
    <w:rsid w:val="0043316A"/>
    <w:rsid w:val="004333B9"/>
    <w:rsid w:val="0043373F"/>
    <w:rsid w:val="00434706"/>
    <w:rsid w:val="004358AC"/>
    <w:rsid w:val="0043760E"/>
    <w:rsid w:val="004427E0"/>
    <w:rsid w:val="00443D7A"/>
    <w:rsid w:val="004453DF"/>
    <w:rsid w:val="00451A8A"/>
    <w:rsid w:val="0045244B"/>
    <w:rsid w:val="0045250F"/>
    <w:rsid w:val="00452902"/>
    <w:rsid w:val="0045397F"/>
    <w:rsid w:val="004551FF"/>
    <w:rsid w:val="00456A00"/>
    <w:rsid w:val="00457DA8"/>
    <w:rsid w:val="00460C43"/>
    <w:rsid w:val="004628FA"/>
    <w:rsid w:val="004638A3"/>
    <w:rsid w:val="00465277"/>
    <w:rsid w:val="00467344"/>
    <w:rsid w:val="004677E8"/>
    <w:rsid w:val="0047146D"/>
    <w:rsid w:val="00471CBA"/>
    <w:rsid w:val="00472817"/>
    <w:rsid w:val="00476E1B"/>
    <w:rsid w:val="004773CE"/>
    <w:rsid w:val="00477941"/>
    <w:rsid w:val="0048012A"/>
    <w:rsid w:val="004826EA"/>
    <w:rsid w:val="004842F5"/>
    <w:rsid w:val="0048711E"/>
    <w:rsid w:val="004874EF"/>
    <w:rsid w:val="00495DCD"/>
    <w:rsid w:val="00496C15"/>
    <w:rsid w:val="004A319E"/>
    <w:rsid w:val="004A32F3"/>
    <w:rsid w:val="004A6710"/>
    <w:rsid w:val="004B209D"/>
    <w:rsid w:val="004B3313"/>
    <w:rsid w:val="004B40E8"/>
    <w:rsid w:val="004B6C78"/>
    <w:rsid w:val="004B7068"/>
    <w:rsid w:val="004B7962"/>
    <w:rsid w:val="004C3455"/>
    <w:rsid w:val="004C360E"/>
    <w:rsid w:val="004C5298"/>
    <w:rsid w:val="004D3D7A"/>
    <w:rsid w:val="004D47CA"/>
    <w:rsid w:val="004E13DA"/>
    <w:rsid w:val="004E264B"/>
    <w:rsid w:val="004E31BE"/>
    <w:rsid w:val="004E53FF"/>
    <w:rsid w:val="004E6592"/>
    <w:rsid w:val="004E665C"/>
    <w:rsid w:val="004F1841"/>
    <w:rsid w:val="004F19DB"/>
    <w:rsid w:val="004F33CE"/>
    <w:rsid w:val="004F36E7"/>
    <w:rsid w:val="004F4417"/>
    <w:rsid w:val="004F5983"/>
    <w:rsid w:val="004F61B2"/>
    <w:rsid w:val="00501F35"/>
    <w:rsid w:val="0050491B"/>
    <w:rsid w:val="0050505E"/>
    <w:rsid w:val="00506C8C"/>
    <w:rsid w:val="00510F87"/>
    <w:rsid w:val="00511E13"/>
    <w:rsid w:val="0051284B"/>
    <w:rsid w:val="005139FA"/>
    <w:rsid w:val="00515572"/>
    <w:rsid w:val="0051601C"/>
    <w:rsid w:val="00517EF7"/>
    <w:rsid w:val="00520940"/>
    <w:rsid w:val="00525907"/>
    <w:rsid w:val="005274EF"/>
    <w:rsid w:val="0053249D"/>
    <w:rsid w:val="00533A78"/>
    <w:rsid w:val="005349CF"/>
    <w:rsid w:val="00535F80"/>
    <w:rsid w:val="00537DAF"/>
    <w:rsid w:val="00537FAC"/>
    <w:rsid w:val="00541C11"/>
    <w:rsid w:val="00542533"/>
    <w:rsid w:val="00544DB6"/>
    <w:rsid w:val="00546930"/>
    <w:rsid w:val="00550897"/>
    <w:rsid w:val="00551D76"/>
    <w:rsid w:val="0055342A"/>
    <w:rsid w:val="0055407A"/>
    <w:rsid w:val="005555AC"/>
    <w:rsid w:val="00556F45"/>
    <w:rsid w:val="00557E08"/>
    <w:rsid w:val="00561E17"/>
    <w:rsid w:val="00564339"/>
    <w:rsid w:val="005655F7"/>
    <w:rsid w:val="00566EC6"/>
    <w:rsid w:val="005678AC"/>
    <w:rsid w:val="00571712"/>
    <w:rsid w:val="00571935"/>
    <w:rsid w:val="00574C1E"/>
    <w:rsid w:val="00575D20"/>
    <w:rsid w:val="005809FC"/>
    <w:rsid w:val="00582DE0"/>
    <w:rsid w:val="00583099"/>
    <w:rsid w:val="005836DC"/>
    <w:rsid w:val="005845E3"/>
    <w:rsid w:val="005849A6"/>
    <w:rsid w:val="00584FD5"/>
    <w:rsid w:val="00585D5B"/>
    <w:rsid w:val="00587D17"/>
    <w:rsid w:val="00590B18"/>
    <w:rsid w:val="00591F3F"/>
    <w:rsid w:val="00596BA7"/>
    <w:rsid w:val="0059736D"/>
    <w:rsid w:val="005975D0"/>
    <w:rsid w:val="00597A33"/>
    <w:rsid w:val="005A230C"/>
    <w:rsid w:val="005A41B6"/>
    <w:rsid w:val="005A5469"/>
    <w:rsid w:val="005A6FF3"/>
    <w:rsid w:val="005A7685"/>
    <w:rsid w:val="005B15FA"/>
    <w:rsid w:val="005B160D"/>
    <w:rsid w:val="005B306B"/>
    <w:rsid w:val="005B3780"/>
    <w:rsid w:val="005B4907"/>
    <w:rsid w:val="005B61B1"/>
    <w:rsid w:val="005B6BEA"/>
    <w:rsid w:val="005B6BEE"/>
    <w:rsid w:val="005B7327"/>
    <w:rsid w:val="005C1AF7"/>
    <w:rsid w:val="005C2CF4"/>
    <w:rsid w:val="005C5F2F"/>
    <w:rsid w:val="005C69C5"/>
    <w:rsid w:val="005D50C9"/>
    <w:rsid w:val="005E2A10"/>
    <w:rsid w:val="005E2CA3"/>
    <w:rsid w:val="005E3609"/>
    <w:rsid w:val="005E5253"/>
    <w:rsid w:val="005E5B2A"/>
    <w:rsid w:val="005E62AA"/>
    <w:rsid w:val="005E6864"/>
    <w:rsid w:val="005F21DF"/>
    <w:rsid w:val="005F4D8A"/>
    <w:rsid w:val="00601209"/>
    <w:rsid w:val="00601280"/>
    <w:rsid w:val="00601555"/>
    <w:rsid w:val="00601689"/>
    <w:rsid w:val="0060220A"/>
    <w:rsid w:val="00602CCB"/>
    <w:rsid w:val="00603AD5"/>
    <w:rsid w:val="00605694"/>
    <w:rsid w:val="00612D20"/>
    <w:rsid w:val="00613363"/>
    <w:rsid w:val="0061415B"/>
    <w:rsid w:val="006159B6"/>
    <w:rsid w:val="00616F85"/>
    <w:rsid w:val="0062127B"/>
    <w:rsid w:val="00623C5C"/>
    <w:rsid w:val="00624C88"/>
    <w:rsid w:val="00625C78"/>
    <w:rsid w:val="006260EF"/>
    <w:rsid w:val="00635819"/>
    <w:rsid w:val="00635CE6"/>
    <w:rsid w:val="0063671A"/>
    <w:rsid w:val="006404F5"/>
    <w:rsid w:val="0064102D"/>
    <w:rsid w:val="00641C9E"/>
    <w:rsid w:val="00642840"/>
    <w:rsid w:val="00643A7C"/>
    <w:rsid w:val="00644D14"/>
    <w:rsid w:val="00645DD1"/>
    <w:rsid w:val="006522D9"/>
    <w:rsid w:val="0065297B"/>
    <w:rsid w:val="00652B56"/>
    <w:rsid w:val="00654039"/>
    <w:rsid w:val="0065612C"/>
    <w:rsid w:val="00656414"/>
    <w:rsid w:val="006609EC"/>
    <w:rsid w:val="00660AAC"/>
    <w:rsid w:val="00663285"/>
    <w:rsid w:val="006636F1"/>
    <w:rsid w:val="0066668F"/>
    <w:rsid w:val="006750D0"/>
    <w:rsid w:val="0067696A"/>
    <w:rsid w:val="0067759E"/>
    <w:rsid w:val="0067761E"/>
    <w:rsid w:val="0068047E"/>
    <w:rsid w:val="006834B8"/>
    <w:rsid w:val="00683882"/>
    <w:rsid w:val="00684D9A"/>
    <w:rsid w:val="00687508"/>
    <w:rsid w:val="00687EE5"/>
    <w:rsid w:val="006900A0"/>
    <w:rsid w:val="00690B7B"/>
    <w:rsid w:val="00690C2E"/>
    <w:rsid w:val="0069195F"/>
    <w:rsid w:val="00694796"/>
    <w:rsid w:val="006952ED"/>
    <w:rsid w:val="0069661D"/>
    <w:rsid w:val="006A08D1"/>
    <w:rsid w:val="006A1BFA"/>
    <w:rsid w:val="006A1CD9"/>
    <w:rsid w:val="006A31EA"/>
    <w:rsid w:val="006A558E"/>
    <w:rsid w:val="006A6A67"/>
    <w:rsid w:val="006A7989"/>
    <w:rsid w:val="006A7D95"/>
    <w:rsid w:val="006B1570"/>
    <w:rsid w:val="006B37E0"/>
    <w:rsid w:val="006B4447"/>
    <w:rsid w:val="006B53BA"/>
    <w:rsid w:val="006B5514"/>
    <w:rsid w:val="006B610A"/>
    <w:rsid w:val="006B72E3"/>
    <w:rsid w:val="006B7685"/>
    <w:rsid w:val="006C05EF"/>
    <w:rsid w:val="006C626C"/>
    <w:rsid w:val="006C6F9C"/>
    <w:rsid w:val="006D3355"/>
    <w:rsid w:val="006D5C32"/>
    <w:rsid w:val="006D7853"/>
    <w:rsid w:val="006E16CE"/>
    <w:rsid w:val="006E3EE6"/>
    <w:rsid w:val="006E474A"/>
    <w:rsid w:val="006E67DE"/>
    <w:rsid w:val="006F4E69"/>
    <w:rsid w:val="006F654F"/>
    <w:rsid w:val="00701C56"/>
    <w:rsid w:val="0070455A"/>
    <w:rsid w:val="00704C34"/>
    <w:rsid w:val="0070521B"/>
    <w:rsid w:val="00706760"/>
    <w:rsid w:val="007101A1"/>
    <w:rsid w:val="0071069F"/>
    <w:rsid w:val="007116FA"/>
    <w:rsid w:val="00711BBE"/>
    <w:rsid w:val="00714BE0"/>
    <w:rsid w:val="00714F6D"/>
    <w:rsid w:val="0071757A"/>
    <w:rsid w:val="0071795D"/>
    <w:rsid w:val="00721FB4"/>
    <w:rsid w:val="00723188"/>
    <w:rsid w:val="00724226"/>
    <w:rsid w:val="0073066D"/>
    <w:rsid w:val="00732CAE"/>
    <w:rsid w:val="007335A3"/>
    <w:rsid w:val="00735FC8"/>
    <w:rsid w:val="00740B0C"/>
    <w:rsid w:val="00743B82"/>
    <w:rsid w:val="00744C63"/>
    <w:rsid w:val="007457AA"/>
    <w:rsid w:val="00746449"/>
    <w:rsid w:val="00751926"/>
    <w:rsid w:val="00751E41"/>
    <w:rsid w:val="0075258F"/>
    <w:rsid w:val="00753C15"/>
    <w:rsid w:val="00755553"/>
    <w:rsid w:val="00755BBC"/>
    <w:rsid w:val="007565DE"/>
    <w:rsid w:val="00760412"/>
    <w:rsid w:val="007611FC"/>
    <w:rsid w:val="0076418C"/>
    <w:rsid w:val="00765CF8"/>
    <w:rsid w:val="00767AEA"/>
    <w:rsid w:val="00774C76"/>
    <w:rsid w:val="00775DA9"/>
    <w:rsid w:val="00775DAA"/>
    <w:rsid w:val="007765A0"/>
    <w:rsid w:val="00776DC9"/>
    <w:rsid w:val="00781DE4"/>
    <w:rsid w:val="007825FA"/>
    <w:rsid w:val="00782DBE"/>
    <w:rsid w:val="00782DD3"/>
    <w:rsid w:val="0078539E"/>
    <w:rsid w:val="007921C4"/>
    <w:rsid w:val="00792A0F"/>
    <w:rsid w:val="007933A6"/>
    <w:rsid w:val="00795A4F"/>
    <w:rsid w:val="00795D17"/>
    <w:rsid w:val="007974F5"/>
    <w:rsid w:val="007A01E5"/>
    <w:rsid w:val="007A04D3"/>
    <w:rsid w:val="007A2A07"/>
    <w:rsid w:val="007A46C3"/>
    <w:rsid w:val="007A5BFB"/>
    <w:rsid w:val="007A72DB"/>
    <w:rsid w:val="007B13AD"/>
    <w:rsid w:val="007B43F4"/>
    <w:rsid w:val="007B44D9"/>
    <w:rsid w:val="007B46B3"/>
    <w:rsid w:val="007B5E8C"/>
    <w:rsid w:val="007C02BF"/>
    <w:rsid w:val="007C374A"/>
    <w:rsid w:val="007C3BC2"/>
    <w:rsid w:val="007C709E"/>
    <w:rsid w:val="007D1295"/>
    <w:rsid w:val="007D2490"/>
    <w:rsid w:val="007D3547"/>
    <w:rsid w:val="007D613C"/>
    <w:rsid w:val="007D72CD"/>
    <w:rsid w:val="007E178A"/>
    <w:rsid w:val="007E2EA7"/>
    <w:rsid w:val="007E4955"/>
    <w:rsid w:val="007E53B2"/>
    <w:rsid w:val="007F2501"/>
    <w:rsid w:val="007F2ACC"/>
    <w:rsid w:val="007F32C7"/>
    <w:rsid w:val="007F5E09"/>
    <w:rsid w:val="007F60B5"/>
    <w:rsid w:val="007F71ED"/>
    <w:rsid w:val="007F747A"/>
    <w:rsid w:val="008002BF"/>
    <w:rsid w:val="008016B3"/>
    <w:rsid w:val="00801A80"/>
    <w:rsid w:val="00803121"/>
    <w:rsid w:val="00807493"/>
    <w:rsid w:val="008127B2"/>
    <w:rsid w:val="0081291E"/>
    <w:rsid w:val="008139A8"/>
    <w:rsid w:val="0082013D"/>
    <w:rsid w:val="00820FD9"/>
    <w:rsid w:val="008221AE"/>
    <w:rsid w:val="00823D90"/>
    <w:rsid w:val="008265C9"/>
    <w:rsid w:val="0082759D"/>
    <w:rsid w:val="00830343"/>
    <w:rsid w:val="00831011"/>
    <w:rsid w:val="00833586"/>
    <w:rsid w:val="00835427"/>
    <w:rsid w:val="00835B0D"/>
    <w:rsid w:val="00835D35"/>
    <w:rsid w:val="0083711F"/>
    <w:rsid w:val="00837CCE"/>
    <w:rsid w:val="00837F71"/>
    <w:rsid w:val="008404A8"/>
    <w:rsid w:val="00843752"/>
    <w:rsid w:val="008438DC"/>
    <w:rsid w:val="00843A5A"/>
    <w:rsid w:val="00844CB1"/>
    <w:rsid w:val="00845084"/>
    <w:rsid w:val="00847F1C"/>
    <w:rsid w:val="00850A7D"/>
    <w:rsid w:val="008519DC"/>
    <w:rsid w:val="00851D5A"/>
    <w:rsid w:val="0085234C"/>
    <w:rsid w:val="0085607C"/>
    <w:rsid w:val="008639E2"/>
    <w:rsid w:val="00863AE7"/>
    <w:rsid w:val="00863ECE"/>
    <w:rsid w:val="00866386"/>
    <w:rsid w:val="008676C2"/>
    <w:rsid w:val="00870497"/>
    <w:rsid w:val="008713E4"/>
    <w:rsid w:val="00871544"/>
    <w:rsid w:val="008760CF"/>
    <w:rsid w:val="00885C6E"/>
    <w:rsid w:val="008860F5"/>
    <w:rsid w:val="008864CB"/>
    <w:rsid w:val="00886F40"/>
    <w:rsid w:val="0089014D"/>
    <w:rsid w:val="00892B9F"/>
    <w:rsid w:val="00893807"/>
    <w:rsid w:val="00895919"/>
    <w:rsid w:val="008A03E1"/>
    <w:rsid w:val="008A12DE"/>
    <w:rsid w:val="008A281A"/>
    <w:rsid w:val="008A2C68"/>
    <w:rsid w:val="008A4857"/>
    <w:rsid w:val="008B1412"/>
    <w:rsid w:val="008B1572"/>
    <w:rsid w:val="008B287F"/>
    <w:rsid w:val="008B30CE"/>
    <w:rsid w:val="008C04F5"/>
    <w:rsid w:val="008C2CC7"/>
    <w:rsid w:val="008C3DDE"/>
    <w:rsid w:val="008C5812"/>
    <w:rsid w:val="008C5A3A"/>
    <w:rsid w:val="008C71D7"/>
    <w:rsid w:val="008D331D"/>
    <w:rsid w:val="008D33BB"/>
    <w:rsid w:val="008D5A88"/>
    <w:rsid w:val="008D5ABA"/>
    <w:rsid w:val="008D6FAA"/>
    <w:rsid w:val="008D7601"/>
    <w:rsid w:val="008E1870"/>
    <w:rsid w:val="008E288B"/>
    <w:rsid w:val="008E4F45"/>
    <w:rsid w:val="008E5096"/>
    <w:rsid w:val="008E5664"/>
    <w:rsid w:val="008F077D"/>
    <w:rsid w:val="008F0AE1"/>
    <w:rsid w:val="008F1C40"/>
    <w:rsid w:val="008F29D9"/>
    <w:rsid w:val="008F56F3"/>
    <w:rsid w:val="008F5CF0"/>
    <w:rsid w:val="008F63A4"/>
    <w:rsid w:val="008F6B19"/>
    <w:rsid w:val="00900238"/>
    <w:rsid w:val="009016F2"/>
    <w:rsid w:val="0090225F"/>
    <w:rsid w:val="00903C1B"/>
    <w:rsid w:val="009065FB"/>
    <w:rsid w:val="00906A06"/>
    <w:rsid w:val="00907BCB"/>
    <w:rsid w:val="00910009"/>
    <w:rsid w:val="009111C3"/>
    <w:rsid w:val="00911F35"/>
    <w:rsid w:val="009148E3"/>
    <w:rsid w:val="00916429"/>
    <w:rsid w:val="009244F6"/>
    <w:rsid w:val="00924C22"/>
    <w:rsid w:val="009273F7"/>
    <w:rsid w:val="00930A30"/>
    <w:rsid w:val="00931F2B"/>
    <w:rsid w:val="00933222"/>
    <w:rsid w:val="0093443F"/>
    <w:rsid w:val="0093540F"/>
    <w:rsid w:val="00936469"/>
    <w:rsid w:val="00937E64"/>
    <w:rsid w:val="00940E5A"/>
    <w:rsid w:val="009445DA"/>
    <w:rsid w:val="00944ACF"/>
    <w:rsid w:val="00946798"/>
    <w:rsid w:val="0094774E"/>
    <w:rsid w:val="00950312"/>
    <w:rsid w:val="0095060C"/>
    <w:rsid w:val="00952E9E"/>
    <w:rsid w:val="00954810"/>
    <w:rsid w:val="00954DC6"/>
    <w:rsid w:val="009559D4"/>
    <w:rsid w:val="00957793"/>
    <w:rsid w:val="00957873"/>
    <w:rsid w:val="009603F8"/>
    <w:rsid w:val="00960EC2"/>
    <w:rsid w:val="00961267"/>
    <w:rsid w:val="00961E55"/>
    <w:rsid w:val="00964FCA"/>
    <w:rsid w:val="0097398A"/>
    <w:rsid w:val="00974F26"/>
    <w:rsid w:val="00982092"/>
    <w:rsid w:val="00983E27"/>
    <w:rsid w:val="009845BE"/>
    <w:rsid w:val="00984EE3"/>
    <w:rsid w:val="00985FA3"/>
    <w:rsid w:val="0099001F"/>
    <w:rsid w:val="00992393"/>
    <w:rsid w:val="00993585"/>
    <w:rsid w:val="00993AC4"/>
    <w:rsid w:val="009A00F7"/>
    <w:rsid w:val="009A05C5"/>
    <w:rsid w:val="009A400A"/>
    <w:rsid w:val="009A44D9"/>
    <w:rsid w:val="009A4D9D"/>
    <w:rsid w:val="009A5632"/>
    <w:rsid w:val="009A5648"/>
    <w:rsid w:val="009A5D8F"/>
    <w:rsid w:val="009A6C0F"/>
    <w:rsid w:val="009B7454"/>
    <w:rsid w:val="009C1DD0"/>
    <w:rsid w:val="009C25DF"/>
    <w:rsid w:val="009C33EB"/>
    <w:rsid w:val="009C59FF"/>
    <w:rsid w:val="009C5D49"/>
    <w:rsid w:val="009C5E0E"/>
    <w:rsid w:val="009C72C7"/>
    <w:rsid w:val="009C7D37"/>
    <w:rsid w:val="009D2D08"/>
    <w:rsid w:val="009D546E"/>
    <w:rsid w:val="009D58A5"/>
    <w:rsid w:val="009D69C5"/>
    <w:rsid w:val="009D7F57"/>
    <w:rsid w:val="009E5E38"/>
    <w:rsid w:val="009E7E0F"/>
    <w:rsid w:val="009F0169"/>
    <w:rsid w:val="009F1A81"/>
    <w:rsid w:val="009F520C"/>
    <w:rsid w:val="009F5306"/>
    <w:rsid w:val="009F73A7"/>
    <w:rsid w:val="009F749D"/>
    <w:rsid w:val="009F7A1E"/>
    <w:rsid w:val="00A0346D"/>
    <w:rsid w:val="00A04664"/>
    <w:rsid w:val="00A05374"/>
    <w:rsid w:val="00A10C42"/>
    <w:rsid w:val="00A137C1"/>
    <w:rsid w:val="00A167FD"/>
    <w:rsid w:val="00A203AE"/>
    <w:rsid w:val="00A21FD8"/>
    <w:rsid w:val="00A226EE"/>
    <w:rsid w:val="00A24E43"/>
    <w:rsid w:val="00A25C63"/>
    <w:rsid w:val="00A27599"/>
    <w:rsid w:val="00A3003B"/>
    <w:rsid w:val="00A33749"/>
    <w:rsid w:val="00A34F56"/>
    <w:rsid w:val="00A36B5D"/>
    <w:rsid w:val="00A37023"/>
    <w:rsid w:val="00A37988"/>
    <w:rsid w:val="00A40741"/>
    <w:rsid w:val="00A43A05"/>
    <w:rsid w:val="00A464B9"/>
    <w:rsid w:val="00A46F7A"/>
    <w:rsid w:val="00A47F7C"/>
    <w:rsid w:val="00A60550"/>
    <w:rsid w:val="00A605E0"/>
    <w:rsid w:val="00A60BC1"/>
    <w:rsid w:val="00A6170E"/>
    <w:rsid w:val="00A6260E"/>
    <w:rsid w:val="00A63D12"/>
    <w:rsid w:val="00A64238"/>
    <w:rsid w:val="00A65EF0"/>
    <w:rsid w:val="00A661AE"/>
    <w:rsid w:val="00A74293"/>
    <w:rsid w:val="00A75ABA"/>
    <w:rsid w:val="00A75D13"/>
    <w:rsid w:val="00A8018F"/>
    <w:rsid w:val="00A811F4"/>
    <w:rsid w:val="00A81780"/>
    <w:rsid w:val="00A81914"/>
    <w:rsid w:val="00A81CBC"/>
    <w:rsid w:val="00A82B39"/>
    <w:rsid w:val="00A83A3A"/>
    <w:rsid w:val="00A8407F"/>
    <w:rsid w:val="00A84240"/>
    <w:rsid w:val="00A86FDA"/>
    <w:rsid w:val="00A87A6D"/>
    <w:rsid w:val="00A90A61"/>
    <w:rsid w:val="00A92570"/>
    <w:rsid w:val="00A929C8"/>
    <w:rsid w:val="00A9672A"/>
    <w:rsid w:val="00AA0CCB"/>
    <w:rsid w:val="00AA1240"/>
    <w:rsid w:val="00AA524A"/>
    <w:rsid w:val="00AA5826"/>
    <w:rsid w:val="00AA6890"/>
    <w:rsid w:val="00AA6A56"/>
    <w:rsid w:val="00AA6D58"/>
    <w:rsid w:val="00AB027B"/>
    <w:rsid w:val="00AB18E7"/>
    <w:rsid w:val="00AB3394"/>
    <w:rsid w:val="00AB3A08"/>
    <w:rsid w:val="00AB52B6"/>
    <w:rsid w:val="00AB5930"/>
    <w:rsid w:val="00AB677B"/>
    <w:rsid w:val="00AB69C4"/>
    <w:rsid w:val="00AB73FC"/>
    <w:rsid w:val="00AB780A"/>
    <w:rsid w:val="00AC00EF"/>
    <w:rsid w:val="00AC1F34"/>
    <w:rsid w:val="00AC22FC"/>
    <w:rsid w:val="00AC3A56"/>
    <w:rsid w:val="00AC4955"/>
    <w:rsid w:val="00AC4B7E"/>
    <w:rsid w:val="00AC5F5E"/>
    <w:rsid w:val="00AC6DE2"/>
    <w:rsid w:val="00AC799B"/>
    <w:rsid w:val="00AD07AF"/>
    <w:rsid w:val="00AD0E31"/>
    <w:rsid w:val="00AD192D"/>
    <w:rsid w:val="00AD3915"/>
    <w:rsid w:val="00AD477A"/>
    <w:rsid w:val="00AE0D36"/>
    <w:rsid w:val="00AE0D6A"/>
    <w:rsid w:val="00AE0F0B"/>
    <w:rsid w:val="00AE1BA1"/>
    <w:rsid w:val="00AE2EBC"/>
    <w:rsid w:val="00AE6A73"/>
    <w:rsid w:val="00AE7E8D"/>
    <w:rsid w:val="00AF0291"/>
    <w:rsid w:val="00AF2B98"/>
    <w:rsid w:val="00AF406B"/>
    <w:rsid w:val="00AF4D36"/>
    <w:rsid w:val="00AF6268"/>
    <w:rsid w:val="00AF6EBA"/>
    <w:rsid w:val="00B00409"/>
    <w:rsid w:val="00B05BEC"/>
    <w:rsid w:val="00B06BF1"/>
    <w:rsid w:val="00B07992"/>
    <w:rsid w:val="00B10FAD"/>
    <w:rsid w:val="00B11B56"/>
    <w:rsid w:val="00B12A4E"/>
    <w:rsid w:val="00B14C6D"/>
    <w:rsid w:val="00B1782F"/>
    <w:rsid w:val="00B20C17"/>
    <w:rsid w:val="00B21009"/>
    <w:rsid w:val="00B21426"/>
    <w:rsid w:val="00B2151C"/>
    <w:rsid w:val="00B21E6A"/>
    <w:rsid w:val="00B23B68"/>
    <w:rsid w:val="00B24A73"/>
    <w:rsid w:val="00B26836"/>
    <w:rsid w:val="00B27825"/>
    <w:rsid w:val="00B303B0"/>
    <w:rsid w:val="00B31374"/>
    <w:rsid w:val="00B327AA"/>
    <w:rsid w:val="00B331C2"/>
    <w:rsid w:val="00B33E1F"/>
    <w:rsid w:val="00B346DB"/>
    <w:rsid w:val="00B351FB"/>
    <w:rsid w:val="00B35F8C"/>
    <w:rsid w:val="00B3690F"/>
    <w:rsid w:val="00B422B8"/>
    <w:rsid w:val="00B42747"/>
    <w:rsid w:val="00B4303A"/>
    <w:rsid w:val="00B4434B"/>
    <w:rsid w:val="00B44DF5"/>
    <w:rsid w:val="00B4597B"/>
    <w:rsid w:val="00B45A16"/>
    <w:rsid w:val="00B47BE3"/>
    <w:rsid w:val="00B51303"/>
    <w:rsid w:val="00B5377C"/>
    <w:rsid w:val="00B54CED"/>
    <w:rsid w:val="00B5758E"/>
    <w:rsid w:val="00B60F0D"/>
    <w:rsid w:val="00B60F1E"/>
    <w:rsid w:val="00B6173E"/>
    <w:rsid w:val="00B61D35"/>
    <w:rsid w:val="00B6241E"/>
    <w:rsid w:val="00B62609"/>
    <w:rsid w:val="00B62AF4"/>
    <w:rsid w:val="00B63B84"/>
    <w:rsid w:val="00B63CC6"/>
    <w:rsid w:val="00B71764"/>
    <w:rsid w:val="00B72300"/>
    <w:rsid w:val="00B75314"/>
    <w:rsid w:val="00B77504"/>
    <w:rsid w:val="00B80DBC"/>
    <w:rsid w:val="00B853B1"/>
    <w:rsid w:val="00B858A4"/>
    <w:rsid w:val="00B861BF"/>
    <w:rsid w:val="00B9116D"/>
    <w:rsid w:val="00B914EA"/>
    <w:rsid w:val="00B93E0E"/>
    <w:rsid w:val="00B956B1"/>
    <w:rsid w:val="00B95DF5"/>
    <w:rsid w:val="00B9617D"/>
    <w:rsid w:val="00BA2264"/>
    <w:rsid w:val="00BA22F4"/>
    <w:rsid w:val="00BA6805"/>
    <w:rsid w:val="00BA79E2"/>
    <w:rsid w:val="00BB019B"/>
    <w:rsid w:val="00BB1214"/>
    <w:rsid w:val="00BB20A7"/>
    <w:rsid w:val="00BB3239"/>
    <w:rsid w:val="00BB3AD5"/>
    <w:rsid w:val="00BB6041"/>
    <w:rsid w:val="00BC335F"/>
    <w:rsid w:val="00BC4D77"/>
    <w:rsid w:val="00BC5078"/>
    <w:rsid w:val="00BC59AF"/>
    <w:rsid w:val="00BC5AEC"/>
    <w:rsid w:val="00BC6708"/>
    <w:rsid w:val="00BC6DE3"/>
    <w:rsid w:val="00BD0282"/>
    <w:rsid w:val="00BD05F9"/>
    <w:rsid w:val="00BD12B6"/>
    <w:rsid w:val="00BD1F5B"/>
    <w:rsid w:val="00BD217F"/>
    <w:rsid w:val="00BD796B"/>
    <w:rsid w:val="00BE115E"/>
    <w:rsid w:val="00BE2649"/>
    <w:rsid w:val="00BF24C0"/>
    <w:rsid w:val="00BF5223"/>
    <w:rsid w:val="00C030E9"/>
    <w:rsid w:val="00C03A75"/>
    <w:rsid w:val="00C03C6C"/>
    <w:rsid w:val="00C03F9F"/>
    <w:rsid w:val="00C05891"/>
    <w:rsid w:val="00C0735A"/>
    <w:rsid w:val="00C073B9"/>
    <w:rsid w:val="00C075B2"/>
    <w:rsid w:val="00C25F8F"/>
    <w:rsid w:val="00C26A97"/>
    <w:rsid w:val="00C27203"/>
    <w:rsid w:val="00C3089B"/>
    <w:rsid w:val="00C35DD5"/>
    <w:rsid w:val="00C37C55"/>
    <w:rsid w:val="00C400DA"/>
    <w:rsid w:val="00C413A5"/>
    <w:rsid w:val="00C429D6"/>
    <w:rsid w:val="00C434B9"/>
    <w:rsid w:val="00C449EB"/>
    <w:rsid w:val="00C45EC0"/>
    <w:rsid w:val="00C46E5D"/>
    <w:rsid w:val="00C50539"/>
    <w:rsid w:val="00C5188F"/>
    <w:rsid w:val="00C53A35"/>
    <w:rsid w:val="00C57F2B"/>
    <w:rsid w:val="00C60868"/>
    <w:rsid w:val="00C60DE2"/>
    <w:rsid w:val="00C614D0"/>
    <w:rsid w:val="00C61662"/>
    <w:rsid w:val="00C619B1"/>
    <w:rsid w:val="00C62CEE"/>
    <w:rsid w:val="00C64C65"/>
    <w:rsid w:val="00C650AA"/>
    <w:rsid w:val="00C66F78"/>
    <w:rsid w:val="00C7267E"/>
    <w:rsid w:val="00C73BAF"/>
    <w:rsid w:val="00C73EEA"/>
    <w:rsid w:val="00C80BE2"/>
    <w:rsid w:val="00C81364"/>
    <w:rsid w:val="00C82687"/>
    <w:rsid w:val="00C86201"/>
    <w:rsid w:val="00C86A99"/>
    <w:rsid w:val="00C86FA5"/>
    <w:rsid w:val="00C876A2"/>
    <w:rsid w:val="00C92161"/>
    <w:rsid w:val="00C926EF"/>
    <w:rsid w:val="00C9582C"/>
    <w:rsid w:val="00C95B45"/>
    <w:rsid w:val="00C9637A"/>
    <w:rsid w:val="00C96472"/>
    <w:rsid w:val="00C97E09"/>
    <w:rsid w:val="00CA21C7"/>
    <w:rsid w:val="00CA3475"/>
    <w:rsid w:val="00CA43F4"/>
    <w:rsid w:val="00CA5600"/>
    <w:rsid w:val="00CB076E"/>
    <w:rsid w:val="00CB134B"/>
    <w:rsid w:val="00CB251E"/>
    <w:rsid w:val="00CB4F41"/>
    <w:rsid w:val="00CB6C54"/>
    <w:rsid w:val="00CC02A2"/>
    <w:rsid w:val="00CC08BC"/>
    <w:rsid w:val="00CC1038"/>
    <w:rsid w:val="00CC1242"/>
    <w:rsid w:val="00CC2521"/>
    <w:rsid w:val="00CC401C"/>
    <w:rsid w:val="00CC49F3"/>
    <w:rsid w:val="00CC5AA0"/>
    <w:rsid w:val="00CC67C3"/>
    <w:rsid w:val="00CC75C5"/>
    <w:rsid w:val="00CD08C8"/>
    <w:rsid w:val="00CD210D"/>
    <w:rsid w:val="00CD4B67"/>
    <w:rsid w:val="00CD5ACC"/>
    <w:rsid w:val="00CD6CED"/>
    <w:rsid w:val="00CE0C45"/>
    <w:rsid w:val="00CE394E"/>
    <w:rsid w:val="00CE3ACD"/>
    <w:rsid w:val="00CE67DD"/>
    <w:rsid w:val="00CE6FB2"/>
    <w:rsid w:val="00CE74EB"/>
    <w:rsid w:val="00CF278E"/>
    <w:rsid w:val="00D03A21"/>
    <w:rsid w:val="00D048DA"/>
    <w:rsid w:val="00D06F0E"/>
    <w:rsid w:val="00D07974"/>
    <w:rsid w:val="00D10830"/>
    <w:rsid w:val="00D11272"/>
    <w:rsid w:val="00D1154A"/>
    <w:rsid w:val="00D11944"/>
    <w:rsid w:val="00D15260"/>
    <w:rsid w:val="00D1747C"/>
    <w:rsid w:val="00D17BDD"/>
    <w:rsid w:val="00D17E47"/>
    <w:rsid w:val="00D201B4"/>
    <w:rsid w:val="00D21E52"/>
    <w:rsid w:val="00D23CC7"/>
    <w:rsid w:val="00D24694"/>
    <w:rsid w:val="00D24A91"/>
    <w:rsid w:val="00D25447"/>
    <w:rsid w:val="00D25AD3"/>
    <w:rsid w:val="00D2725A"/>
    <w:rsid w:val="00D272C2"/>
    <w:rsid w:val="00D27305"/>
    <w:rsid w:val="00D276F4"/>
    <w:rsid w:val="00D30748"/>
    <w:rsid w:val="00D323E4"/>
    <w:rsid w:val="00D33234"/>
    <w:rsid w:val="00D33365"/>
    <w:rsid w:val="00D33590"/>
    <w:rsid w:val="00D33781"/>
    <w:rsid w:val="00D34975"/>
    <w:rsid w:val="00D36D38"/>
    <w:rsid w:val="00D3712D"/>
    <w:rsid w:val="00D37C3E"/>
    <w:rsid w:val="00D4041B"/>
    <w:rsid w:val="00D40C02"/>
    <w:rsid w:val="00D414E3"/>
    <w:rsid w:val="00D41FC5"/>
    <w:rsid w:val="00D45887"/>
    <w:rsid w:val="00D468DD"/>
    <w:rsid w:val="00D52114"/>
    <w:rsid w:val="00D56015"/>
    <w:rsid w:val="00D56169"/>
    <w:rsid w:val="00D629BA"/>
    <w:rsid w:val="00D65CBA"/>
    <w:rsid w:val="00D66111"/>
    <w:rsid w:val="00D729FA"/>
    <w:rsid w:val="00D7348A"/>
    <w:rsid w:val="00D76E3B"/>
    <w:rsid w:val="00D8013F"/>
    <w:rsid w:val="00D8113C"/>
    <w:rsid w:val="00D81E89"/>
    <w:rsid w:val="00D8297C"/>
    <w:rsid w:val="00D83AC5"/>
    <w:rsid w:val="00D86384"/>
    <w:rsid w:val="00D92405"/>
    <w:rsid w:val="00D94CDC"/>
    <w:rsid w:val="00D9539E"/>
    <w:rsid w:val="00D97C7E"/>
    <w:rsid w:val="00DA1C3B"/>
    <w:rsid w:val="00DA369A"/>
    <w:rsid w:val="00DA4A79"/>
    <w:rsid w:val="00DA4D66"/>
    <w:rsid w:val="00DA5873"/>
    <w:rsid w:val="00DA7C47"/>
    <w:rsid w:val="00DB18E8"/>
    <w:rsid w:val="00DB4803"/>
    <w:rsid w:val="00DB62A2"/>
    <w:rsid w:val="00DB62E4"/>
    <w:rsid w:val="00DC156A"/>
    <w:rsid w:val="00DC1885"/>
    <w:rsid w:val="00DC19CD"/>
    <w:rsid w:val="00DC2B32"/>
    <w:rsid w:val="00DC6BFC"/>
    <w:rsid w:val="00DC75BE"/>
    <w:rsid w:val="00DD1491"/>
    <w:rsid w:val="00DD154D"/>
    <w:rsid w:val="00DD24B9"/>
    <w:rsid w:val="00DD45B3"/>
    <w:rsid w:val="00DD4DB5"/>
    <w:rsid w:val="00DD5B39"/>
    <w:rsid w:val="00DD6296"/>
    <w:rsid w:val="00DD6558"/>
    <w:rsid w:val="00DD6D10"/>
    <w:rsid w:val="00DE2B83"/>
    <w:rsid w:val="00DE32C9"/>
    <w:rsid w:val="00DE4290"/>
    <w:rsid w:val="00DE728F"/>
    <w:rsid w:val="00DE7C74"/>
    <w:rsid w:val="00DF0856"/>
    <w:rsid w:val="00DF4E1B"/>
    <w:rsid w:val="00DF63A3"/>
    <w:rsid w:val="00E00446"/>
    <w:rsid w:val="00E00ADA"/>
    <w:rsid w:val="00E01971"/>
    <w:rsid w:val="00E02361"/>
    <w:rsid w:val="00E05C3A"/>
    <w:rsid w:val="00E06A4C"/>
    <w:rsid w:val="00E070CA"/>
    <w:rsid w:val="00E13BDF"/>
    <w:rsid w:val="00E14E37"/>
    <w:rsid w:val="00E14FB3"/>
    <w:rsid w:val="00E15F3D"/>
    <w:rsid w:val="00E176E8"/>
    <w:rsid w:val="00E17A17"/>
    <w:rsid w:val="00E23C64"/>
    <w:rsid w:val="00E2450E"/>
    <w:rsid w:val="00E24847"/>
    <w:rsid w:val="00E24972"/>
    <w:rsid w:val="00E27F1D"/>
    <w:rsid w:val="00E317C2"/>
    <w:rsid w:val="00E33D5B"/>
    <w:rsid w:val="00E342CA"/>
    <w:rsid w:val="00E4197E"/>
    <w:rsid w:val="00E4380A"/>
    <w:rsid w:val="00E4401C"/>
    <w:rsid w:val="00E44C15"/>
    <w:rsid w:val="00E50C29"/>
    <w:rsid w:val="00E50D44"/>
    <w:rsid w:val="00E51660"/>
    <w:rsid w:val="00E53173"/>
    <w:rsid w:val="00E5347B"/>
    <w:rsid w:val="00E61998"/>
    <w:rsid w:val="00E62C6D"/>
    <w:rsid w:val="00E64A38"/>
    <w:rsid w:val="00E6529C"/>
    <w:rsid w:val="00E6580B"/>
    <w:rsid w:val="00E7163B"/>
    <w:rsid w:val="00E8051B"/>
    <w:rsid w:val="00E845CE"/>
    <w:rsid w:val="00E874ED"/>
    <w:rsid w:val="00E879F4"/>
    <w:rsid w:val="00E90769"/>
    <w:rsid w:val="00E90FEE"/>
    <w:rsid w:val="00E91ECF"/>
    <w:rsid w:val="00E960D1"/>
    <w:rsid w:val="00EA5F66"/>
    <w:rsid w:val="00EA6944"/>
    <w:rsid w:val="00EA7F04"/>
    <w:rsid w:val="00EB0505"/>
    <w:rsid w:val="00EB14FF"/>
    <w:rsid w:val="00EB1791"/>
    <w:rsid w:val="00EB55E6"/>
    <w:rsid w:val="00EB6B28"/>
    <w:rsid w:val="00EB77CD"/>
    <w:rsid w:val="00EC16B6"/>
    <w:rsid w:val="00EC1903"/>
    <w:rsid w:val="00EC194D"/>
    <w:rsid w:val="00EC1CD7"/>
    <w:rsid w:val="00EC3D82"/>
    <w:rsid w:val="00EC45A1"/>
    <w:rsid w:val="00EC5702"/>
    <w:rsid w:val="00EC5D04"/>
    <w:rsid w:val="00EC6780"/>
    <w:rsid w:val="00EC6AB5"/>
    <w:rsid w:val="00EC7727"/>
    <w:rsid w:val="00ED23F2"/>
    <w:rsid w:val="00ED30C5"/>
    <w:rsid w:val="00ED3A50"/>
    <w:rsid w:val="00ED5F97"/>
    <w:rsid w:val="00ED6247"/>
    <w:rsid w:val="00ED6D87"/>
    <w:rsid w:val="00ED7D94"/>
    <w:rsid w:val="00EE0E7D"/>
    <w:rsid w:val="00EE10E7"/>
    <w:rsid w:val="00EE3A6A"/>
    <w:rsid w:val="00EE3CC7"/>
    <w:rsid w:val="00EE54D1"/>
    <w:rsid w:val="00EE6C48"/>
    <w:rsid w:val="00EE795B"/>
    <w:rsid w:val="00EF610E"/>
    <w:rsid w:val="00EF6653"/>
    <w:rsid w:val="00F007EE"/>
    <w:rsid w:val="00F00D43"/>
    <w:rsid w:val="00F01165"/>
    <w:rsid w:val="00F012E3"/>
    <w:rsid w:val="00F03EBE"/>
    <w:rsid w:val="00F055F5"/>
    <w:rsid w:val="00F06316"/>
    <w:rsid w:val="00F0722F"/>
    <w:rsid w:val="00F07F45"/>
    <w:rsid w:val="00F10024"/>
    <w:rsid w:val="00F10CB6"/>
    <w:rsid w:val="00F10D0D"/>
    <w:rsid w:val="00F10F8E"/>
    <w:rsid w:val="00F11002"/>
    <w:rsid w:val="00F12578"/>
    <w:rsid w:val="00F14873"/>
    <w:rsid w:val="00F14F5E"/>
    <w:rsid w:val="00F1562A"/>
    <w:rsid w:val="00F233CA"/>
    <w:rsid w:val="00F2442C"/>
    <w:rsid w:val="00F259F2"/>
    <w:rsid w:val="00F25CC3"/>
    <w:rsid w:val="00F26142"/>
    <w:rsid w:val="00F363DA"/>
    <w:rsid w:val="00F370D3"/>
    <w:rsid w:val="00F44B56"/>
    <w:rsid w:val="00F4512C"/>
    <w:rsid w:val="00F45CCF"/>
    <w:rsid w:val="00F4739D"/>
    <w:rsid w:val="00F53DCA"/>
    <w:rsid w:val="00F547BA"/>
    <w:rsid w:val="00F55D2D"/>
    <w:rsid w:val="00F57395"/>
    <w:rsid w:val="00F57472"/>
    <w:rsid w:val="00F62577"/>
    <w:rsid w:val="00F6300D"/>
    <w:rsid w:val="00F641B2"/>
    <w:rsid w:val="00F66C5A"/>
    <w:rsid w:val="00F72B14"/>
    <w:rsid w:val="00F74703"/>
    <w:rsid w:val="00F75FA8"/>
    <w:rsid w:val="00F765D4"/>
    <w:rsid w:val="00F771F7"/>
    <w:rsid w:val="00F7770C"/>
    <w:rsid w:val="00F77F53"/>
    <w:rsid w:val="00F807FB"/>
    <w:rsid w:val="00F80AEE"/>
    <w:rsid w:val="00F81F7F"/>
    <w:rsid w:val="00F82013"/>
    <w:rsid w:val="00F82C33"/>
    <w:rsid w:val="00F83ABE"/>
    <w:rsid w:val="00F8470D"/>
    <w:rsid w:val="00F86048"/>
    <w:rsid w:val="00F9177D"/>
    <w:rsid w:val="00F93F63"/>
    <w:rsid w:val="00F9428D"/>
    <w:rsid w:val="00F94630"/>
    <w:rsid w:val="00F946F2"/>
    <w:rsid w:val="00F97C57"/>
    <w:rsid w:val="00FA0E03"/>
    <w:rsid w:val="00FA1DAD"/>
    <w:rsid w:val="00FA31FC"/>
    <w:rsid w:val="00FA45CA"/>
    <w:rsid w:val="00FA4DC4"/>
    <w:rsid w:val="00FA66D8"/>
    <w:rsid w:val="00FA6AB4"/>
    <w:rsid w:val="00FA733D"/>
    <w:rsid w:val="00FB0AFD"/>
    <w:rsid w:val="00FB15A3"/>
    <w:rsid w:val="00FB1C80"/>
    <w:rsid w:val="00FB2725"/>
    <w:rsid w:val="00FB7D44"/>
    <w:rsid w:val="00FC2EB5"/>
    <w:rsid w:val="00FC31B2"/>
    <w:rsid w:val="00FC45EF"/>
    <w:rsid w:val="00FC496C"/>
    <w:rsid w:val="00FC6B8A"/>
    <w:rsid w:val="00FC71DE"/>
    <w:rsid w:val="00FC76B1"/>
    <w:rsid w:val="00FD0F55"/>
    <w:rsid w:val="00FD391C"/>
    <w:rsid w:val="00FD3F79"/>
    <w:rsid w:val="00FD45F3"/>
    <w:rsid w:val="00FD4D41"/>
    <w:rsid w:val="00FD7A13"/>
    <w:rsid w:val="00FD7D06"/>
    <w:rsid w:val="00FD7F61"/>
    <w:rsid w:val="00FE0C9F"/>
    <w:rsid w:val="00FE1221"/>
    <w:rsid w:val="00FE1E15"/>
    <w:rsid w:val="00FE4EB7"/>
    <w:rsid w:val="00FE61D7"/>
    <w:rsid w:val="00FE646E"/>
    <w:rsid w:val="00FE70DC"/>
    <w:rsid w:val="00FE7484"/>
    <w:rsid w:val="00FF072C"/>
    <w:rsid w:val="00FF195A"/>
    <w:rsid w:val="00FF48D5"/>
    <w:rsid w:val="00FF5784"/>
    <w:rsid w:val="00FF7758"/>
    <w:rsid w:val="35D07F0F"/>
    <w:rsid w:val="3C1B2DF1"/>
    <w:rsid w:val="709A8848"/>
  </w:rsids>
  <m:mathPr>
    <m:mathFont m:val="Cambria Math"/>
    <m:brkBin m:val="before"/>
    <m:brkBinSub m:val="--"/>
    <m:smallFrac m:val="0"/>
    <m:dispDef/>
    <m:lMargin m:val="0"/>
    <m:rMargin m:val="0"/>
    <m:defJc m:val="centerGroup"/>
    <m:wrapIndent m:val="1440"/>
    <m:intLim m:val="subSup"/>
    <m:naryLim m:val="undOvr"/>
  </m:mathPr>
  <w:themeFontLang w:val="en-NZ"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EF7B9AA"/>
  <w15:docId w15:val="{28933645-7DF7-3141-8F9E-39A2951ED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10.jp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emf"/><Relationship Id="rId50" Type="http://schemas.openxmlformats.org/officeDocument/2006/relationships/footer" Target="footer3.xml"/><Relationship Id="rId55" Type="http://schemas.openxmlformats.org/officeDocument/2006/relationships/hyperlink" Target="https://www.julianking.co.nz/wp-content/uploads/2018/02/OPM-approach-to-assessing-value-for-money.pdf"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3.png"/><Relationship Id="rId11" Type="http://schemas.openxmlformats.org/officeDocument/2006/relationships/image" Target="media/image1.JP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emf"/><Relationship Id="rId53" Type="http://schemas.openxmlformats.org/officeDocument/2006/relationships/hyperlink" Target="https://minerva-access.unimelb.edu.au/handle/11343/225766" TargetMode="External"/><Relationship Id="rId58" Type="http://schemas.microsoft.com/office/2011/relationships/people" Target="people.xml"/><Relationship Id="rId5" Type="http://schemas.openxmlformats.org/officeDocument/2006/relationships/numbering" Target="numbering.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emf"/><Relationship Id="rId56" Type="http://schemas.openxmlformats.org/officeDocument/2006/relationships/hyperlink" Target="http://kinnect.co.nz/to/wp-content/uploads/EvaluationBuildingBlocks_A-Guide_FINAL_V1.pdf" TargetMode="External"/><Relationship Id="rId8" Type="http://schemas.openxmlformats.org/officeDocument/2006/relationships/webSettings" Target="webSettings.xml"/><Relationship Id="rId51" Type="http://schemas.openxmlformats.org/officeDocument/2006/relationships/image" Target="media/image34.tiff"/><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8/08/relationships/commentsExtensible" Target="commentsExtensible.xml"/><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emf"/><Relationship Id="rId59" Type="http://schemas.openxmlformats.org/officeDocument/2006/relationships/glossaryDocument" Target="glossary/document.xml"/><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hyperlink" Target="https://www.google.com/url?sa=t&amp;rct=j&amp;q=&amp;esrc=s&amp;source=web&amp;cd=1&amp;ved=2ahUKEwjI-4eLjezhAhWQb30KHeHVAPAQFjAAegQIBRAC&amp;url=http%3A%2F%2Fjournals.sfu.ca%2Fjmde%2Findex.php%2Fjmde_1%2Farticle%2Fdownload%2F374%2F373%2F&amp;usg=AOvVaw1XA0s6SoZhzVp7jmk2UQz_"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7.jp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emf"/><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emf"/><Relationship Id="rId52" Type="http://schemas.openxmlformats.org/officeDocument/2006/relationships/hyperlink" Target="https://journals.sagepub.com/doi/full/10.1177/1098214016641211" TargetMode="External"/><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8B906B797B4F84E9EFD7A6849A5044B"/>
        <w:category>
          <w:name w:val="General"/>
          <w:gallery w:val="placeholder"/>
        </w:category>
        <w:types>
          <w:type w:val="bbPlcHdr"/>
        </w:types>
        <w:behaviors>
          <w:behavior w:val="content"/>
        </w:behaviors>
        <w:guid w:val="{38EFFE3F-BF29-0F4D-B568-06DAE29784E2}"/>
      </w:docPartPr>
      <w:docPartBody>
        <w:p w:rsidR="00522FC2" w:rsidRDefault="00D56081">
          <w:pPr>
            <w:pStyle w:val="98B906B797B4F84E9EFD7A6849A5044B"/>
          </w:pPr>
          <w:r w:rsidRPr="009923AA">
            <w:rPr>
              <w:rStyle w:val="PlaceholderText"/>
            </w:rPr>
            <w:t>Click here to enter text.</w:t>
          </w:r>
        </w:p>
      </w:docPartBody>
    </w:docPart>
    <w:docPart>
      <w:docPartPr>
        <w:name w:val="10282E6835B5B04CB2139ED39184AC51"/>
        <w:category>
          <w:name w:val="General"/>
          <w:gallery w:val="placeholder"/>
        </w:category>
        <w:types>
          <w:type w:val="bbPlcHdr"/>
        </w:types>
        <w:behaviors>
          <w:behavior w:val="content"/>
        </w:behaviors>
        <w:guid w:val="{49FA2B84-A58B-B74A-AE7B-E1E7F2AA5677}"/>
      </w:docPartPr>
      <w:docPartBody>
        <w:p w:rsidR="00522FC2" w:rsidRDefault="00D56081">
          <w:pPr>
            <w:pStyle w:val="10282E6835B5B04CB2139ED39184AC51"/>
          </w:pPr>
          <w:r w:rsidRPr="009923AA">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081"/>
    <w:rsid w:val="00007EF1"/>
    <w:rsid w:val="00060B96"/>
    <w:rsid w:val="00091EA2"/>
    <w:rsid w:val="001626C3"/>
    <w:rsid w:val="001A300B"/>
    <w:rsid w:val="001F0213"/>
    <w:rsid w:val="00235020"/>
    <w:rsid w:val="00297C2B"/>
    <w:rsid w:val="00306E7A"/>
    <w:rsid w:val="00330D4F"/>
    <w:rsid w:val="00340624"/>
    <w:rsid w:val="00391C62"/>
    <w:rsid w:val="003974CA"/>
    <w:rsid w:val="003C4417"/>
    <w:rsid w:val="004546E3"/>
    <w:rsid w:val="004A77AC"/>
    <w:rsid w:val="004B7656"/>
    <w:rsid w:val="00522FC2"/>
    <w:rsid w:val="0054047C"/>
    <w:rsid w:val="005E09DC"/>
    <w:rsid w:val="00645A21"/>
    <w:rsid w:val="00654ABE"/>
    <w:rsid w:val="00826DC1"/>
    <w:rsid w:val="00856E4E"/>
    <w:rsid w:val="00897F30"/>
    <w:rsid w:val="008D6FD2"/>
    <w:rsid w:val="009100A7"/>
    <w:rsid w:val="00920CA9"/>
    <w:rsid w:val="00934F0C"/>
    <w:rsid w:val="00964A83"/>
    <w:rsid w:val="009D007E"/>
    <w:rsid w:val="00AB7E35"/>
    <w:rsid w:val="00AF6DDC"/>
    <w:rsid w:val="00B418DC"/>
    <w:rsid w:val="00BE0451"/>
    <w:rsid w:val="00BE1B5C"/>
    <w:rsid w:val="00BF2EA1"/>
    <w:rsid w:val="00C03A46"/>
    <w:rsid w:val="00C63E0E"/>
    <w:rsid w:val="00C92C5C"/>
    <w:rsid w:val="00CA44A2"/>
    <w:rsid w:val="00D20BA9"/>
    <w:rsid w:val="00D56081"/>
    <w:rsid w:val="00D74A99"/>
    <w:rsid w:val="00D92490"/>
    <w:rsid w:val="00DA4ED7"/>
    <w:rsid w:val="00DF0F9A"/>
    <w:rsid w:val="00E31AAB"/>
    <w:rsid w:val="00E41392"/>
    <w:rsid w:val="00E450E1"/>
    <w:rsid w:val="00E72583"/>
    <w:rsid w:val="00E94653"/>
    <w:rsid w:val="00EA5303"/>
    <w:rsid w:val="00EE5E23"/>
    <w:rsid w:val="00F40913"/>
    <w:rsid w:val="00FF6229"/>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NZ"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98B906B797B4F84E9EFD7A6849A5044B">
    <w:name w:val="98B906B797B4F84E9EFD7A6849A5044B"/>
  </w:style>
  <w:style w:type="paragraph" w:customStyle="1" w:styleId="10282E6835B5B04CB2139ED39184AC51">
    <w:name w:val="10282E6835B5B04CB2139ED39184AC5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Thely</b:Tag>
    <b:SourceType>DocumentFromInternetSite</b:SourceType>
    <b:Guid>{831ECDDF-7B2A-4630-9CB5-E395A89E999E}</b:Guid>
    <b:Author>
      <b:Author>
        <b:Corporate>The Treasury</b:Corporate>
      </b:Author>
    </b:Author>
    <b:Title>An introduction to using the living standards framework</b:Title>
    <b:InternetSiteTitle>The Treasury</b:InternetSiteTitle>
    <b:Year>2015</b:Year>
    <b:Month>July</b:Month>
    <b:URL>http://www.treasury.govt.nz/abouttreasury/higherlivingstandards/his-usingtheframework-v2.pdf</b:URL>
    <b:YearAccessed>2017</b:YearAccessed>
    <b:MonthAccessed>July</b:MonthAccessed>
    <b:DayAccessed>30</b:DayAccessed>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D7FBDCC24D28BC4496D639F50D8B81C7" ma:contentTypeVersion="10" ma:contentTypeDescription="Create a new document." ma:contentTypeScope="" ma:versionID="978a50ba9a0b0c321d077aea9375fa5b">
  <xsd:schema xmlns:xsd="http://www.w3.org/2001/XMLSchema" xmlns:xs="http://www.w3.org/2001/XMLSchema" xmlns:p="http://schemas.microsoft.com/office/2006/metadata/properties" xmlns:ns3="4d5b4068-27bf-45b7-b3e3-0b7e7a1170a2" targetNamespace="http://schemas.microsoft.com/office/2006/metadata/properties" ma:root="true" ma:fieldsID="b1442ea2091c1875dc00344a6d7b49de" ns3:_="">
    <xsd:import namespace="4d5b4068-27bf-45b7-b3e3-0b7e7a1170a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5b4068-27bf-45b7-b3e3-0b7e7a1170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A13231D-637E-43F0-88D6-44DBED404EB3}">
  <ds:schemaRefs>
    <ds:schemaRef ds:uri="http://schemas.microsoft.com/sharepoint/v3/contenttype/forms"/>
  </ds:schemaRefs>
</ds:datastoreItem>
</file>

<file path=customXml/itemProps2.xml><?xml version="1.0" encoding="utf-8"?>
<ds:datastoreItem xmlns:ds="http://schemas.openxmlformats.org/officeDocument/2006/customXml" ds:itemID="{C682DAB3-BC80-4688-8812-4656C8F8FD9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096B7C2-BEB9-4119-8D6B-E56140D6FE39}">
  <ds:schemaRefs>
    <ds:schemaRef ds:uri="http://schemas.openxmlformats.org/officeDocument/2006/bibliography"/>
  </ds:schemaRefs>
</ds:datastoreItem>
</file>

<file path=customXml/itemProps4.xml><?xml version="1.0" encoding="utf-8"?>
<ds:datastoreItem xmlns:ds="http://schemas.openxmlformats.org/officeDocument/2006/customXml" ds:itemID="{1EABF8C0-A433-4615-BA5D-72CADF0594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5b4068-27bf-45b7-b3e3-0b7e7a1170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ARAU Jaime Andres</cp:lastModifiedBy>
  <cp:revision>85</cp:revision>
  <cp:lastPrinted>2017-10-10T04:03:00Z</cp:lastPrinted>
  <dcterms:created xsi:type="dcterms:W3CDTF">2020-08-18T00:17:00Z</dcterms:created>
  <dcterms:modified xsi:type="dcterms:W3CDTF">2021-09-10T10:07:00Z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port Name">
    <vt:lpwstr>Enter details via File &gt; Properties &gt; Custom</vt:lpwstr>
  </property>
  <property fmtid="{D5CDD505-2E9C-101B-9397-08002B2CF9AE}" pid="3" name="Subreport Name">
    <vt:lpwstr>Enter details via File &gt; Properties &gt; Custom</vt:lpwstr>
  </property>
  <property fmtid="{D5CDD505-2E9C-101B-9397-08002B2CF9AE}" pid="4" name="Template Version">
    <vt:lpwstr>0.02</vt:lpwstr>
  </property>
  <property fmtid="{D5CDD505-2E9C-101B-9397-08002B2CF9AE}" pid="5" name="ContentTypeId">
    <vt:lpwstr>0x010100D7FBDCC24D28BC4496D639F50D8B81C7</vt:lpwstr>
  </property>
  <property fmtid="{D5CDD505-2E9C-101B-9397-08002B2CF9AE}" pid="6" name="MSIP_Label_65b15e2b-c6d2-488b-8aea-978109a77633_Enabled">
    <vt:lpwstr>true</vt:lpwstr>
  </property>
  <property fmtid="{D5CDD505-2E9C-101B-9397-08002B2CF9AE}" pid="7" name="MSIP_Label_65b15e2b-c6d2-488b-8aea-978109a77633_SetDate">
    <vt:lpwstr>2021-08-24T09:37:51Z</vt:lpwstr>
  </property>
  <property fmtid="{D5CDD505-2E9C-101B-9397-08002B2CF9AE}" pid="8" name="MSIP_Label_65b15e2b-c6d2-488b-8aea-978109a77633_Method">
    <vt:lpwstr>Privileged</vt:lpwstr>
  </property>
  <property fmtid="{D5CDD505-2E9C-101B-9397-08002B2CF9AE}" pid="9" name="MSIP_Label_65b15e2b-c6d2-488b-8aea-978109a77633_Name">
    <vt:lpwstr>IOMLb0010IN123173</vt:lpwstr>
  </property>
  <property fmtid="{D5CDD505-2E9C-101B-9397-08002B2CF9AE}" pid="10" name="MSIP_Label_65b15e2b-c6d2-488b-8aea-978109a77633_SiteId">
    <vt:lpwstr>1588262d-23fb-43b4-bd6e-bce49c8e6186</vt:lpwstr>
  </property>
  <property fmtid="{D5CDD505-2E9C-101B-9397-08002B2CF9AE}" pid="11" name="MSIP_Label_65b15e2b-c6d2-488b-8aea-978109a77633_ActionId">
    <vt:lpwstr>c4759a29-e7bd-4768-aee2-01130030e746</vt:lpwstr>
  </property>
  <property fmtid="{D5CDD505-2E9C-101B-9397-08002B2CF9AE}" pid="12" name="MSIP_Label_65b15e2b-c6d2-488b-8aea-978109a77633_ContentBits">
    <vt:lpwstr>0</vt:lpwstr>
  </property>
</Properties>
</file>